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CEF34" w14:textId="299EE4DF" w:rsidR="00532582" w:rsidRPr="00F143C3" w:rsidRDefault="0022310B" w:rsidP="00F143C3">
      <w:pPr>
        <w:spacing w:after="0" w:line="240" w:lineRule="auto"/>
        <w:jc w:val="center"/>
        <w:rPr>
          <w:rFonts w:ascii="Arial" w:hAnsi="Arial" w:cs="Arial"/>
          <w:b/>
          <w:sz w:val="32"/>
          <w:szCs w:val="32"/>
        </w:rPr>
      </w:pPr>
      <w:r w:rsidRPr="00867E7D">
        <w:rPr>
          <w:rFonts w:ascii="Arial" w:hAnsi="Arial" w:cs="Arial"/>
          <w:b/>
          <w:noProof/>
          <w:sz w:val="32"/>
          <w:szCs w:val="32"/>
          <w:lang w:eastAsia="en-ZA"/>
        </w:rPr>
        <w:drawing>
          <wp:inline distT="0" distB="0" distL="0" distR="0" wp14:anchorId="265454BF" wp14:editId="0C43F164">
            <wp:extent cx="876300" cy="762000"/>
            <wp:effectExtent l="0" t="0" r="0" b="0"/>
            <wp:docPr id="1" name="Picture 1" descr="C:\Users\anwulio\Documents\BCMM\BC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wulio\Documents\BCMM\BCM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p>
    <w:p w14:paraId="01BD4A97" w14:textId="3D3EB47D" w:rsidR="00532582" w:rsidRPr="00F143C3" w:rsidRDefault="00D56E07" w:rsidP="00F143C3">
      <w:pPr>
        <w:jc w:val="center"/>
        <w:rPr>
          <w:rFonts w:ascii="Arial" w:hAnsi="Arial" w:cs="Arial"/>
          <w:b/>
          <w:sz w:val="24"/>
          <w:szCs w:val="28"/>
          <w:u w:val="single"/>
        </w:rPr>
      </w:pPr>
      <w:r w:rsidRPr="00CA593C">
        <w:rPr>
          <w:rFonts w:ascii="Arial" w:hAnsi="Arial" w:cs="Arial"/>
          <w:b/>
          <w:sz w:val="24"/>
          <w:szCs w:val="28"/>
          <w:u w:val="single"/>
        </w:rPr>
        <w:t xml:space="preserve">INVITATION TO SUBMIT </w:t>
      </w:r>
      <w:r w:rsidR="00532582" w:rsidRPr="00CA593C">
        <w:rPr>
          <w:rFonts w:ascii="Arial" w:hAnsi="Arial" w:cs="Arial"/>
          <w:b/>
          <w:sz w:val="24"/>
          <w:szCs w:val="28"/>
          <w:u w:val="single"/>
        </w:rPr>
        <w:t xml:space="preserve">FORMAL WRITTEN PRICE QUOTATIONS </w:t>
      </w:r>
    </w:p>
    <w:tbl>
      <w:tblPr>
        <w:tblStyle w:val="TableGrid"/>
        <w:tblW w:w="0" w:type="auto"/>
        <w:tblLook w:val="04A0" w:firstRow="1" w:lastRow="0" w:firstColumn="1" w:lastColumn="0" w:noHBand="0" w:noVBand="1"/>
      </w:tblPr>
      <w:tblGrid>
        <w:gridCol w:w="3510"/>
        <w:gridCol w:w="5387"/>
      </w:tblGrid>
      <w:tr w:rsidR="0022310B" w:rsidRPr="00A56A29" w14:paraId="3701C461" w14:textId="77777777" w:rsidTr="0022310B">
        <w:tc>
          <w:tcPr>
            <w:tcW w:w="3510" w:type="dxa"/>
          </w:tcPr>
          <w:p w14:paraId="55E342EB" w14:textId="77777777" w:rsidR="0022310B" w:rsidRDefault="0022310B" w:rsidP="0022310B">
            <w:pPr>
              <w:rPr>
                <w:rFonts w:ascii="Arial" w:hAnsi="Arial" w:cs="Arial"/>
                <w:b/>
                <w:sz w:val="24"/>
                <w:szCs w:val="24"/>
              </w:rPr>
            </w:pPr>
          </w:p>
          <w:p w14:paraId="0A8B16D4" w14:textId="77777777" w:rsidR="0022310B" w:rsidRDefault="00E31552" w:rsidP="0022310B">
            <w:pPr>
              <w:rPr>
                <w:rFonts w:ascii="Arial" w:hAnsi="Arial" w:cs="Arial"/>
                <w:b/>
                <w:sz w:val="24"/>
                <w:szCs w:val="24"/>
              </w:rPr>
            </w:pPr>
            <w:r>
              <w:rPr>
                <w:rFonts w:ascii="Arial" w:hAnsi="Arial" w:cs="Arial"/>
                <w:b/>
                <w:sz w:val="24"/>
                <w:szCs w:val="24"/>
              </w:rPr>
              <w:t>RFQ</w:t>
            </w:r>
            <w:r w:rsidR="0022310B" w:rsidRPr="00A56A29">
              <w:rPr>
                <w:rFonts w:ascii="Arial" w:hAnsi="Arial" w:cs="Arial"/>
                <w:b/>
                <w:sz w:val="24"/>
                <w:szCs w:val="24"/>
              </w:rPr>
              <w:t xml:space="preserve"> NO.:</w:t>
            </w:r>
          </w:p>
          <w:p w14:paraId="14F78B40" w14:textId="77777777" w:rsidR="0022310B" w:rsidRPr="00A56A29" w:rsidRDefault="0022310B" w:rsidP="0022310B">
            <w:pPr>
              <w:rPr>
                <w:rFonts w:ascii="Arial" w:hAnsi="Arial" w:cs="Arial"/>
                <w:b/>
                <w:sz w:val="24"/>
                <w:szCs w:val="24"/>
              </w:rPr>
            </w:pPr>
          </w:p>
        </w:tc>
        <w:tc>
          <w:tcPr>
            <w:tcW w:w="5387" w:type="dxa"/>
          </w:tcPr>
          <w:p w14:paraId="77A5CD9E" w14:textId="77777777" w:rsidR="0022310B" w:rsidRPr="00F143C3" w:rsidRDefault="0022310B" w:rsidP="0022310B">
            <w:pPr>
              <w:rPr>
                <w:rFonts w:ascii="Arial" w:hAnsi="Arial" w:cs="Arial"/>
                <w:b/>
                <w:sz w:val="24"/>
                <w:szCs w:val="24"/>
              </w:rPr>
            </w:pPr>
          </w:p>
          <w:p w14:paraId="2ECE2F85" w14:textId="6922587A" w:rsidR="0022310B" w:rsidRPr="00F143C3" w:rsidRDefault="00EE58EC" w:rsidP="0022310B">
            <w:pPr>
              <w:rPr>
                <w:rFonts w:ascii="Arial" w:hAnsi="Arial" w:cs="Arial"/>
                <w:b/>
                <w:sz w:val="24"/>
                <w:szCs w:val="24"/>
              </w:rPr>
            </w:pPr>
            <w:bookmarkStart w:id="0" w:name="_Hlk16497994"/>
            <w:r w:rsidRPr="00F143C3">
              <w:rPr>
                <w:rFonts w:ascii="Arial" w:hAnsi="Arial" w:cs="Arial"/>
                <w:b/>
                <w:sz w:val="24"/>
                <w:szCs w:val="24"/>
              </w:rPr>
              <w:t>RFQ/</w:t>
            </w:r>
            <w:r w:rsidR="00F143C3" w:rsidRPr="00F143C3">
              <w:rPr>
                <w:rFonts w:ascii="Arial" w:hAnsi="Arial" w:cs="Arial"/>
                <w:b/>
                <w:sz w:val="24"/>
                <w:szCs w:val="24"/>
              </w:rPr>
              <w:t>HS</w:t>
            </w:r>
            <w:r w:rsidRPr="00F143C3">
              <w:rPr>
                <w:rFonts w:ascii="Arial" w:hAnsi="Arial" w:cs="Arial"/>
                <w:b/>
                <w:sz w:val="24"/>
                <w:szCs w:val="24"/>
              </w:rPr>
              <w:t>/</w:t>
            </w:r>
            <w:r w:rsidR="00722A4A" w:rsidRPr="00F143C3">
              <w:rPr>
                <w:rFonts w:ascii="Arial" w:hAnsi="Arial" w:cs="Arial"/>
                <w:b/>
                <w:sz w:val="24"/>
                <w:szCs w:val="24"/>
              </w:rPr>
              <w:t>20</w:t>
            </w:r>
            <w:r w:rsidR="003E3DFB" w:rsidRPr="00F143C3">
              <w:rPr>
                <w:rFonts w:ascii="Arial" w:hAnsi="Arial" w:cs="Arial"/>
                <w:b/>
                <w:sz w:val="24"/>
                <w:szCs w:val="24"/>
              </w:rPr>
              <w:t>23</w:t>
            </w:r>
            <w:r w:rsidR="00722A4A" w:rsidRPr="00F143C3">
              <w:rPr>
                <w:rFonts w:ascii="Arial" w:hAnsi="Arial" w:cs="Arial"/>
                <w:b/>
                <w:sz w:val="24"/>
                <w:szCs w:val="24"/>
              </w:rPr>
              <w:t>-2</w:t>
            </w:r>
            <w:r w:rsidR="003E3DFB" w:rsidRPr="00F143C3">
              <w:rPr>
                <w:rFonts w:ascii="Arial" w:hAnsi="Arial" w:cs="Arial"/>
                <w:b/>
                <w:sz w:val="24"/>
                <w:szCs w:val="24"/>
              </w:rPr>
              <w:t>4</w:t>
            </w:r>
            <w:r w:rsidRPr="00F143C3">
              <w:rPr>
                <w:rFonts w:ascii="Arial" w:hAnsi="Arial" w:cs="Arial"/>
                <w:b/>
                <w:sz w:val="24"/>
                <w:szCs w:val="24"/>
              </w:rPr>
              <w:t>/</w:t>
            </w:r>
            <w:bookmarkEnd w:id="0"/>
            <w:r w:rsidR="00F143C3" w:rsidRPr="00F143C3">
              <w:rPr>
                <w:rFonts w:ascii="Arial" w:hAnsi="Arial" w:cs="Arial"/>
                <w:b/>
                <w:sz w:val="24"/>
                <w:szCs w:val="24"/>
              </w:rPr>
              <w:t>33</w:t>
            </w:r>
            <w:r w:rsidR="00A85B22">
              <w:rPr>
                <w:rFonts w:ascii="Arial" w:hAnsi="Arial" w:cs="Arial"/>
                <w:b/>
                <w:sz w:val="24"/>
                <w:szCs w:val="24"/>
              </w:rPr>
              <w:t>4</w:t>
            </w:r>
          </w:p>
        </w:tc>
      </w:tr>
      <w:tr w:rsidR="0022310B" w:rsidRPr="00A56A29" w14:paraId="2038A012" w14:textId="77777777" w:rsidTr="0022310B">
        <w:tc>
          <w:tcPr>
            <w:tcW w:w="3510" w:type="dxa"/>
          </w:tcPr>
          <w:p w14:paraId="59D78684" w14:textId="77777777" w:rsidR="00E31552" w:rsidRDefault="00E31552" w:rsidP="0022310B">
            <w:pPr>
              <w:rPr>
                <w:rFonts w:ascii="Arial" w:hAnsi="Arial" w:cs="Arial"/>
                <w:b/>
                <w:sz w:val="24"/>
                <w:szCs w:val="24"/>
              </w:rPr>
            </w:pPr>
          </w:p>
          <w:p w14:paraId="3C506885" w14:textId="77777777" w:rsidR="0022310B" w:rsidRPr="00A56A29" w:rsidRDefault="0022310B" w:rsidP="0022310B">
            <w:pPr>
              <w:rPr>
                <w:rFonts w:ascii="Arial" w:hAnsi="Arial" w:cs="Arial"/>
                <w:b/>
                <w:sz w:val="24"/>
                <w:szCs w:val="24"/>
              </w:rPr>
            </w:pPr>
            <w:r w:rsidRPr="00A56A29">
              <w:rPr>
                <w:rFonts w:ascii="Arial" w:hAnsi="Arial" w:cs="Arial"/>
                <w:b/>
                <w:sz w:val="24"/>
                <w:szCs w:val="24"/>
              </w:rPr>
              <w:t>DESCRIPTION</w:t>
            </w:r>
            <w:r w:rsidR="00E31552">
              <w:rPr>
                <w:rFonts w:ascii="Arial" w:hAnsi="Arial" w:cs="Arial"/>
                <w:b/>
                <w:sz w:val="24"/>
                <w:szCs w:val="24"/>
              </w:rPr>
              <w:t xml:space="preserve"> OF GOODS / </w:t>
            </w:r>
            <w:proofErr w:type="gramStart"/>
            <w:r w:rsidR="00E31552">
              <w:rPr>
                <w:rFonts w:ascii="Arial" w:hAnsi="Arial" w:cs="Arial"/>
                <w:b/>
                <w:sz w:val="24"/>
                <w:szCs w:val="24"/>
              </w:rPr>
              <w:t xml:space="preserve">SERVICES </w:t>
            </w:r>
            <w:r w:rsidRPr="00A56A29">
              <w:rPr>
                <w:rFonts w:ascii="Arial" w:hAnsi="Arial" w:cs="Arial"/>
                <w:b/>
                <w:sz w:val="24"/>
                <w:szCs w:val="24"/>
              </w:rPr>
              <w:t>:</w:t>
            </w:r>
            <w:proofErr w:type="gramEnd"/>
            <w:r w:rsidRPr="00A56A29">
              <w:rPr>
                <w:rFonts w:ascii="Arial" w:hAnsi="Arial" w:cs="Arial"/>
                <w:b/>
                <w:sz w:val="24"/>
                <w:szCs w:val="24"/>
              </w:rPr>
              <w:t xml:space="preserve"> </w:t>
            </w:r>
          </w:p>
          <w:p w14:paraId="73C685BD" w14:textId="77777777" w:rsidR="0022310B" w:rsidRPr="00A56A29" w:rsidRDefault="0022310B" w:rsidP="0022310B">
            <w:pPr>
              <w:rPr>
                <w:rFonts w:ascii="Arial" w:hAnsi="Arial" w:cs="Arial"/>
                <w:b/>
                <w:sz w:val="24"/>
                <w:szCs w:val="24"/>
              </w:rPr>
            </w:pPr>
          </w:p>
        </w:tc>
        <w:tc>
          <w:tcPr>
            <w:tcW w:w="5387" w:type="dxa"/>
          </w:tcPr>
          <w:p w14:paraId="2205922E" w14:textId="66450861" w:rsidR="0022310B" w:rsidRPr="00F143C3" w:rsidRDefault="00566E75" w:rsidP="0022310B">
            <w:pPr>
              <w:rPr>
                <w:rFonts w:ascii="Arial" w:hAnsi="Arial" w:cs="Arial"/>
                <w:b/>
                <w:sz w:val="24"/>
                <w:lang w:val="en-US"/>
              </w:rPr>
            </w:pPr>
            <w:bookmarkStart w:id="1" w:name="_Hlk164930723"/>
            <w:bookmarkStart w:id="2" w:name="_Hlk164927023"/>
            <w:r w:rsidRPr="00F143C3">
              <w:rPr>
                <w:rFonts w:ascii="Arial" w:hAnsi="Arial" w:cs="Arial"/>
                <w:b/>
                <w:bCs/>
                <w:sz w:val="24"/>
                <w:szCs w:val="24"/>
                <w:lang w:val="en-US"/>
              </w:rPr>
              <w:t>HIRING OF 4 x 8 TONS FLAT BED</w:t>
            </w:r>
            <w:r w:rsidR="00541EE9" w:rsidRPr="00F143C3">
              <w:rPr>
                <w:rFonts w:ascii="Arial" w:hAnsi="Arial" w:cs="Arial"/>
                <w:b/>
                <w:bCs/>
                <w:sz w:val="24"/>
                <w:szCs w:val="24"/>
                <w:lang w:val="en-US"/>
              </w:rPr>
              <w:t xml:space="preserve"> DROP SIDE </w:t>
            </w:r>
            <w:r w:rsidRPr="00F143C3">
              <w:rPr>
                <w:rFonts w:ascii="Arial" w:hAnsi="Arial" w:cs="Arial"/>
                <w:b/>
                <w:bCs/>
                <w:sz w:val="24"/>
                <w:szCs w:val="24"/>
                <w:lang w:val="en-US"/>
              </w:rPr>
              <w:t xml:space="preserve">TRUCKS FOR </w:t>
            </w:r>
            <w:r w:rsidRPr="00F143C3">
              <w:rPr>
                <w:rFonts w:ascii="Arial" w:hAnsi="Arial" w:cs="Arial"/>
                <w:b/>
                <w:sz w:val="24"/>
                <w:lang w:val="en-US"/>
              </w:rPr>
              <w:t>RELOCATION OF ILLEGAL INVADERS FROM WARD 8 FYNBOS 1 AND WARD 13 ILLEGAL INVADERS TO MTSOTSO TRUs AND ZIPHUNZANA BYPASS TRUs FOR A PERIOD OF 2 MONTHS AS</w:t>
            </w:r>
            <w:r w:rsidR="00DA5B26" w:rsidRPr="00F143C3">
              <w:rPr>
                <w:rFonts w:ascii="Arial" w:hAnsi="Arial" w:cs="Arial"/>
                <w:b/>
                <w:sz w:val="24"/>
                <w:lang w:val="en-US"/>
              </w:rPr>
              <w:t xml:space="preserve"> AND </w:t>
            </w:r>
            <w:r w:rsidRPr="00F143C3">
              <w:rPr>
                <w:rFonts w:ascii="Arial" w:hAnsi="Arial" w:cs="Arial"/>
                <w:b/>
                <w:sz w:val="24"/>
                <w:lang w:val="en-US"/>
              </w:rPr>
              <w:t>WHEN REQUIRED</w:t>
            </w:r>
            <w:bookmarkEnd w:id="1"/>
            <w:r w:rsidRPr="00F143C3">
              <w:rPr>
                <w:rFonts w:ascii="Arial" w:hAnsi="Arial" w:cs="Arial"/>
                <w:b/>
                <w:sz w:val="24"/>
                <w:lang w:val="en-US"/>
              </w:rPr>
              <w:t>.</w:t>
            </w:r>
          </w:p>
          <w:bookmarkEnd w:id="2"/>
          <w:p w14:paraId="4AC5C58D" w14:textId="4A6228E4" w:rsidR="007A5AB2" w:rsidRPr="00F143C3" w:rsidRDefault="007A5AB2" w:rsidP="0022310B">
            <w:pPr>
              <w:rPr>
                <w:rFonts w:ascii="Arial" w:hAnsi="Arial" w:cs="Arial"/>
                <w:b/>
                <w:sz w:val="24"/>
                <w:lang w:val="en-US"/>
              </w:rPr>
            </w:pPr>
          </w:p>
        </w:tc>
      </w:tr>
    </w:tbl>
    <w:p w14:paraId="376190F5" w14:textId="77777777" w:rsidR="002B664B" w:rsidRDefault="002B664B" w:rsidP="0022310B">
      <w:pPr>
        <w:spacing w:after="0" w:line="240" w:lineRule="auto"/>
        <w:jc w:val="center"/>
        <w:rPr>
          <w:rFonts w:ascii="Arial" w:hAnsi="Arial" w:cs="Arial"/>
          <w:b/>
        </w:rPr>
      </w:pPr>
    </w:p>
    <w:p w14:paraId="3502C63F" w14:textId="77777777" w:rsidR="0022310B" w:rsidRPr="00A74167" w:rsidRDefault="0022310B" w:rsidP="0022310B">
      <w:pPr>
        <w:spacing w:after="0" w:line="240" w:lineRule="auto"/>
        <w:jc w:val="center"/>
        <w:rPr>
          <w:rFonts w:ascii="Arial" w:hAnsi="Arial" w:cs="Arial"/>
          <w:b/>
        </w:rPr>
      </w:pPr>
      <w:r w:rsidRPr="00A74167">
        <w:rPr>
          <w:rFonts w:ascii="Arial" w:hAnsi="Arial" w:cs="Arial"/>
          <w:b/>
        </w:rPr>
        <w:t xml:space="preserve">For publication on the Buffalo </w:t>
      </w:r>
      <w:r w:rsidR="00CA593C">
        <w:rPr>
          <w:rFonts w:ascii="Arial" w:hAnsi="Arial" w:cs="Arial"/>
          <w:b/>
        </w:rPr>
        <w:t>City Metropolitan Municipality W</w:t>
      </w:r>
      <w:r w:rsidRPr="00A74167">
        <w:rPr>
          <w:rFonts w:ascii="Arial" w:hAnsi="Arial" w:cs="Arial"/>
          <w:b/>
        </w:rPr>
        <w:t xml:space="preserve">ebsite and Supply Chain Management Unit Noticeboard </w:t>
      </w:r>
    </w:p>
    <w:p w14:paraId="467C1E0D" w14:textId="77777777" w:rsidR="0022310B" w:rsidRDefault="0022310B" w:rsidP="0022310B">
      <w:pPr>
        <w:spacing w:after="0" w:line="240" w:lineRule="auto"/>
        <w:jc w:val="center"/>
        <w:rPr>
          <w:rFonts w:ascii="Arial" w:hAnsi="Arial" w:cs="Arial"/>
          <w:b/>
          <w:sz w:val="32"/>
          <w:szCs w:val="32"/>
        </w:rPr>
      </w:pPr>
    </w:p>
    <w:p w14:paraId="2299B749" w14:textId="77777777" w:rsidR="002B664B" w:rsidRPr="00A74167" w:rsidRDefault="002B664B" w:rsidP="0022310B">
      <w:pPr>
        <w:spacing w:after="0" w:line="240" w:lineRule="auto"/>
        <w:jc w:val="center"/>
        <w:rPr>
          <w:rFonts w:ascii="Arial" w:hAnsi="Arial" w:cs="Arial"/>
          <w:b/>
          <w:sz w:val="32"/>
          <w:szCs w:val="32"/>
        </w:rPr>
      </w:pPr>
    </w:p>
    <w:tbl>
      <w:tblPr>
        <w:tblStyle w:val="TableGrid"/>
        <w:tblW w:w="0" w:type="auto"/>
        <w:tblCellMar>
          <w:top w:w="57" w:type="dxa"/>
          <w:bottom w:w="57" w:type="dxa"/>
        </w:tblCellMar>
        <w:tblLook w:val="04A0" w:firstRow="1" w:lastRow="0" w:firstColumn="1" w:lastColumn="0" w:noHBand="0" w:noVBand="1"/>
      </w:tblPr>
      <w:tblGrid>
        <w:gridCol w:w="4633"/>
        <w:gridCol w:w="4383"/>
      </w:tblGrid>
      <w:tr w:rsidR="0022310B" w:rsidRPr="00FC1E8A" w14:paraId="261A1F0D" w14:textId="77777777" w:rsidTr="00D56E07">
        <w:trPr>
          <w:trHeight w:val="454"/>
        </w:trPr>
        <w:tc>
          <w:tcPr>
            <w:tcW w:w="9039" w:type="dxa"/>
            <w:gridSpan w:val="2"/>
          </w:tcPr>
          <w:p w14:paraId="7E1927D5" w14:textId="77777777" w:rsidR="0022310B" w:rsidRPr="00FC1E8A" w:rsidRDefault="007A5AB2" w:rsidP="0022310B">
            <w:pPr>
              <w:rPr>
                <w:rFonts w:ascii="Arial" w:hAnsi="Arial" w:cs="Arial"/>
                <w:b/>
                <w:sz w:val="24"/>
                <w:szCs w:val="24"/>
              </w:rPr>
            </w:pPr>
            <w:r w:rsidRPr="00FC1E8A">
              <w:rPr>
                <w:rFonts w:ascii="Arial" w:hAnsi="Arial" w:cs="Arial"/>
                <w:b/>
                <w:sz w:val="24"/>
                <w:szCs w:val="24"/>
              </w:rPr>
              <w:t>NAME O</w:t>
            </w:r>
            <w:r w:rsidR="00D56E07">
              <w:rPr>
                <w:rFonts w:ascii="Arial" w:hAnsi="Arial" w:cs="Arial"/>
                <w:b/>
                <w:sz w:val="24"/>
                <w:szCs w:val="24"/>
              </w:rPr>
              <w:t>F BIDD</w:t>
            </w:r>
            <w:r w:rsidRPr="00FC1E8A">
              <w:rPr>
                <w:rFonts w:ascii="Arial" w:hAnsi="Arial" w:cs="Arial"/>
                <w:b/>
                <w:sz w:val="24"/>
                <w:szCs w:val="24"/>
              </w:rPr>
              <w:t>ER</w:t>
            </w:r>
            <w:r w:rsidR="0022310B" w:rsidRPr="00FC1E8A">
              <w:rPr>
                <w:rFonts w:ascii="Arial" w:hAnsi="Arial" w:cs="Arial"/>
                <w:b/>
                <w:sz w:val="24"/>
                <w:szCs w:val="24"/>
              </w:rPr>
              <w:t xml:space="preserve">: </w:t>
            </w:r>
            <w:r w:rsidR="0022310B">
              <w:rPr>
                <w:rFonts w:ascii="Arial" w:hAnsi="Arial" w:cs="Arial"/>
                <w:b/>
                <w:sz w:val="24"/>
                <w:szCs w:val="24"/>
              </w:rPr>
              <w:t xml:space="preserve">   </w:t>
            </w:r>
          </w:p>
        </w:tc>
      </w:tr>
      <w:tr w:rsidR="0022310B" w:rsidRPr="00FC1E8A" w14:paraId="723C0681" w14:textId="77777777" w:rsidTr="00D56E07">
        <w:trPr>
          <w:trHeight w:val="454"/>
        </w:trPr>
        <w:tc>
          <w:tcPr>
            <w:tcW w:w="9039" w:type="dxa"/>
            <w:gridSpan w:val="2"/>
          </w:tcPr>
          <w:p w14:paraId="5325F530" w14:textId="77777777" w:rsidR="0022310B" w:rsidRPr="00FC1E8A" w:rsidRDefault="0022310B" w:rsidP="0022310B">
            <w:pPr>
              <w:rPr>
                <w:rFonts w:ascii="Arial" w:hAnsi="Arial" w:cs="Arial"/>
                <w:b/>
                <w:sz w:val="24"/>
                <w:szCs w:val="24"/>
              </w:rPr>
            </w:pPr>
            <w:r w:rsidRPr="00FC1E8A">
              <w:rPr>
                <w:rFonts w:ascii="Arial" w:hAnsi="Arial" w:cs="Arial"/>
                <w:b/>
                <w:sz w:val="24"/>
                <w:szCs w:val="24"/>
              </w:rPr>
              <w:t xml:space="preserve">BCMM </w:t>
            </w:r>
            <w:r w:rsidR="007A5AB2" w:rsidRPr="00FC1E8A">
              <w:rPr>
                <w:rFonts w:ascii="Arial" w:hAnsi="Arial" w:cs="Arial"/>
                <w:b/>
                <w:sz w:val="24"/>
                <w:szCs w:val="24"/>
              </w:rPr>
              <w:t>SUPPLIER DATABASE REGISTRATION NO</w:t>
            </w:r>
            <w:r w:rsidRPr="00FC1E8A">
              <w:rPr>
                <w:rFonts w:ascii="Arial" w:hAnsi="Arial" w:cs="Arial"/>
                <w:b/>
                <w:sz w:val="24"/>
                <w:szCs w:val="24"/>
              </w:rPr>
              <w:t>.:</w:t>
            </w:r>
          </w:p>
        </w:tc>
      </w:tr>
      <w:tr w:rsidR="0022310B" w:rsidRPr="00FC1E8A" w14:paraId="50908824" w14:textId="77777777" w:rsidTr="00D56E07">
        <w:trPr>
          <w:trHeight w:val="454"/>
        </w:trPr>
        <w:tc>
          <w:tcPr>
            <w:tcW w:w="9039" w:type="dxa"/>
            <w:gridSpan w:val="2"/>
          </w:tcPr>
          <w:p w14:paraId="03D27B6D" w14:textId="77777777" w:rsidR="0022310B" w:rsidRDefault="002B664B" w:rsidP="0022310B">
            <w:pPr>
              <w:rPr>
                <w:rFonts w:ascii="Arial" w:hAnsi="Arial" w:cs="Arial"/>
                <w:b/>
                <w:sz w:val="24"/>
                <w:szCs w:val="24"/>
              </w:rPr>
            </w:pPr>
            <w:r>
              <w:rPr>
                <w:rFonts w:ascii="Arial" w:hAnsi="Arial" w:cs="Arial"/>
                <w:b/>
                <w:sz w:val="24"/>
                <w:szCs w:val="24"/>
              </w:rPr>
              <w:t>STREET ADDRESS</w:t>
            </w:r>
            <w:r w:rsidR="0022310B">
              <w:rPr>
                <w:rFonts w:ascii="Arial" w:hAnsi="Arial" w:cs="Arial"/>
                <w:b/>
                <w:sz w:val="24"/>
                <w:szCs w:val="24"/>
              </w:rPr>
              <w:t>:</w:t>
            </w:r>
          </w:p>
          <w:p w14:paraId="3CD5C21D" w14:textId="77777777" w:rsidR="007A5AB2" w:rsidRDefault="007A5AB2" w:rsidP="0022310B">
            <w:pPr>
              <w:rPr>
                <w:rFonts w:ascii="Arial" w:hAnsi="Arial" w:cs="Arial"/>
                <w:b/>
                <w:sz w:val="24"/>
                <w:szCs w:val="24"/>
              </w:rPr>
            </w:pPr>
          </w:p>
          <w:p w14:paraId="6F84B13E" w14:textId="77777777" w:rsidR="007A5AB2" w:rsidRPr="00FC1E8A" w:rsidRDefault="007A5AB2" w:rsidP="0022310B">
            <w:pPr>
              <w:rPr>
                <w:rFonts w:ascii="Arial" w:hAnsi="Arial" w:cs="Arial"/>
                <w:b/>
                <w:sz w:val="24"/>
                <w:szCs w:val="24"/>
              </w:rPr>
            </w:pPr>
          </w:p>
        </w:tc>
      </w:tr>
      <w:tr w:rsidR="0022310B" w:rsidRPr="00FC1E8A" w14:paraId="661CC1F2" w14:textId="77777777" w:rsidTr="00D56E07">
        <w:trPr>
          <w:trHeight w:val="454"/>
        </w:trPr>
        <w:tc>
          <w:tcPr>
            <w:tcW w:w="9039" w:type="dxa"/>
            <w:gridSpan w:val="2"/>
          </w:tcPr>
          <w:p w14:paraId="53C3A737" w14:textId="77777777" w:rsidR="0022310B" w:rsidRDefault="002B664B" w:rsidP="0022310B">
            <w:pPr>
              <w:rPr>
                <w:rFonts w:ascii="Arial" w:hAnsi="Arial" w:cs="Arial"/>
                <w:b/>
                <w:sz w:val="24"/>
                <w:szCs w:val="24"/>
              </w:rPr>
            </w:pPr>
            <w:r>
              <w:rPr>
                <w:rFonts w:ascii="Arial" w:hAnsi="Arial" w:cs="Arial"/>
                <w:b/>
                <w:sz w:val="24"/>
                <w:szCs w:val="24"/>
              </w:rPr>
              <w:t>POSTAL ADDRESS</w:t>
            </w:r>
            <w:r w:rsidR="0022310B">
              <w:rPr>
                <w:rFonts w:ascii="Arial" w:hAnsi="Arial" w:cs="Arial"/>
                <w:b/>
                <w:sz w:val="24"/>
                <w:szCs w:val="24"/>
              </w:rPr>
              <w:t xml:space="preserve">: </w:t>
            </w:r>
          </w:p>
          <w:p w14:paraId="13F2D687" w14:textId="77777777" w:rsidR="007A5AB2" w:rsidRDefault="007A5AB2" w:rsidP="0022310B">
            <w:pPr>
              <w:rPr>
                <w:rFonts w:ascii="Arial" w:hAnsi="Arial" w:cs="Arial"/>
                <w:b/>
                <w:sz w:val="24"/>
                <w:szCs w:val="24"/>
              </w:rPr>
            </w:pPr>
          </w:p>
        </w:tc>
      </w:tr>
      <w:tr w:rsidR="0022310B" w:rsidRPr="00FC1E8A" w14:paraId="58651C43" w14:textId="77777777" w:rsidTr="00D56E07">
        <w:trPr>
          <w:trHeight w:val="454"/>
        </w:trPr>
        <w:tc>
          <w:tcPr>
            <w:tcW w:w="4644" w:type="dxa"/>
          </w:tcPr>
          <w:p w14:paraId="784956FF" w14:textId="77777777" w:rsidR="0022310B" w:rsidRPr="00FC1E8A" w:rsidRDefault="002B664B" w:rsidP="0022310B">
            <w:pPr>
              <w:rPr>
                <w:rFonts w:ascii="Arial" w:hAnsi="Arial" w:cs="Arial"/>
                <w:b/>
                <w:sz w:val="24"/>
                <w:szCs w:val="24"/>
              </w:rPr>
            </w:pPr>
            <w:r w:rsidRPr="00FC1E8A">
              <w:rPr>
                <w:rFonts w:ascii="Arial" w:hAnsi="Arial" w:cs="Arial"/>
                <w:b/>
                <w:sz w:val="24"/>
                <w:szCs w:val="24"/>
              </w:rPr>
              <w:t>TEL NO</w:t>
            </w:r>
            <w:r w:rsidR="0022310B" w:rsidRPr="00FC1E8A">
              <w:rPr>
                <w:rFonts w:ascii="Arial" w:hAnsi="Arial" w:cs="Arial"/>
                <w:b/>
                <w:sz w:val="24"/>
                <w:szCs w:val="24"/>
              </w:rPr>
              <w:t xml:space="preserve">.: </w:t>
            </w:r>
          </w:p>
        </w:tc>
        <w:tc>
          <w:tcPr>
            <w:tcW w:w="4395" w:type="dxa"/>
          </w:tcPr>
          <w:p w14:paraId="309B7F08" w14:textId="77777777" w:rsidR="0022310B" w:rsidRPr="00FC1E8A" w:rsidRDefault="002B664B" w:rsidP="0022310B">
            <w:pPr>
              <w:rPr>
                <w:rFonts w:ascii="Arial" w:hAnsi="Arial" w:cs="Arial"/>
                <w:b/>
                <w:sz w:val="24"/>
                <w:szCs w:val="24"/>
              </w:rPr>
            </w:pPr>
            <w:r>
              <w:rPr>
                <w:rFonts w:ascii="Arial" w:hAnsi="Arial" w:cs="Arial"/>
                <w:b/>
                <w:sz w:val="24"/>
                <w:szCs w:val="24"/>
              </w:rPr>
              <w:t>CELL PHONE NO</w:t>
            </w:r>
            <w:r w:rsidR="0022310B">
              <w:rPr>
                <w:rFonts w:ascii="Arial" w:hAnsi="Arial" w:cs="Arial"/>
                <w:b/>
                <w:sz w:val="24"/>
                <w:szCs w:val="24"/>
              </w:rPr>
              <w:t>.:</w:t>
            </w:r>
          </w:p>
        </w:tc>
      </w:tr>
      <w:tr w:rsidR="0022310B" w:rsidRPr="00FC1E8A" w14:paraId="052B66B2" w14:textId="77777777" w:rsidTr="00D56E07">
        <w:trPr>
          <w:trHeight w:val="454"/>
        </w:trPr>
        <w:tc>
          <w:tcPr>
            <w:tcW w:w="4644" w:type="dxa"/>
          </w:tcPr>
          <w:p w14:paraId="39FA25AF" w14:textId="77777777" w:rsidR="0022310B" w:rsidRDefault="002B664B" w:rsidP="0022310B">
            <w:pPr>
              <w:rPr>
                <w:rFonts w:ascii="Arial" w:hAnsi="Arial" w:cs="Arial"/>
                <w:b/>
                <w:sz w:val="24"/>
                <w:szCs w:val="24"/>
              </w:rPr>
            </w:pPr>
            <w:r>
              <w:rPr>
                <w:rFonts w:ascii="Arial" w:hAnsi="Arial" w:cs="Arial"/>
                <w:b/>
                <w:sz w:val="24"/>
                <w:szCs w:val="24"/>
              </w:rPr>
              <w:t>EMAIL ADDRESS</w:t>
            </w:r>
            <w:r w:rsidR="0022310B" w:rsidRPr="00FC1E8A">
              <w:rPr>
                <w:rFonts w:ascii="Arial" w:hAnsi="Arial" w:cs="Arial"/>
                <w:b/>
                <w:sz w:val="24"/>
                <w:szCs w:val="24"/>
              </w:rPr>
              <w:t xml:space="preserve">: </w:t>
            </w:r>
          </w:p>
          <w:p w14:paraId="4C848144" w14:textId="77777777" w:rsidR="002B664B" w:rsidRPr="00FC1E8A" w:rsidRDefault="002B664B" w:rsidP="0022310B">
            <w:pPr>
              <w:rPr>
                <w:rFonts w:ascii="Arial" w:hAnsi="Arial" w:cs="Arial"/>
                <w:b/>
                <w:sz w:val="24"/>
                <w:szCs w:val="24"/>
              </w:rPr>
            </w:pPr>
          </w:p>
        </w:tc>
        <w:tc>
          <w:tcPr>
            <w:tcW w:w="4395" w:type="dxa"/>
          </w:tcPr>
          <w:p w14:paraId="125FED9D" w14:textId="77777777" w:rsidR="0022310B" w:rsidRPr="00FC1E8A" w:rsidRDefault="002B664B" w:rsidP="0022310B">
            <w:pPr>
              <w:rPr>
                <w:rFonts w:ascii="Arial" w:hAnsi="Arial" w:cs="Arial"/>
                <w:b/>
                <w:sz w:val="24"/>
                <w:szCs w:val="24"/>
              </w:rPr>
            </w:pPr>
            <w:r>
              <w:rPr>
                <w:rFonts w:ascii="Arial" w:hAnsi="Arial" w:cs="Arial"/>
                <w:b/>
                <w:sz w:val="24"/>
                <w:szCs w:val="24"/>
              </w:rPr>
              <w:t>FAX NO</w:t>
            </w:r>
            <w:r w:rsidR="0022310B">
              <w:rPr>
                <w:rFonts w:ascii="Arial" w:hAnsi="Arial" w:cs="Arial"/>
                <w:b/>
                <w:sz w:val="24"/>
                <w:szCs w:val="24"/>
              </w:rPr>
              <w:t>.</w:t>
            </w:r>
            <w:r w:rsidR="0022310B" w:rsidRPr="00FC1E8A">
              <w:rPr>
                <w:rFonts w:ascii="Arial" w:hAnsi="Arial" w:cs="Arial"/>
                <w:b/>
                <w:sz w:val="24"/>
                <w:szCs w:val="24"/>
              </w:rPr>
              <w:t>:</w:t>
            </w:r>
          </w:p>
        </w:tc>
      </w:tr>
      <w:tr w:rsidR="0022310B" w:rsidRPr="00FC1E8A" w14:paraId="62076FFB" w14:textId="77777777" w:rsidTr="00D56E07">
        <w:trPr>
          <w:trHeight w:val="454"/>
        </w:trPr>
        <w:tc>
          <w:tcPr>
            <w:tcW w:w="4644" w:type="dxa"/>
          </w:tcPr>
          <w:p w14:paraId="6D0F7927" w14:textId="77777777" w:rsidR="0022310B" w:rsidRPr="00FC1E8A" w:rsidRDefault="0022310B" w:rsidP="0022310B">
            <w:pPr>
              <w:rPr>
                <w:rFonts w:ascii="Arial" w:hAnsi="Arial" w:cs="Arial"/>
                <w:b/>
                <w:sz w:val="24"/>
                <w:szCs w:val="24"/>
              </w:rPr>
            </w:pPr>
            <w:r>
              <w:rPr>
                <w:rFonts w:ascii="Arial" w:hAnsi="Arial" w:cs="Arial"/>
                <w:b/>
                <w:sz w:val="24"/>
                <w:szCs w:val="24"/>
              </w:rPr>
              <w:t>TOTAL QUOTATION AMOUNT:</w:t>
            </w:r>
            <w:r w:rsidRPr="00FC1E8A">
              <w:rPr>
                <w:rFonts w:ascii="Arial" w:hAnsi="Arial" w:cs="Arial"/>
                <w:b/>
                <w:sz w:val="24"/>
                <w:szCs w:val="24"/>
              </w:rPr>
              <w:t xml:space="preserve"> </w:t>
            </w:r>
          </w:p>
          <w:p w14:paraId="05A7B9BE" w14:textId="77777777" w:rsidR="0022310B" w:rsidRPr="00FC1E8A" w:rsidRDefault="0022310B" w:rsidP="0022310B">
            <w:pPr>
              <w:rPr>
                <w:rFonts w:ascii="Arial" w:hAnsi="Arial" w:cs="Arial"/>
                <w:b/>
                <w:sz w:val="24"/>
                <w:szCs w:val="24"/>
              </w:rPr>
            </w:pPr>
          </w:p>
        </w:tc>
        <w:tc>
          <w:tcPr>
            <w:tcW w:w="4395" w:type="dxa"/>
          </w:tcPr>
          <w:p w14:paraId="0E8D6925" w14:textId="77777777" w:rsidR="0022310B" w:rsidRPr="00FC1E8A" w:rsidRDefault="0022310B" w:rsidP="0022310B">
            <w:pPr>
              <w:rPr>
                <w:rFonts w:ascii="Arial" w:hAnsi="Arial" w:cs="Arial"/>
                <w:b/>
                <w:sz w:val="24"/>
                <w:szCs w:val="24"/>
              </w:rPr>
            </w:pPr>
            <w:r w:rsidRPr="00FC1E8A">
              <w:rPr>
                <w:rFonts w:ascii="Arial" w:hAnsi="Arial" w:cs="Arial"/>
                <w:b/>
                <w:sz w:val="24"/>
                <w:szCs w:val="24"/>
              </w:rPr>
              <w:t>R</w:t>
            </w:r>
          </w:p>
        </w:tc>
      </w:tr>
    </w:tbl>
    <w:p w14:paraId="525FCB38" w14:textId="77777777" w:rsidR="0022310B" w:rsidRDefault="0022310B" w:rsidP="0022310B">
      <w:pPr>
        <w:spacing w:after="0" w:line="240" w:lineRule="auto"/>
        <w:jc w:val="center"/>
        <w:rPr>
          <w:rFonts w:ascii="Arial" w:hAnsi="Arial" w:cs="Arial"/>
          <w:b/>
          <w:sz w:val="32"/>
          <w:szCs w:val="32"/>
        </w:rPr>
      </w:pPr>
    </w:p>
    <w:tbl>
      <w:tblPr>
        <w:tblStyle w:val="TableGrid"/>
        <w:tblW w:w="0" w:type="auto"/>
        <w:tblCellMar>
          <w:top w:w="57" w:type="dxa"/>
          <w:bottom w:w="57" w:type="dxa"/>
        </w:tblCellMar>
        <w:tblLook w:val="04A0" w:firstRow="1" w:lastRow="0" w:firstColumn="1" w:lastColumn="0" w:noHBand="0" w:noVBand="1"/>
      </w:tblPr>
      <w:tblGrid>
        <w:gridCol w:w="4609"/>
        <w:gridCol w:w="4407"/>
      </w:tblGrid>
      <w:tr w:rsidR="007A5AB2" w14:paraId="4797E0F6" w14:textId="77777777" w:rsidTr="007A5AB2">
        <w:tc>
          <w:tcPr>
            <w:tcW w:w="4621" w:type="dxa"/>
          </w:tcPr>
          <w:p w14:paraId="400417C8" w14:textId="77777777" w:rsidR="007A5AB2" w:rsidRPr="007A5AB2" w:rsidRDefault="007A5AB2" w:rsidP="007A5AB2">
            <w:pPr>
              <w:rPr>
                <w:rFonts w:ascii="Arial" w:hAnsi="Arial" w:cs="Arial"/>
                <w:b/>
                <w:sz w:val="24"/>
                <w:szCs w:val="32"/>
              </w:rPr>
            </w:pPr>
            <w:r w:rsidRPr="007A5AB2">
              <w:rPr>
                <w:rFonts w:ascii="Arial" w:hAnsi="Arial" w:cs="Arial"/>
                <w:b/>
                <w:sz w:val="24"/>
                <w:szCs w:val="32"/>
              </w:rPr>
              <w:t>Issued by:</w:t>
            </w:r>
          </w:p>
        </w:tc>
        <w:tc>
          <w:tcPr>
            <w:tcW w:w="4418" w:type="dxa"/>
          </w:tcPr>
          <w:p w14:paraId="781137D5" w14:textId="77777777" w:rsidR="007A5AB2" w:rsidRPr="007A5AB2" w:rsidRDefault="007A5AB2" w:rsidP="007A5AB2">
            <w:pPr>
              <w:rPr>
                <w:rFonts w:ascii="Arial" w:hAnsi="Arial" w:cs="Arial"/>
                <w:b/>
                <w:sz w:val="24"/>
                <w:szCs w:val="32"/>
              </w:rPr>
            </w:pPr>
            <w:r w:rsidRPr="007A5AB2">
              <w:rPr>
                <w:rFonts w:ascii="Arial" w:hAnsi="Arial" w:cs="Arial"/>
                <w:b/>
                <w:sz w:val="24"/>
                <w:szCs w:val="32"/>
              </w:rPr>
              <w:t xml:space="preserve">Prepared by: </w:t>
            </w:r>
          </w:p>
        </w:tc>
      </w:tr>
      <w:tr w:rsidR="003F2889" w14:paraId="57F47BC6" w14:textId="77777777" w:rsidTr="007A5AB2">
        <w:tc>
          <w:tcPr>
            <w:tcW w:w="4621" w:type="dxa"/>
          </w:tcPr>
          <w:p w14:paraId="289E1D80" w14:textId="77777777" w:rsidR="003F2889" w:rsidRPr="00A74167" w:rsidRDefault="003F2889" w:rsidP="007A5AB2">
            <w:pPr>
              <w:rPr>
                <w:rFonts w:ascii="Arial" w:hAnsi="Arial" w:cs="Arial"/>
              </w:rPr>
            </w:pPr>
            <w:r w:rsidRPr="00A74167">
              <w:rPr>
                <w:rFonts w:ascii="Arial" w:hAnsi="Arial" w:cs="Arial"/>
              </w:rPr>
              <w:t xml:space="preserve">The City Manager                                                                                      </w:t>
            </w:r>
          </w:p>
          <w:p w14:paraId="54DE9310" w14:textId="77777777" w:rsidR="00C74409" w:rsidRDefault="003F2889" w:rsidP="007A5AB2">
            <w:pPr>
              <w:rPr>
                <w:rFonts w:ascii="Arial" w:hAnsi="Arial" w:cs="Arial"/>
              </w:rPr>
            </w:pPr>
            <w:r>
              <w:rPr>
                <w:rFonts w:ascii="Arial" w:hAnsi="Arial" w:cs="Arial"/>
              </w:rPr>
              <w:t>c/o T</w:t>
            </w:r>
            <w:r w:rsidRPr="00A74167">
              <w:rPr>
                <w:rFonts w:ascii="Arial" w:hAnsi="Arial" w:cs="Arial"/>
              </w:rPr>
              <w:t>he General Manager: S</w:t>
            </w:r>
            <w:r>
              <w:rPr>
                <w:rFonts w:ascii="Arial" w:hAnsi="Arial" w:cs="Arial"/>
              </w:rPr>
              <w:t xml:space="preserve">upply </w:t>
            </w:r>
            <w:r w:rsidRPr="00A74167">
              <w:rPr>
                <w:rFonts w:ascii="Arial" w:hAnsi="Arial" w:cs="Arial"/>
              </w:rPr>
              <w:t>C</w:t>
            </w:r>
            <w:r>
              <w:rPr>
                <w:rFonts w:ascii="Arial" w:hAnsi="Arial" w:cs="Arial"/>
              </w:rPr>
              <w:t xml:space="preserve">hain </w:t>
            </w:r>
            <w:r w:rsidRPr="00A74167">
              <w:rPr>
                <w:rFonts w:ascii="Arial" w:hAnsi="Arial" w:cs="Arial"/>
              </w:rPr>
              <w:t>M</w:t>
            </w:r>
            <w:r>
              <w:rPr>
                <w:rFonts w:ascii="Arial" w:hAnsi="Arial" w:cs="Arial"/>
              </w:rPr>
              <w:t xml:space="preserve">anagement Unit </w:t>
            </w:r>
          </w:p>
          <w:p w14:paraId="79BCA54D" w14:textId="77777777" w:rsidR="003F2889" w:rsidRPr="00A74167" w:rsidRDefault="00C74409" w:rsidP="007A5AB2">
            <w:pPr>
              <w:rPr>
                <w:rFonts w:ascii="Arial" w:hAnsi="Arial" w:cs="Arial"/>
              </w:rPr>
            </w:pPr>
            <w:r>
              <w:rPr>
                <w:rFonts w:ascii="Arial" w:hAnsi="Arial" w:cs="Arial"/>
              </w:rPr>
              <w:t xml:space="preserve">Buffalo City Metropolitan Municipality </w:t>
            </w:r>
            <w:r w:rsidR="003F2889" w:rsidRPr="00A74167">
              <w:rPr>
                <w:rFonts w:ascii="Arial" w:hAnsi="Arial" w:cs="Arial"/>
              </w:rPr>
              <w:t xml:space="preserve">                                                                    </w:t>
            </w:r>
          </w:p>
          <w:p w14:paraId="551E68AB" w14:textId="77777777" w:rsidR="003F2889" w:rsidRPr="00A74167" w:rsidRDefault="003F2889" w:rsidP="007A5AB2">
            <w:pPr>
              <w:rPr>
                <w:rFonts w:ascii="Arial" w:hAnsi="Arial" w:cs="Arial"/>
              </w:rPr>
            </w:pPr>
            <w:r w:rsidRPr="00A74167">
              <w:rPr>
                <w:rFonts w:ascii="Arial" w:hAnsi="Arial" w:cs="Arial"/>
              </w:rPr>
              <w:t>80 Phillip Frame Road</w:t>
            </w:r>
          </w:p>
          <w:p w14:paraId="0AA23EF7" w14:textId="77777777" w:rsidR="003F2889" w:rsidRPr="00A74167" w:rsidRDefault="003F2889" w:rsidP="007A5AB2">
            <w:pPr>
              <w:rPr>
                <w:rFonts w:ascii="Arial" w:hAnsi="Arial" w:cs="Arial"/>
              </w:rPr>
            </w:pPr>
            <w:proofErr w:type="spellStart"/>
            <w:r w:rsidRPr="00A74167">
              <w:rPr>
                <w:rFonts w:ascii="Arial" w:hAnsi="Arial" w:cs="Arial"/>
              </w:rPr>
              <w:t>Chiselhurst</w:t>
            </w:r>
            <w:proofErr w:type="spellEnd"/>
            <w:r w:rsidRPr="00A74167">
              <w:rPr>
                <w:rFonts w:ascii="Arial" w:hAnsi="Arial" w:cs="Arial"/>
              </w:rPr>
              <w:t xml:space="preserve"> </w:t>
            </w:r>
          </w:p>
          <w:p w14:paraId="0D565137" w14:textId="77777777" w:rsidR="003F2889" w:rsidRPr="007A5AB2" w:rsidRDefault="003F2889" w:rsidP="007A5AB2">
            <w:pPr>
              <w:rPr>
                <w:rFonts w:ascii="Arial" w:hAnsi="Arial" w:cs="Arial"/>
              </w:rPr>
            </w:pPr>
            <w:r w:rsidRPr="00A74167">
              <w:rPr>
                <w:rFonts w:ascii="Arial" w:hAnsi="Arial" w:cs="Arial"/>
              </w:rPr>
              <w:t xml:space="preserve">East London </w:t>
            </w:r>
          </w:p>
        </w:tc>
        <w:tc>
          <w:tcPr>
            <w:tcW w:w="4418" w:type="dxa"/>
          </w:tcPr>
          <w:p w14:paraId="37DDE502" w14:textId="77777777" w:rsidR="008659B5" w:rsidRPr="00F143C3" w:rsidRDefault="008659B5" w:rsidP="008659B5">
            <w:pPr>
              <w:rPr>
                <w:rFonts w:ascii="Arial" w:hAnsi="Arial" w:cs="Arial"/>
              </w:rPr>
            </w:pPr>
            <w:r w:rsidRPr="00F143C3">
              <w:rPr>
                <w:rFonts w:ascii="Arial" w:hAnsi="Arial" w:cs="Arial"/>
              </w:rPr>
              <w:t>Department of Human Settlement</w:t>
            </w:r>
          </w:p>
          <w:p w14:paraId="43766965" w14:textId="32E46E9A" w:rsidR="003F2889" w:rsidRPr="00F143C3" w:rsidRDefault="008659B5" w:rsidP="008659B5">
            <w:pPr>
              <w:rPr>
                <w:rFonts w:ascii="Arial" w:hAnsi="Arial" w:cs="Arial"/>
              </w:rPr>
            </w:pPr>
            <w:r w:rsidRPr="00F143C3">
              <w:rPr>
                <w:rFonts w:ascii="Arial" w:hAnsi="Arial" w:cs="Arial"/>
              </w:rPr>
              <w:t xml:space="preserve">Buffalo City Metropolitan Municipality </w:t>
            </w:r>
          </w:p>
          <w:p w14:paraId="30B62D4C" w14:textId="0073DE52" w:rsidR="003F2889" w:rsidRPr="00F143C3" w:rsidRDefault="003F2889" w:rsidP="003F2889">
            <w:pPr>
              <w:rPr>
                <w:rFonts w:ascii="Arial" w:hAnsi="Arial" w:cs="Arial"/>
              </w:rPr>
            </w:pPr>
          </w:p>
        </w:tc>
      </w:tr>
    </w:tbl>
    <w:p w14:paraId="593D397D" w14:textId="77777777" w:rsidR="0022310B" w:rsidRPr="00A74167" w:rsidRDefault="0022310B" w:rsidP="0022310B">
      <w:pPr>
        <w:spacing w:after="0" w:line="240" w:lineRule="auto"/>
        <w:rPr>
          <w:rFonts w:ascii="Arial" w:hAnsi="Arial" w:cs="Arial"/>
          <w:b/>
          <w:u w:val="single"/>
        </w:rPr>
      </w:pPr>
      <w:r w:rsidRPr="00A74167">
        <w:rPr>
          <w:rFonts w:ascii="Arial" w:hAnsi="Arial" w:cs="Arial"/>
          <w:b/>
        </w:rPr>
        <w:t xml:space="preserve">                                                                                             </w:t>
      </w:r>
    </w:p>
    <w:p w14:paraId="1CD35318" w14:textId="77777777" w:rsidR="00C74409" w:rsidRDefault="00C74409" w:rsidP="0022310B">
      <w:pPr>
        <w:spacing w:after="0" w:line="240" w:lineRule="auto"/>
        <w:jc w:val="center"/>
        <w:rPr>
          <w:rFonts w:ascii="Arial" w:hAnsi="Arial" w:cs="Arial"/>
          <w:b/>
          <w:sz w:val="24"/>
          <w:szCs w:val="24"/>
          <w:u w:val="single"/>
        </w:rPr>
      </w:pPr>
    </w:p>
    <w:p w14:paraId="72277BA9" w14:textId="77777777" w:rsidR="0022310B" w:rsidRPr="00A74167" w:rsidRDefault="0022310B" w:rsidP="0022310B">
      <w:pPr>
        <w:spacing w:after="0" w:line="240" w:lineRule="auto"/>
        <w:jc w:val="center"/>
        <w:rPr>
          <w:rFonts w:ascii="Arial" w:hAnsi="Arial" w:cs="Arial"/>
          <w:b/>
          <w:sz w:val="24"/>
          <w:szCs w:val="24"/>
          <w:u w:val="single"/>
        </w:rPr>
      </w:pPr>
      <w:r w:rsidRPr="00A74167">
        <w:rPr>
          <w:rFonts w:ascii="Arial" w:hAnsi="Arial" w:cs="Arial"/>
          <w:b/>
          <w:sz w:val="24"/>
          <w:szCs w:val="24"/>
          <w:u w:val="single"/>
        </w:rPr>
        <w:t>INVITATION TO SUBMIT FORMAL WRITTEN PRICE QUOTATIONS</w:t>
      </w:r>
    </w:p>
    <w:p w14:paraId="6FBFE838" w14:textId="77777777" w:rsidR="0022310B" w:rsidRPr="00A74167" w:rsidRDefault="0022310B" w:rsidP="0022310B">
      <w:pPr>
        <w:spacing w:after="0" w:line="240" w:lineRule="auto"/>
        <w:rPr>
          <w:rFonts w:ascii="Arial" w:hAnsi="Arial" w:cs="Arial"/>
        </w:rPr>
      </w:pPr>
    </w:p>
    <w:p w14:paraId="303CA6DA" w14:textId="77777777" w:rsidR="0022310B" w:rsidRPr="007A5AB2" w:rsidRDefault="0022310B" w:rsidP="0022310B">
      <w:pPr>
        <w:spacing w:after="0" w:line="240" w:lineRule="auto"/>
        <w:jc w:val="both"/>
        <w:rPr>
          <w:rFonts w:ascii="Arial" w:hAnsi="Arial" w:cs="Arial"/>
        </w:rPr>
      </w:pPr>
      <w:r w:rsidRPr="007A5AB2">
        <w:rPr>
          <w:rFonts w:ascii="Arial" w:hAnsi="Arial" w:cs="Arial"/>
        </w:rPr>
        <w:t>Buffalo City Metropolitan Municipality requests your quotation for the goods and/or services listed h</w:t>
      </w:r>
      <w:r w:rsidR="007A5AB2">
        <w:rPr>
          <w:rFonts w:ascii="Arial" w:hAnsi="Arial" w:cs="Arial"/>
        </w:rPr>
        <w:t xml:space="preserve">ereunder in this </w:t>
      </w:r>
      <w:r w:rsidRPr="007A5AB2">
        <w:rPr>
          <w:rFonts w:ascii="Arial" w:hAnsi="Arial" w:cs="Arial"/>
        </w:rPr>
        <w:t xml:space="preserve">RFQ document. </w:t>
      </w:r>
      <w:r w:rsidR="007A5AB2">
        <w:rPr>
          <w:rFonts w:ascii="Arial" w:hAnsi="Arial" w:cs="Arial"/>
        </w:rPr>
        <w:t>Bidders are requested to f</w:t>
      </w:r>
      <w:r w:rsidRPr="007A5AB2">
        <w:rPr>
          <w:rFonts w:ascii="Arial" w:hAnsi="Arial" w:cs="Arial"/>
        </w:rPr>
        <w:t xml:space="preserve">urnish all </w:t>
      </w:r>
      <w:r w:rsidR="007A5AB2" w:rsidRPr="007A5AB2">
        <w:rPr>
          <w:rFonts w:ascii="Arial" w:hAnsi="Arial" w:cs="Arial"/>
        </w:rPr>
        <w:t>information requested</w:t>
      </w:r>
      <w:r w:rsidRPr="007A5AB2">
        <w:rPr>
          <w:rFonts w:ascii="Arial" w:hAnsi="Arial" w:cs="Arial"/>
        </w:rPr>
        <w:t xml:space="preserve"> and return </w:t>
      </w:r>
      <w:r w:rsidR="007A5AB2">
        <w:rPr>
          <w:rFonts w:ascii="Arial" w:hAnsi="Arial" w:cs="Arial"/>
        </w:rPr>
        <w:t xml:space="preserve">their </w:t>
      </w:r>
      <w:r w:rsidRPr="007A5AB2">
        <w:rPr>
          <w:rFonts w:ascii="Arial" w:hAnsi="Arial" w:cs="Arial"/>
        </w:rPr>
        <w:t>quotation</w:t>
      </w:r>
      <w:r w:rsidR="007A5AB2">
        <w:rPr>
          <w:rFonts w:ascii="Arial" w:hAnsi="Arial" w:cs="Arial"/>
        </w:rPr>
        <w:t xml:space="preserve"> submission</w:t>
      </w:r>
      <w:r w:rsidRPr="007A5AB2">
        <w:rPr>
          <w:rFonts w:ascii="Arial" w:hAnsi="Arial" w:cs="Arial"/>
        </w:rPr>
        <w:t xml:space="preserve"> on the date stipulated</w:t>
      </w:r>
      <w:r w:rsidR="007A5AB2">
        <w:rPr>
          <w:rFonts w:ascii="Arial" w:hAnsi="Arial" w:cs="Arial"/>
        </w:rPr>
        <w:t xml:space="preserve"> in this invitation and the RFQ advertisement</w:t>
      </w:r>
      <w:r w:rsidRPr="007A5AB2">
        <w:rPr>
          <w:rFonts w:ascii="Arial" w:hAnsi="Arial" w:cs="Arial"/>
        </w:rPr>
        <w:t xml:space="preserve">. Late and incomplete submissions will invalidate the quotation submitted. </w:t>
      </w:r>
    </w:p>
    <w:p w14:paraId="21D9D270" w14:textId="77777777" w:rsidR="0022310B" w:rsidRDefault="0022310B" w:rsidP="0022310B">
      <w:pPr>
        <w:spacing w:after="0" w:line="240" w:lineRule="auto"/>
        <w:jc w:val="both"/>
        <w:rPr>
          <w:rFonts w:ascii="Arial" w:hAnsi="Arial" w:cs="Arial"/>
        </w:rPr>
      </w:pPr>
    </w:p>
    <w:p w14:paraId="3C6AD2FA" w14:textId="77777777" w:rsidR="0022310B" w:rsidRDefault="0022310B" w:rsidP="0022310B">
      <w:pPr>
        <w:spacing w:after="0" w:line="240" w:lineRule="auto"/>
        <w:jc w:val="both"/>
        <w:rPr>
          <w:rFonts w:ascii="Arial" w:hAnsi="Arial" w:cs="Arial"/>
        </w:rPr>
      </w:pPr>
    </w:p>
    <w:tbl>
      <w:tblPr>
        <w:tblStyle w:val="TableGrid"/>
        <w:tblW w:w="0" w:type="auto"/>
        <w:tblCellMar>
          <w:top w:w="85" w:type="dxa"/>
          <w:bottom w:w="85" w:type="dxa"/>
        </w:tblCellMar>
        <w:tblLook w:val="04A0" w:firstRow="1" w:lastRow="0" w:firstColumn="1" w:lastColumn="0" w:noHBand="0" w:noVBand="1"/>
      </w:tblPr>
      <w:tblGrid>
        <w:gridCol w:w="4445"/>
        <w:gridCol w:w="4571"/>
      </w:tblGrid>
      <w:tr w:rsidR="0022310B" w:rsidRPr="00CA593C" w14:paraId="6FAB7D17" w14:textId="77777777" w:rsidTr="007A5AB2">
        <w:tc>
          <w:tcPr>
            <w:tcW w:w="4621" w:type="dxa"/>
          </w:tcPr>
          <w:p w14:paraId="692C94D0" w14:textId="77777777" w:rsidR="0022310B" w:rsidRPr="00CA593C" w:rsidRDefault="0022310B" w:rsidP="0022310B">
            <w:pPr>
              <w:rPr>
                <w:rFonts w:ascii="Arial" w:hAnsi="Arial" w:cs="Arial"/>
              </w:rPr>
            </w:pPr>
            <w:r w:rsidRPr="00CA593C">
              <w:rPr>
                <w:rFonts w:ascii="Arial" w:hAnsi="Arial" w:cs="Arial"/>
                <w:b/>
              </w:rPr>
              <w:t>RFQ NO.:</w:t>
            </w:r>
          </w:p>
        </w:tc>
        <w:tc>
          <w:tcPr>
            <w:tcW w:w="4621" w:type="dxa"/>
          </w:tcPr>
          <w:p w14:paraId="6E55E127" w14:textId="443493BF" w:rsidR="0022310B" w:rsidRPr="00CA593C" w:rsidRDefault="00F143C3" w:rsidP="0022310B">
            <w:pPr>
              <w:rPr>
                <w:rFonts w:ascii="Arial" w:hAnsi="Arial" w:cs="Arial"/>
              </w:rPr>
            </w:pPr>
            <w:r w:rsidRPr="00F143C3">
              <w:rPr>
                <w:rFonts w:ascii="Arial" w:hAnsi="Arial" w:cs="Arial"/>
                <w:b/>
                <w:sz w:val="24"/>
                <w:szCs w:val="24"/>
              </w:rPr>
              <w:t>RFQ/HS/2023-24/33</w:t>
            </w:r>
            <w:r w:rsidR="00A85B22">
              <w:rPr>
                <w:rFonts w:ascii="Arial" w:hAnsi="Arial" w:cs="Arial"/>
                <w:b/>
                <w:sz w:val="24"/>
                <w:szCs w:val="24"/>
              </w:rPr>
              <w:t>4</w:t>
            </w:r>
          </w:p>
        </w:tc>
      </w:tr>
      <w:tr w:rsidR="0022310B" w:rsidRPr="00CA593C" w14:paraId="25E4A0F2" w14:textId="77777777" w:rsidTr="007A5AB2">
        <w:tc>
          <w:tcPr>
            <w:tcW w:w="4621" w:type="dxa"/>
          </w:tcPr>
          <w:p w14:paraId="20EAD92A" w14:textId="77777777" w:rsidR="0022310B" w:rsidRPr="00CA593C" w:rsidRDefault="0022310B" w:rsidP="0022310B">
            <w:pPr>
              <w:rPr>
                <w:rFonts w:ascii="Arial" w:hAnsi="Arial" w:cs="Arial"/>
                <w:b/>
              </w:rPr>
            </w:pPr>
            <w:r w:rsidRPr="00CA593C">
              <w:rPr>
                <w:rFonts w:ascii="Arial" w:hAnsi="Arial" w:cs="Arial"/>
                <w:b/>
              </w:rPr>
              <w:t>DESCRIPTION</w:t>
            </w:r>
            <w:r w:rsidR="003F2889" w:rsidRPr="00CA593C">
              <w:rPr>
                <w:rFonts w:ascii="Arial" w:hAnsi="Arial" w:cs="Arial"/>
                <w:b/>
              </w:rPr>
              <w:t xml:space="preserve"> OF GOODS / SERVICES </w:t>
            </w:r>
            <w:r w:rsidRPr="00CA593C">
              <w:rPr>
                <w:rFonts w:ascii="Arial" w:hAnsi="Arial" w:cs="Arial"/>
                <w:b/>
              </w:rPr>
              <w:t xml:space="preserve">                </w:t>
            </w:r>
          </w:p>
          <w:p w14:paraId="6C99D2D5" w14:textId="77777777" w:rsidR="0022310B" w:rsidRPr="00CA593C" w:rsidRDefault="0022310B" w:rsidP="0022310B">
            <w:pPr>
              <w:jc w:val="center"/>
              <w:rPr>
                <w:rFonts w:ascii="Arial" w:hAnsi="Arial" w:cs="Arial"/>
              </w:rPr>
            </w:pPr>
          </w:p>
        </w:tc>
        <w:tc>
          <w:tcPr>
            <w:tcW w:w="4621" w:type="dxa"/>
          </w:tcPr>
          <w:p w14:paraId="643A2685" w14:textId="0084FDCF" w:rsidR="0022310B" w:rsidRPr="00F143C3" w:rsidRDefault="000B3EDA" w:rsidP="0022310B">
            <w:pPr>
              <w:rPr>
                <w:rFonts w:ascii="Arial" w:hAnsi="Arial" w:cs="Arial"/>
                <w:lang w:val="en-US"/>
              </w:rPr>
            </w:pPr>
            <w:r w:rsidRPr="00F143C3">
              <w:rPr>
                <w:rFonts w:ascii="Arial" w:hAnsi="Arial" w:cs="Arial"/>
                <w:b/>
                <w:bCs/>
                <w:sz w:val="24"/>
                <w:szCs w:val="24"/>
                <w:lang w:val="en-US"/>
              </w:rPr>
              <w:t>HIRING OF 4 x 8 TONS FLAT BED</w:t>
            </w:r>
            <w:r w:rsidR="00541EE9" w:rsidRPr="00F143C3">
              <w:rPr>
                <w:rFonts w:ascii="Arial" w:hAnsi="Arial" w:cs="Arial"/>
                <w:b/>
                <w:bCs/>
                <w:sz w:val="24"/>
                <w:szCs w:val="24"/>
                <w:lang w:val="en-US"/>
              </w:rPr>
              <w:t xml:space="preserve"> DROP SIDE </w:t>
            </w:r>
            <w:r w:rsidRPr="00F143C3">
              <w:rPr>
                <w:rFonts w:ascii="Arial" w:hAnsi="Arial" w:cs="Arial"/>
                <w:b/>
                <w:bCs/>
                <w:sz w:val="24"/>
                <w:szCs w:val="24"/>
                <w:lang w:val="en-US"/>
              </w:rPr>
              <w:t xml:space="preserve">TRUCKS </w:t>
            </w:r>
            <w:r w:rsidR="00566E75" w:rsidRPr="00F143C3">
              <w:rPr>
                <w:rFonts w:ascii="Arial" w:hAnsi="Arial" w:cs="Arial"/>
                <w:b/>
                <w:bCs/>
                <w:sz w:val="24"/>
                <w:szCs w:val="24"/>
                <w:lang w:val="en-US"/>
              </w:rPr>
              <w:t xml:space="preserve">FOR </w:t>
            </w:r>
            <w:r w:rsidR="00541EE9" w:rsidRPr="00F143C3">
              <w:rPr>
                <w:rFonts w:ascii="Arial" w:hAnsi="Arial" w:cs="Arial"/>
                <w:b/>
                <w:sz w:val="24"/>
                <w:lang w:val="en-US"/>
              </w:rPr>
              <w:t>RELOCATION OF</w:t>
            </w:r>
            <w:r w:rsidR="00566E75" w:rsidRPr="00F143C3">
              <w:rPr>
                <w:rFonts w:ascii="Arial" w:hAnsi="Arial" w:cs="Arial"/>
                <w:b/>
                <w:sz w:val="24"/>
                <w:lang w:val="en-US"/>
              </w:rPr>
              <w:t xml:space="preserve"> ILLEGAL INVADERS </w:t>
            </w:r>
            <w:r w:rsidR="000F0638" w:rsidRPr="00F143C3">
              <w:rPr>
                <w:rFonts w:ascii="Arial" w:hAnsi="Arial" w:cs="Arial"/>
                <w:b/>
                <w:sz w:val="24"/>
                <w:lang w:val="en-US"/>
              </w:rPr>
              <w:t>FROM WARD 8 FYNBOS 1 AND WARD 13 ILLEGAL INVADERS TO MTSOTSO TRUs AND ZIPHUNZANA BYPASS TRUs FOR A PERIOD OF 2 MONTHS AS</w:t>
            </w:r>
            <w:r w:rsidR="00DA5B26" w:rsidRPr="00F143C3">
              <w:rPr>
                <w:rFonts w:ascii="Arial" w:hAnsi="Arial" w:cs="Arial"/>
                <w:b/>
                <w:sz w:val="24"/>
                <w:lang w:val="en-US"/>
              </w:rPr>
              <w:t xml:space="preserve"> AND </w:t>
            </w:r>
            <w:r w:rsidR="000F0638" w:rsidRPr="00F143C3">
              <w:rPr>
                <w:rFonts w:ascii="Arial" w:hAnsi="Arial" w:cs="Arial"/>
                <w:b/>
                <w:sz w:val="24"/>
                <w:lang w:val="en-US"/>
              </w:rPr>
              <w:t>WHEN REQUIRED.</w:t>
            </w:r>
          </w:p>
        </w:tc>
      </w:tr>
      <w:tr w:rsidR="0022310B" w:rsidRPr="00CA593C" w14:paraId="26D88795" w14:textId="77777777" w:rsidTr="007A5AB2">
        <w:tc>
          <w:tcPr>
            <w:tcW w:w="4621" w:type="dxa"/>
          </w:tcPr>
          <w:p w14:paraId="4EFF3B94" w14:textId="77777777" w:rsidR="0022310B" w:rsidRPr="00CA593C" w:rsidRDefault="0022310B" w:rsidP="0022310B">
            <w:pPr>
              <w:rPr>
                <w:rFonts w:ascii="Arial" w:hAnsi="Arial" w:cs="Arial"/>
              </w:rPr>
            </w:pPr>
            <w:r w:rsidRPr="00CA593C">
              <w:rPr>
                <w:rFonts w:ascii="Arial" w:hAnsi="Arial" w:cs="Arial"/>
                <w:b/>
              </w:rPr>
              <w:t>ADVERT DATE:</w:t>
            </w:r>
          </w:p>
        </w:tc>
        <w:tc>
          <w:tcPr>
            <w:tcW w:w="4621" w:type="dxa"/>
          </w:tcPr>
          <w:p w14:paraId="309D8A89" w14:textId="1CD124FD" w:rsidR="0022310B" w:rsidRPr="00F143C3" w:rsidRDefault="000F0638" w:rsidP="0022310B">
            <w:pPr>
              <w:rPr>
                <w:rFonts w:ascii="Arial" w:hAnsi="Arial" w:cs="Arial"/>
              </w:rPr>
            </w:pPr>
            <w:r w:rsidRPr="00F143C3">
              <w:rPr>
                <w:rFonts w:ascii="Arial" w:hAnsi="Arial" w:cs="Arial"/>
              </w:rPr>
              <w:t>26</w:t>
            </w:r>
            <w:r w:rsidR="00D176FA" w:rsidRPr="00F143C3">
              <w:rPr>
                <w:rFonts w:ascii="Arial" w:hAnsi="Arial" w:cs="Arial"/>
              </w:rPr>
              <w:t xml:space="preserve"> </w:t>
            </w:r>
            <w:r w:rsidRPr="00F143C3">
              <w:rPr>
                <w:rFonts w:ascii="Arial" w:hAnsi="Arial" w:cs="Arial"/>
              </w:rPr>
              <w:t>APRIL</w:t>
            </w:r>
            <w:r w:rsidR="00D176FA" w:rsidRPr="00F143C3">
              <w:rPr>
                <w:rFonts w:ascii="Arial" w:hAnsi="Arial" w:cs="Arial"/>
              </w:rPr>
              <w:t xml:space="preserve">  2024</w:t>
            </w:r>
          </w:p>
        </w:tc>
      </w:tr>
      <w:tr w:rsidR="0022310B" w:rsidRPr="00CA593C" w14:paraId="379A4865" w14:textId="77777777" w:rsidTr="007A5AB2">
        <w:tc>
          <w:tcPr>
            <w:tcW w:w="4621" w:type="dxa"/>
          </w:tcPr>
          <w:p w14:paraId="5BD6227D" w14:textId="77777777" w:rsidR="0022310B" w:rsidRPr="00CA593C" w:rsidRDefault="0022310B" w:rsidP="0022310B">
            <w:pPr>
              <w:rPr>
                <w:rFonts w:ascii="Arial" w:hAnsi="Arial" w:cs="Arial"/>
              </w:rPr>
            </w:pPr>
            <w:r w:rsidRPr="00CA593C">
              <w:rPr>
                <w:rFonts w:ascii="Arial" w:hAnsi="Arial" w:cs="Arial"/>
                <w:b/>
              </w:rPr>
              <w:t>CLOSING DATE:</w:t>
            </w:r>
          </w:p>
        </w:tc>
        <w:tc>
          <w:tcPr>
            <w:tcW w:w="4621" w:type="dxa"/>
          </w:tcPr>
          <w:p w14:paraId="40F5FA90" w14:textId="71BC9D31" w:rsidR="0022310B" w:rsidRPr="00F143C3" w:rsidRDefault="00F143C3" w:rsidP="0022310B">
            <w:pPr>
              <w:rPr>
                <w:rFonts w:ascii="Arial" w:hAnsi="Arial" w:cs="Arial"/>
              </w:rPr>
            </w:pPr>
            <w:r>
              <w:rPr>
                <w:rFonts w:ascii="Arial" w:hAnsi="Arial" w:cs="Arial"/>
              </w:rPr>
              <w:t>06 MAY</w:t>
            </w:r>
            <w:r w:rsidR="00D176FA" w:rsidRPr="00F143C3">
              <w:rPr>
                <w:rFonts w:ascii="Arial" w:hAnsi="Arial" w:cs="Arial"/>
              </w:rPr>
              <w:t xml:space="preserve"> 2024</w:t>
            </w:r>
          </w:p>
        </w:tc>
      </w:tr>
      <w:tr w:rsidR="0022310B" w:rsidRPr="00CA593C" w14:paraId="0D3E6AAB" w14:textId="77777777" w:rsidTr="007A5AB2">
        <w:tc>
          <w:tcPr>
            <w:tcW w:w="4621" w:type="dxa"/>
            <w:tcBorders>
              <w:bottom w:val="single" w:sz="4" w:space="0" w:color="auto"/>
            </w:tcBorders>
          </w:tcPr>
          <w:p w14:paraId="34D81B9D" w14:textId="77777777" w:rsidR="0022310B" w:rsidRPr="00CA593C" w:rsidRDefault="0022310B" w:rsidP="0022310B">
            <w:pPr>
              <w:rPr>
                <w:rFonts w:ascii="Arial" w:hAnsi="Arial" w:cs="Arial"/>
              </w:rPr>
            </w:pPr>
            <w:r w:rsidRPr="00CA593C">
              <w:rPr>
                <w:rFonts w:ascii="Arial" w:hAnsi="Arial" w:cs="Arial"/>
                <w:b/>
              </w:rPr>
              <w:t>CLOSING TIME:</w:t>
            </w:r>
          </w:p>
        </w:tc>
        <w:tc>
          <w:tcPr>
            <w:tcW w:w="4621" w:type="dxa"/>
            <w:tcBorders>
              <w:bottom w:val="single" w:sz="4" w:space="0" w:color="auto"/>
            </w:tcBorders>
          </w:tcPr>
          <w:p w14:paraId="61A83677" w14:textId="69F9A1A6" w:rsidR="0022310B" w:rsidRPr="00F143C3" w:rsidRDefault="00040591" w:rsidP="0022310B">
            <w:pPr>
              <w:rPr>
                <w:rFonts w:ascii="Arial" w:hAnsi="Arial" w:cs="Arial"/>
              </w:rPr>
            </w:pPr>
            <w:r w:rsidRPr="00F143C3">
              <w:rPr>
                <w:rFonts w:ascii="Arial" w:hAnsi="Arial" w:cs="Arial"/>
              </w:rPr>
              <w:t>11</w:t>
            </w:r>
            <w:r w:rsidR="0022310B" w:rsidRPr="00F143C3">
              <w:rPr>
                <w:rFonts w:ascii="Arial" w:hAnsi="Arial" w:cs="Arial"/>
              </w:rPr>
              <w:t>:00</w:t>
            </w:r>
            <w:r w:rsidR="003E3DFB" w:rsidRPr="00F143C3">
              <w:rPr>
                <w:rFonts w:ascii="Arial" w:hAnsi="Arial" w:cs="Arial"/>
              </w:rPr>
              <w:t>A</w:t>
            </w:r>
            <w:r w:rsidR="0022310B" w:rsidRPr="00F143C3">
              <w:rPr>
                <w:rFonts w:ascii="Arial" w:hAnsi="Arial" w:cs="Arial"/>
              </w:rPr>
              <w:t>M</w:t>
            </w:r>
          </w:p>
        </w:tc>
      </w:tr>
      <w:tr w:rsidR="0022310B" w:rsidRPr="00CA593C" w14:paraId="0AA7C2B7" w14:textId="77777777" w:rsidTr="007A5AB2">
        <w:tc>
          <w:tcPr>
            <w:tcW w:w="4621" w:type="dxa"/>
          </w:tcPr>
          <w:p w14:paraId="2E8EEA21" w14:textId="77777777" w:rsidR="0022310B" w:rsidRPr="00CA593C" w:rsidRDefault="0022310B" w:rsidP="0022310B">
            <w:pPr>
              <w:rPr>
                <w:rFonts w:ascii="Arial" w:hAnsi="Arial" w:cs="Arial"/>
                <w:b/>
              </w:rPr>
            </w:pPr>
            <w:r w:rsidRPr="00CA593C">
              <w:rPr>
                <w:rFonts w:ascii="Arial" w:hAnsi="Arial" w:cs="Arial"/>
                <w:b/>
              </w:rPr>
              <w:t>COMPULSORY BRIEFING MEETING</w:t>
            </w:r>
          </w:p>
          <w:p w14:paraId="3BB8BCD2" w14:textId="77777777" w:rsidR="0022310B" w:rsidRPr="00CA593C" w:rsidRDefault="0022310B" w:rsidP="0022310B">
            <w:pPr>
              <w:rPr>
                <w:rFonts w:ascii="Arial" w:hAnsi="Arial" w:cs="Arial"/>
                <w:b/>
              </w:rPr>
            </w:pPr>
            <w:r w:rsidRPr="00CA593C">
              <w:rPr>
                <w:rFonts w:ascii="Arial" w:hAnsi="Arial" w:cs="Arial"/>
                <w:b/>
              </w:rPr>
              <w:t xml:space="preserve">DATE &amp; TIME: </w:t>
            </w:r>
          </w:p>
          <w:p w14:paraId="39308D0C" w14:textId="77777777" w:rsidR="0022310B" w:rsidRPr="00CA593C" w:rsidRDefault="0022310B" w:rsidP="0022310B">
            <w:pPr>
              <w:rPr>
                <w:rFonts w:ascii="Arial" w:hAnsi="Arial" w:cs="Arial"/>
              </w:rPr>
            </w:pPr>
            <w:r w:rsidRPr="00CA593C">
              <w:rPr>
                <w:rFonts w:ascii="Arial" w:hAnsi="Arial" w:cs="Arial"/>
                <w:b/>
              </w:rPr>
              <w:t>VENUE:</w:t>
            </w:r>
          </w:p>
        </w:tc>
        <w:tc>
          <w:tcPr>
            <w:tcW w:w="4621" w:type="dxa"/>
          </w:tcPr>
          <w:p w14:paraId="169FC726" w14:textId="4AC481CF" w:rsidR="0022310B" w:rsidRPr="00F143C3" w:rsidRDefault="00D176FA" w:rsidP="0022310B">
            <w:pPr>
              <w:rPr>
                <w:rFonts w:ascii="Arial" w:hAnsi="Arial" w:cs="Arial"/>
              </w:rPr>
            </w:pPr>
            <w:r w:rsidRPr="00F143C3">
              <w:rPr>
                <w:rFonts w:ascii="Arial" w:hAnsi="Arial" w:cs="Arial"/>
              </w:rPr>
              <w:t>NONE</w:t>
            </w:r>
          </w:p>
        </w:tc>
      </w:tr>
      <w:tr w:rsidR="0022310B" w:rsidRPr="00CA593C" w14:paraId="35D677E1" w14:textId="77777777" w:rsidTr="007A5AB2">
        <w:tc>
          <w:tcPr>
            <w:tcW w:w="4621" w:type="dxa"/>
          </w:tcPr>
          <w:p w14:paraId="60E5AC03" w14:textId="77777777" w:rsidR="0022310B" w:rsidRPr="00CA593C" w:rsidRDefault="0022310B" w:rsidP="00CA593C">
            <w:pPr>
              <w:rPr>
                <w:rFonts w:ascii="Arial" w:hAnsi="Arial" w:cs="Arial"/>
              </w:rPr>
            </w:pPr>
            <w:r w:rsidRPr="00CA593C">
              <w:rPr>
                <w:rFonts w:ascii="Arial" w:hAnsi="Arial" w:cs="Arial"/>
                <w:b/>
              </w:rPr>
              <w:t>RFQ DOCUMENTS A</w:t>
            </w:r>
            <w:r w:rsidR="00CA593C">
              <w:rPr>
                <w:rFonts w:ascii="Arial" w:hAnsi="Arial" w:cs="Arial"/>
                <w:b/>
              </w:rPr>
              <w:t>RE OBTAINABLE FROM</w:t>
            </w:r>
            <w:r w:rsidRPr="00CA593C">
              <w:rPr>
                <w:rFonts w:ascii="Arial" w:hAnsi="Arial" w:cs="Arial"/>
                <w:b/>
              </w:rPr>
              <w:t>:</w:t>
            </w:r>
          </w:p>
        </w:tc>
        <w:tc>
          <w:tcPr>
            <w:tcW w:w="4621" w:type="dxa"/>
          </w:tcPr>
          <w:p w14:paraId="6604DE82" w14:textId="77777777" w:rsidR="00EE58EC" w:rsidRPr="00333C7C" w:rsidRDefault="00EE58EC" w:rsidP="00EE58EC">
            <w:pPr>
              <w:rPr>
                <w:rFonts w:ascii="Arial" w:hAnsi="Arial" w:cs="Arial"/>
              </w:rPr>
            </w:pPr>
            <w:r w:rsidRPr="00333C7C">
              <w:rPr>
                <w:rFonts w:ascii="Arial" w:hAnsi="Arial" w:cs="Arial"/>
              </w:rPr>
              <w:t xml:space="preserve">The BCMM Website – </w:t>
            </w:r>
          </w:p>
          <w:p w14:paraId="63D8FEE3" w14:textId="77777777" w:rsidR="00EE58EC" w:rsidRPr="00333C7C" w:rsidRDefault="00EE58EC" w:rsidP="00EE58EC">
            <w:pPr>
              <w:rPr>
                <w:rFonts w:ascii="Arial" w:hAnsi="Arial" w:cs="Arial"/>
              </w:rPr>
            </w:pPr>
            <w:r w:rsidRPr="00333C7C">
              <w:rPr>
                <w:rFonts w:ascii="Arial" w:hAnsi="Arial" w:cs="Arial"/>
              </w:rPr>
              <w:t xml:space="preserve">www.buffalocitymetro.gov.za/tenders </w:t>
            </w:r>
          </w:p>
          <w:p w14:paraId="16B72641" w14:textId="77777777" w:rsidR="00EE58EC" w:rsidRPr="00333C7C" w:rsidRDefault="00EE58EC" w:rsidP="00EE58EC">
            <w:pPr>
              <w:rPr>
                <w:rFonts w:ascii="Arial" w:hAnsi="Arial" w:cs="Arial"/>
              </w:rPr>
            </w:pPr>
          </w:p>
          <w:p w14:paraId="0B4352A6" w14:textId="77777777" w:rsidR="00EE58EC" w:rsidRPr="00333C7C" w:rsidRDefault="00EE58EC" w:rsidP="00EE58EC">
            <w:pPr>
              <w:rPr>
                <w:rFonts w:ascii="Arial" w:hAnsi="Arial" w:cs="Arial"/>
              </w:rPr>
            </w:pPr>
            <w:r w:rsidRPr="00333C7C">
              <w:rPr>
                <w:rFonts w:ascii="Arial" w:hAnsi="Arial" w:cs="Arial"/>
              </w:rPr>
              <w:t>OR:</w:t>
            </w:r>
          </w:p>
          <w:p w14:paraId="30C66546" w14:textId="77777777" w:rsidR="00EE58EC" w:rsidRPr="00333C7C" w:rsidRDefault="00EE58EC" w:rsidP="00EE58EC">
            <w:pPr>
              <w:rPr>
                <w:rFonts w:ascii="Arial" w:hAnsi="Arial" w:cs="Arial"/>
              </w:rPr>
            </w:pPr>
          </w:p>
          <w:p w14:paraId="46280665" w14:textId="02328ED5" w:rsidR="00D176FA" w:rsidRDefault="00EE58EC" w:rsidP="00D176FA">
            <w:pPr>
              <w:rPr>
                <w:rFonts w:ascii="Arial" w:hAnsi="Arial" w:cs="Arial"/>
              </w:rPr>
            </w:pPr>
            <w:r w:rsidRPr="00333C7C">
              <w:rPr>
                <w:rFonts w:ascii="Arial" w:hAnsi="Arial" w:cs="Arial"/>
              </w:rPr>
              <w:t xml:space="preserve">Request by sending email to </w:t>
            </w:r>
            <w:r w:rsidR="00040591">
              <w:rPr>
                <w:rFonts w:ascii="Arial" w:hAnsi="Arial" w:cs="Arial"/>
              </w:rPr>
              <w:t>sikelewam</w:t>
            </w:r>
            <w:r w:rsidRPr="00333C7C">
              <w:rPr>
                <w:rFonts w:ascii="Arial" w:hAnsi="Arial" w:cs="Arial"/>
              </w:rPr>
              <w:t>@buffalocity.gov.za</w:t>
            </w:r>
          </w:p>
          <w:p w14:paraId="38F8A4C9" w14:textId="08A9ECA4" w:rsidR="0022310B" w:rsidRPr="00CA593C" w:rsidRDefault="00EE58EC" w:rsidP="0022310B">
            <w:pPr>
              <w:rPr>
                <w:rFonts w:ascii="Arial" w:hAnsi="Arial" w:cs="Arial"/>
              </w:rPr>
            </w:pPr>
            <w:r>
              <w:rPr>
                <w:rFonts w:ascii="Arial" w:hAnsi="Arial" w:cs="Arial"/>
              </w:rPr>
              <w:t>:</w:t>
            </w:r>
          </w:p>
        </w:tc>
      </w:tr>
      <w:tr w:rsidR="0022310B" w:rsidRPr="00CA593C" w14:paraId="50C122DC" w14:textId="77777777" w:rsidTr="007A5AB2">
        <w:tc>
          <w:tcPr>
            <w:tcW w:w="4621" w:type="dxa"/>
          </w:tcPr>
          <w:p w14:paraId="7FC1C9CD" w14:textId="77777777" w:rsidR="0022310B" w:rsidRPr="00CA593C" w:rsidRDefault="002B664B" w:rsidP="0022310B">
            <w:pPr>
              <w:rPr>
                <w:rFonts w:ascii="Arial" w:hAnsi="Arial" w:cs="Arial"/>
              </w:rPr>
            </w:pPr>
            <w:r w:rsidRPr="00CA593C">
              <w:rPr>
                <w:rFonts w:ascii="Arial" w:hAnsi="Arial" w:cs="Arial"/>
                <w:b/>
              </w:rPr>
              <w:t>SUBMISSION OF RFQ</w:t>
            </w:r>
            <w:r w:rsidR="00E31552" w:rsidRPr="00CA593C">
              <w:rPr>
                <w:rFonts w:ascii="Arial" w:hAnsi="Arial" w:cs="Arial"/>
                <w:b/>
              </w:rPr>
              <w:t>s</w:t>
            </w:r>
            <w:r w:rsidR="0022310B" w:rsidRPr="00CA593C">
              <w:rPr>
                <w:rFonts w:ascii="Arial" w:hAnsi="Arial" w:cs="Arial"/>
                <w:b/>
              </w:rPr>
              <w:t>:</w:t>
            </w:r>
          </w:p>
        </w:tc>
        <w:tc>
          <w:tcPr>
            <w:tcW w:w="4621" w:type="dxa"/>
          </w:tcPr>
          <w:p w14:paraId="4867C039" w14:textId="77777777" w:rsidR="0022310B" w:rsidRPr="00CA593C" w:rsidRDefault="0022310B" w:rsidP="0022310B">
            <w:pPr>
              <w:rPr>
                <w:rFonts w:ascii="Arial" w:hAnsi="Arial" w:cs="Arial"/>
              </w:rPr>
            </w:pPr>
            <w:r w:rsidRPr="009014E6">
              <w:rPr>
                <w:rFonts w:ascii="Arial" w:hAnsi="Arial" w:cs="Arial"/>
                <w:u w:val="single"/>
              </w:rPr>
              <w:t>Informal</w:t>
            </w:r>
            <w:r w:rsidRPr="009014E6">
              <w:rPr>
                <w:rFonts w:ascii="Arial" w:hAnsi="Arial" w:cs="Arial"/>
              </w:rPr>
              <w:t xml:space="preserve"> Tender Box </w:t>
            </w:r>
            <w:r w:rsidRPr="00587915">
              <w:rPr>
                <w:rFonts w:ascii="Arial" w:hAnsi="Arial" w:cs="Arial"/>
              </w:rPr>
              <w:t xml:space="preserve">                                                                       </w:t>
            </w:r>
            <w:r w:rsidRPr="00CA593C">
              <w:rPr>
                <w:rFonts w:ascii="Arial" w:hAnsi="Arial" w:cs="Arial"/>
              </w:rPr>
              <w:t>Supply Chain Management Unit</w:t>
            </w:r>
            <w:r w:rsidR="00CA593C">
              <w:rPr>
                <w:rFonts w:ascii="Arial" w:hAnsi="Arial" w:cs="Arial"/>
              </w:rPr>
              <w:t xml:space="preserve">, BCMM </w:t>
            </w:r>
            <w:r w:rsidRPr="00CA593C">
              <w:rPr>
                <w:rFonts w:ascii="Arial" w:hAnsi="Arial" w:cs="Arial"/>
              </w:rPr>
              <w:t xml:space="preserve"> </w:t>
            </w:r>
          </w:p>
          <w:p w14:paraId="4F462332" w14:textId="77777777" w:rsidR="0022310B" w:rsidRPr="00CA593C" w:rsidRDefault="0022310B" w:rsidP="0022310B">
            <w:pPr>
              <w:rPr>
                <w:rFonts w:ascii="Arial" w:hAnsi="Arial" w:cs="Arial"/>
              </w:rPr>
            </w:pPr>
            <w:r w:rsidRPr="00CA593C">
              <w:rPr>
                <w:rFonts w:ascii="Arial" w:hAnsi="Arial" w:cs="Arial"/>
              </w:rPr>
              <w:t xml:space="preserve">80 Phillip Frame Road                                                                       </w:t>
            </w:r>
            <w:proofErr w:type="spellStart"/>
            <w:r w:rsidRPr="00CA593C">
              <w:rPr>
                <w:rFonts w:ascii="Arial" w:hAnsi="Arial" w:cs="Arial"/>
              </w:rPr>
              <w:t>Chiselhurst</w:t>
            </w:r>
            <w:proofErr w:type="spellEnd"/>
            <w:r w:rsidRPr="00CA593C">
              <w:rPr>
                <w:rFonts w:ascii="Arial" w:hAnsi="Arial" w:cs="Arial"/>
              </w:rPr>
              <w:t xml:space="preserve">                                                                     East London</w:t>
            </w:r>
          </w:p>
        </w:tc>
      </w:tr>
      <w:tr w:rsidR="0022310B" w:rsidRPr="00CA593C" w14:paraId="4CA4D723" w14:textId="77777777" w:rsidTr="007A5AB2">
        <w:tc>
          <w:tcPr>
            <w:tcW w:w="4621" w:type="dxa"/>
          </w:tcPr>
          <w:p w14:paraId="1C6328C4" w14:textId="77777777" w:rsidR="0022310B" w:rsidRPr="00CA593C" w:rsidRDefault="0022310B" w:rsidP="0022310B">
            <w:pPr>
              <w:rPr>
                <w:rFonts w:ascii="Arial" w:hAnsi="Arial" w:cs="Arial"/>
                <w:b/>
              </w:rPr>
            </w:pPr>
            <w:r w:rsidRPr="00CA593C">
              <w:rPr>
                <w:rFonts w:ascii="Arial" w:hAnsi="Arial" w:cs="Arial"/>
                <w:b/>
              </w:rPr>
              <w:t>TECHNICAL ENQUIRIES:</w:t>
            </w:r>
          </w:p>
        </w:tc>
        <w:tc>
          <w:tcPr>
            <w:tcW w:w="4621" w:type="dxa"/>
          </w:tcPr>
          <w:p w14:paraId="4D2CF61A" w14:textId="77777777" w:rsidR="008659B5" w:rsidRPr="00F143C3" w:rsidRDefault="008659B5" w:rsidP="008659B5">
            <w:pPr>
              <w:rPr>
                <w:rFonts w:ascii="Arial" w:hAnsi="Arial" w:cs="Arial"/>
              </w:rPr>
            </w:pPr>
            <w:r w:rsidRPr="00F143C3">
              <w:rPr>
                <w:rFonts w:ascii="Arial" w:hAnsi="Arial" w:cs="Arial"/>
              </w:rPr>
              <w:t>Name: Mr Zali Matshisi</w:t>
            </w:r>
          </w:p>
          <w:p w14:paraId="50EA1E68" w14:textId="32D4E6D2" w:rsidR="008659B5" w:rsidRPr="00F143C3" w:rsidRDefault="008659B5" w:rsidP="008659B5">
            <w:pPr>
              <w:rPr>
                <w:rFonts w:ascii="Arial" w:hAnsi="Arial" w:cs="Arial"/>
              </w:rPr>
            </w:pPr>
            <w:r w:rsidRPr="00F143C3">
              <w:rPr>
                <w:rFonts w:ascii="Arial" w:hAnsi="Arial" w:cs="Arial"/>
              </w:rPr>
              <w:t>Tel:   043 7</w:t>
            </w:r>
            <w:r w:rsidR="00D176FA" w:rsidRPr="00F143C3">
              <w:rPr>
                <w:rFonts w:ascii="Arial" w:hAnsi="Arial" w:cs="Arial"/>
              </w:rPr>
              <w:t>22</w:t>
            </w:r>
            <w:r w:rsidRPr="00F143C3">
              <w:rPr>
                <w:rFonts w:ascii="Arial" w:hAnsi="Arial" w:cs="Arial"/>
              </w:rPr>
              <w:t xml:space="preserve"> </w:t>
            </w:r>
            <w:r w:rsidR="00D176FA" w:rsidRPr="00F143C3">
              <w:rPr>
                <w:rFonts w:ascii="Arial" w:hAnsi="Arial" w:cs="Arial"/>
              </w:rPr>
              <w:t>0</w:t>
            </w:r>
            <w:r w:rsidR="000F0638" w:rsidRPr="00F143C3">
              <w:rPr>
                <w:rFonts w:ascii="Arial" w:hAnsi="Arial" w:cs="Arial"/>
              </w:rPr>
              <w:t>934</w:t>
            </w:r>
          </w:p>
          <w:p w14:paraId="3A3BD277" w14:textId="77777777" w:rsidR="008659B5" w:rsidRPr="00F143C3" w:rsidRDefault="008659B5" w:rsidP="008659B5">
            <w:pPr>
              <w:rPr>
                <w:rStyle w:val="Hyperlink"/>
                <w:rFonts w:ascii="Arial" w:hAnsi="Arial" w:cs="Arial"/>
              </w:rPr>
            </w:pPr>
            <w:r w:rsidRPr="00F143C3">
              <w:rPr>
                <w:rFonts w:ascii="Arial" w:hAnsi="Arial" w:cs="Arial"/>
              </w:rPr>
              <w:t>Email: zalim</w:t>
            </w:r>
            <w:hyperlink r:id="rId9">
              <w:r w:rsidRPr="00F143C3">
                <w:rPr>
                  <w:rStyle w:val="Hyperlink"/>
                  <w:rFonts w:ascii="Arial" w:hAnsi="Arial" w:cs="Arial"/>
                </w:rPr>
                <w:t>@buffalocity.gov.za</w:t>
              </w:r>
            </w:hyperlink>
          </w:p>
          <w:p w14:paraId="1019E64D" w14:textId="61FB81A8" w:rsidR="0022310B" w:rsidRPr="008659B5" w:rsidRDefault="0022310B" w:rsidP="008659B5">
            <w:pPr>
              <w:rPr>
                <w:rFonts w:ascii="Arial" w:hAnsi="Arial" w:cs="Arial"/>
                <w:color w:val="0000FF" w:themeColor="hyperlink"/>
                <w:highlight w:val="yellow"/>
                <w:u w:val="single"/>
              </w:rPr>
            </w:pPr>
          </w:p>
        </w:tc>
      </w:tr>
      <w:tr w:rsidR="0022310B" w:rsidRPr="00CA593C" w14:paraId="67E8BED9" w14:textId="77777777" w:rsidTr="007A5AB2">
        <w:tc>
          <w:tcPr>
            <w:tcW w:w="4621" w:type="dxa"/>
          </w:tcPr>
          <w:p w14:paraId="6ADE3846" w14:textId="77777777" w:rsidR="0022310B" w:rsidRPr="00CA593C" w:rsidRDefault="0022310B" w:rsidP="0022310B">
            <w:pPr>
              <w:rPr>
                <w:rFonts w:ascii="Arial" w:hAnsi="Arial" w:cs="Arial"/>
                <w:b/>
              </w:rPr>
            </w:pPr>
            <w:r w:rsidRPr="00CA593C">
              <w:rPr>
                <w:rFonts w:ascii="Arial" w:hAnsi="Arial" w:cs="Arial"/>
                <w:b/>
              </w:rPr>
              <w:t>PROCEDURAL ENQUIRIES:</w:t>
            </w:r>
          </w:p>
        </w:tc>
        <w:tc>
          <w:tcPr>
            <w:tcW w:w="4621" w:type="dxa"/>
          </w:tcPr>
          <w:p w14:paraId="6A21B81C" w14:textId="2D861591" w:rsidR="0022310B" w:rsidRPr="00CA593C" w:rsidRDefault="00040591" w:rsidP="0022310B">
            <w:pPr>
              <w:rPr>
                <w:rFonts w:ascii="Arial" w:hAnsi="Arial" w:cs="Arial"/>
              </w:rPr>
            </w:pPr>
            <w:r>
              <w:rPr>
                <w:rFonts w:ascii="Arial" w:hAnsi="Arial" w:cs="Arial"/>
              </w:rPr>
              <w:t xml:space="preserve">Sikelelwa Mandlana </w:t>
            </w:r>
          </w:p>
          <w:p w14:paraId="2AA0EC8E" w14:textId="508D1A56" w:rsidR="0022310B" w:rsidRPr="00CA593C" w:rsidRDefault="0022310B" w:rsidP="0022310B">
            <w:pPr>
              <w:rPr>
                <w:rFonts w:ascii="Arial" w:hAnsi="Arial" w:cs="Arial"/>
              </w:rPr>
            </w:pPr>
            <w:r w:rsidRPr="00CA593C">
              <w:rPr>
                <w:rFonts w:ascii="Arial" w:hAnsi="Arial" w:cs="Arial"/>
              </w:rPr>
              <w:t xml:space="preserve">Tel:  </w:t>
            </w:r>
            <w:proofErr w:type="gramStart"/>
            <w:r w:rsidRPr="00CA593C">
              <w:rPr>
                <w:rFonts w:ascii="Arial" w:hAnsi="Arial" w:cs="Arial"/>
              </w:rPr>
              <w:t xml:space="preserve">   </w:t>
            </w:r>
            <w:r w:rsidR="00320E98">
              <w:rPr>
                <w:rFonts w:ascii="Arial" w:hAnsi="Arial" w:cs="Arial"/>
              </w:rPr>
              <w:t>(</w:t>
            </w:r>
            <w:proofErr w:type="gramEnd"/>
            <w:r w:rsidR="00320E98">
              <w:rPr>
                <w:rFonts w:ascii="Arial" w:hAnsi="Arial" w:cs="Arial"/>
              </w:rPr>
              <w:t xml:space="preserve">043) 705 </w:t>
            </w:r>
            <w:r w:rsidR="00A85B22">
              <w:rPr>
                <w:rFonts w:ascii="Arial" w:hAnsi="Arial" w:cs="Arial"/>
              </w:rPr>
              <w:t>9263</w:t>
            </w:r>
          </w:p>
          <w:p w14:paraId="7A9FCA04" w14:textId="55F21319" w:rsidR="0022310B" w:rsidRPr="00CA593C" w:rsidRDefault="0022310B" w:rsidP="0022310B">
            <w:pPr>
              <w:rPr>
                <w:rFonts w:ascii="Arial" w:hAnsi="Arial" w:cs="Arial"/>
              </w:rPr>
            </w:pPr>
            <w:r w:rsidRPr="00CA593C">
              <w:rPr>
                <w:rFonts w:ascii="Arial" w:hAnsi="Arial" w:cs="Arial"/>
              </w:rPr>
              <w:t xml:space="preserve">Email: </w:t>
            </w:r>
            <w:hyperlink r:id="rId10" w:history="1">
              <w:r w:rsidR="006D0A93" w:rsidRPr="00850E3B">
                <w:rPr>
                  <w:rStyle w:val="Hyperlink"/>
                  <w:rFonts w:ascii="Arial" w:hAnsi="Arial" w:cs="Arial"/>
                </w:rPr>
                <w:t>Sikelewam@buffalocity.gov.za</w:t>
              </w:r>
            </w:hyperlink>
            <w:r w:rsidRPr="00CA593C">
              <w:rPr>
                <w:rFonts w:ascii="Arial" w:hAnsi="Arial" w:cs="Arial"/>
              </w:rPr>
              <w:t xml:space="preserve"> </w:t>
            </w:r>
          </w:p>
          <w:p w14:paraId="5F15F1C3" w14:textId="503823C5" w:rsidR="0022310B" w:rsidRPr="00CA593C" w:rsidRDefault="0022310B" w:rsidP="0022310B">
            <w:pPr>
              <w:rPr>
                <w:rFonts w:ascii="Arial" w:hAnsi="Arial" w:cs="Arial"/>
              </w:rPr>
            </w:pPr>
            <w:r w:rsidRPr="00CA593C">
              <w:rPr>
                <w:rFonts w:ascii="Arial" w:hAnsi="Arial" w:cs="Arial"/>
              </w:rPr>
              <w:t xml:space="preserve">           </w:t>
            </w:r>
          </w:p>
        </w:tc>
      </w:tr>
    </w:tbl>
    <w:p w14:paraId="66EE7215" w14:textId="77777777" w:rsidR="0022310B" w:rsidRPr="00A74167" w:rsidRDefault="0022310B" w:rsidP="0022310B">
      <w:pPr>
        <w:spacing w:after="0" w:line="240" w:lineRule="auto"/>
        <w:rPr>
          <w:rFonts w:ascii="Arial" w:hAnsi="Arial" w:cs="Arial"/>
        </w:rPr>
      </w:pPr>
    </w:p>
    <w:p w14:paraId="649B7501" w14:textId="77777777" w:rsidR="0022310B" w:rsidRPr="00A6224E" w:rsidRDefault="0022310B" w:rsidP="0022310B">
      <w:pPr>
        <w:spacing w:after="0" w:line="240" w:lineRule="auto"/>
        <w:rPr>
          <w:rFonts w:ascii="Arial" w:hAnsi="Arial" w:cs="Arial"/>
          <w:b/>
        </w:rPr>
      </w:pPr>
    </w:p>
    <w:p w14:paraId="3AE49E5A" w14:textId="77777777" w:rsidR="0022310B" w:rsidRDefault="0022310B" w:rsidP="0022310B">
      <w:pPr>
        <w:spacing w:after="0" w:line="240" w:lineRule="auto"/>
        <w:jc w:val="both"/>
        <w:rPr>
          <w:rFonts w:ascii="Arial" w:hAnsi="Arial" w:cs="Arial"/>
          <w:b/>
        </w:rPr>
      </w:pPr>
      <w:r>
        <w:rPr>
          <w:rFonts w:ascii="Arial" w:hAnsi="Arial" w:cs="Arial"/>
          <w:b/>
        </w:rPr>
        <w:t>NB: NO SUBMISSIONS</w:t>
      </w:r>
      <w:r w:rsidRPr="008A6554">
        <w:rPr>
          <w:rFonts w:ascii="Arial" w:hAnsi="Arial" w:cs="Arial"/>
          <w:b/>
        </w:rPr>
        <w:t xml:space="preserve"> WILL BE CONSIDERED FROM PERSONS IN THE SERVICE OF THE STATE (</w:t>
      </w:r>
      <w:r>
        <w:rPr>
          <w:rFonts w:ascii="Arial" w:hAnsi="Arial" w:cs="Arial"/>
          <w:b/>
        </w:rPr>
        <w:t>as defined in Regulation 1 of the Local Government: Municipal Supply Chain Management Regulations)</w:t>
      </w:r>
    </w:p>
    <w:p w14:paraId="416C4A2C" w14:textId="77777777" w:rsidR="00392252" w:rsidRDefault="00392252" w:rsidP="0022310B">
      <w:pPr>
        <w:spacing w:after="0" w:line="240" w:lineRule="auto"/>
        <w:jc w:val="both"/>
        <w:rPr>
          <w:rFonts w:ascii="Arial" w:hAnsi="Arial" w:cs="Arial"/>
          <w:b/>
        </w:rPr>
      </w:pPr>
    </w:p>
    <w:p w14:paraId="57CAB86E" w14:textId="77777777" w:rsidR="00320E98" w:rsidRDefault="00320E98" w:rsidP="0022310B">
      <w:pPr>
        <w:spacing w:after="0" w:line="240" w:lineRule="auto"/>
        <w:jc w:val="both"/>
        <w:rPr>
          <w:rFonts w:ascii="Arial" w:hAnsi="Arial" w:cs="Arial"/>
          <w:b/>
        </w:rPr>
      </w:pPr>
    </w:p>
    <w:tbl>
      <w:tblPr>
        <w:tblStyle w:val="TableGrid"/>
        <w:tblW w:w="0" w:type="auto"/>
        <w:shd w:val="clear" w:color="auto" w:fill="FFFFFF" w:themeFill="background1"/>
        <w:tblLook w:val="04A0" w:firstRow="1" w:lastRow="0" w:firstColumn="1" w:lastColumn="0" w:noHBand="0" w:noVBand="1"/>
      </w:tblPr>
      <w:tblGrid>
        <w:gridCol w:w="9016"/>
      </w:tblGrid>
      <w:tr w:rsidR="0022310B" w14:paraId="18663BB4" w14:textId="77777777" w:rsidTr="0022310B">
        <w:trPr>
          <w:trHeight w:hRule="exact" w:val="567"/>
        </w:trPr>
        <w:tc>
          <w:tcPr>
            <w:tcW w:w="9242" w:type="dxa"/>
            <w:shd w:val="clear" w:color="auto" w:fill="FFFFFF" w:themeFill="background1"/>
          </w:tcPr>
          <w:p w14:paraId="171240AF" w14:textId="77777777" w:rsidR="0022310B" w:rsidRPr="009B594C" w:rsidRDefault="0022310B" w:rsidP="0022310B">
            <w:pPr>
              <w:pStyle w:val="ListParagraph"/>
              <w:rPr>
                <w:rFonts w:ascii="Arial" w:hAnsi="Arial" w:cs="Arial"/>
                <w:b/>
                <w:sz w:val="16"/>
                <w:szCs w:val="16"/>
              </w:rPr>
            </w:pPr>
            <w:r>
              <w:rPr>
                <w:rFonts w:ascii="Arial" w:hAnsi="Arial" w:cs="Arial"/>
                <w:sz w:val="24"/>
                <w:szCs w:val="24"/>
              </w:rPr>
              <w:tab/>
            </w:r>
          </w:p>
          <w:p w14:paraId="3248428E" w14:textId="77777777" w:rsidR="0022310B" w:rsidRPr="00C72104" w:rsidRDefault="002B664B" w:rsidP="0022310B">
            <w:pPr>
              <w:pStyle w:val="ListParagraph"/>
              <w:numPr>
                <w:ilvl w:val="1"/>
                <w:numId w:val="1"/>
              </w:numPr>
              <w:rPr>
                <w:rFonts w:ascii="Arial" w:hAnsi="Arial" w:cs="Arial"/>
                <w:b/>
                <w:sz w:val="24"/>
                <w:szCs w:val="24"/>
              </w:rPr>
            </w:pPr>
            <w:r>
              <w:rPr>
                <w:rFonts w:ascii="Arial" w:hAnsi="Arial" w:cs="Arial"/>
                <w:b/>
                <w:sz w:val="24"/>
                <w:szCs w:val="24"/>
              </w:rPr>
              <w:t>GENERAL CONDITIONS OF THE R</w:t>
            </w:r>
            <w:r w:rsidR="003F2889">
              <w:rPr>
                <w:rFonts w:ascii="Arial" w:hAnsi="Arial" w:cs="Arial"/>
                <w:b/>
                <w:sz w:val="24"/>
                <w:szCs w:val="24"/>
              </w:rPr>
              <w:t>EQUEST FOR QUOTATIONS (R</w:t>
            </w:r>
            <w:r>
              <w:rPr>
                <w:rFonts w:ascii="Arial" w:hAnsi="Arial" w:cs="Arial"/>
                <w:b/>
                <w:sz w:val="24"/>
                <w:szCs w:val="24"/>
              </w:rPr>
              <w:t>FQ</w:t>
            </w:r>
            <w:r w:rsidR="003F2889">
              <w:rPr>
                <w:rFonts w:ascii="Arial" w:hAnsi="Arial" w:cs="Arial"/>
                <w:b/>
                <w:sz w:val="24"/>
                <w:szCs w:val="24"/>
              </w:rPr>
              <w:t>)</w:t>
            </w:r>
          </w:p>
          <w:p w14:paraId="192E1848" w14:textId="77777777" w:rsidR="0022310B" w:rsidRDefault="0022310B" w:rsidP="0022310B">
            <w:pPr>
              <w:tabs>
                <w:tab w:val="left" w:pos="1929"/>
              </w:tabs>
              <w:rPr>
                <w:rFonts w:ascii="Arial" w:hAnsi="Arial" w:cs="Arial"/>
                <w:sz w:val="24"/>
                <w:szCs w:val="24"/>
              </w:rPr>
            </w:pPr>
          </w:p>
        </w:tc>
      </w:tr>
    </w:tbl>
    <w:p w14:paraId="250D2F0D" w14:textId="77777777" w:rsidR="0022310B" w:rsidRDefault="0022310B" w:rsidP="0022310B">
      <w:pPr>
        <w:tabs>
          <w:tab w:val="left" w:pos="1929"/>
        </w:tabs>
        <w:spacing w:after="0" w:line="240" w:lineRule="auto"/>
        <w:rPr>
          <w:rFonts w:ascii="Arial" w:hAnsi="Arial" w:cs="Arial"/>
          <w:sz w:val="24"/>
          <w:szCs w:val="24"/>
        </w:rPr>
      </w:pPr>
    </w:p>
    <w:p w14:paraId="05D2C437" w14:textId="77777777" w:rsidR="00320E98" w:rsidRDefault="00320E98" w:rsidP="00320E98">
      <w:pPr>
        <w:tabs>
          <w:tab w:val="left" w:pos="1929"/>
        </w:tabs>
        <w:spacing w:after="0" w:line="240" w:lineRule="auto"/>
        <w:rPr>
          <w:rFonts w:ascii="Arial" w:eastAsia="Calibri" w:hAnsi="Arial" w:cs="Arial"/>
          <w:b/>
          <w:sz w:val="18"/>
        </w:rPr>
      </w:pPr>
      <w:r>
        <w:rPr>
          <w:rFonts w:ascii="Arial" w:eastAsia="Calibri" w:hAnsi="Arial" w:cs="Arial"/>
          <w:b/>
          <w:sz w:val="18"/>
        </w:rPr>
        <w:t>BIDDERS ARE REQUIRED TO FAMILIARISE THEMSELVES WITH THE TENDERING CONDITIONS AND PROCEDURES AS DOCUMENTED BELOW.</w:t>
      </w:r>
    </w:p>
    <w:p w14:paraId="01BE3831" w14:textId="77777777" w:rsidR="00320E98" w:rsidRPr="00A74167" w:rsidRDefault="00320E98" w:rsidP="00320E98">
      <w:pPr>
        <w:tabs>
          <w:tab w:val="left" w:pos="1929"/>
        </w:tabs>
        <w:spacing w:after="0" w:line="240" w:lineRule="auto"/>
        <w:rPr>
          <w:rFonts w:ascii="Arial" w:hAnsi="Arial" w:cs="Arial"/>
          <w:sz w:val="24"/>
          <w:szCs w:val="24"/>
        </w:rPr>
      </w:pPr>
    </w:p>
    <w:p w14:paraId="797E6AD7" w14:textId="77777777" w:rsidR="00320E98" w:rsidRPr="00D155AB" w:rsidRDefault="00320E98" w:rsidP="00320E98">
      <w:pPr>
        <w:numPr>
          <w:ilvl w:val="0"/>
          <w:numId w:val="2"/>
        </w:numPr>
        <w:spacing w:after="0" w:line="240" w:lineRule="auto"/>
        <w:ind w:left="567" w:right="622" w:hanging="567"/>
        <w:contextualSpacing/>
        <w:jc w:val="both"/>
        <w:rPr>
          <w:rFonts w:ascii="Arial" w:eastAsia="Calibri" w:hAnsi="Arial" w:cs="Arial"/>
          <w:sz w:val="18"/>
          <w:szCs w:val="18"/>
        </w:rPr>
      </w:pPr>
      <w:r>
        <w:rPr>
          <w:rFonts w:ascii="Arial" w:eastAsia="Calibri" w:hAnsi="Arial" w:cs="Arial"/>
          <w:sz w:val="18"/>
          <w:szCs w:val="18"/>
        </w:rPr>
        <w:t>For the purposes of this RFQ</w:t>
      </w:r>
      <w:r w:rsidRPr="00D155AB">
        <w:rPr>
          <w:rFonts w:ascii="Arial" w:eastAsia="Calibri" w:hAnsi="Arial" w:cs="Arial"/>
          <w:sz w:val="18"/>
          <w:szCs w:val="18"/>
        </w:rPr>
        <w:t xml:space="preserve"> document, the words ‘</w:t>
      </w:r>
      <w:r>
        <w:rPr>
          <w:rFonts w:ascii="Arial" w:eastAsia="Calibri" w:hAnsi="Arial" w:cs="Arial"/>
          <w:sz w:val="18"/>
          <w:szCs w:val="18"/>
        </w:rPr>
        <w:t>bidder’ and ‘tenderer’, and ‘RFQ</w:t>
      </w:r>
      <w:r w:rsidRPr="00D155AB">
        <w:rPr>
          <w:rFonts w:ascii="Arial" w:eastAsia="Calibri" w:hAnsi="Arial" w:cs="Arial"/>
          <w:sz w:val="18"/>
          <w:szCs w:val="18"/>
        </w:rPr>
        <w:t xml:space="preserve">’ and ‘tender’ shall bear the same meaning. </w:t>
      </w:r>
    </w:p>
    <w:p w14:paraId="01D5BF69" w14:textId="77777777" w:rsidR="00320E98" w:rsidRPr="00D155AB" w:rsidRDefault="00320E98" w:rsidP="00320E98">
      <w:pPr>
        <w:spacing w:after="0" w:line="240" w:lineRule="auto"/>
        <w:ind w:left="567" w:right="622"/>
        <w:contextualSpacing/>
        <w:jc w:val="both"/>
        <w:rPr>
          <w:rFonts w:ascii="Arial" w:eastAsia="Calibri" w:hAnsi="Arial" w:cs="Arial"/>
          <w:sz w:val="18"/>
          <w:szCs w:val="18"/>
        </w:rPr>
      </w:pPr>
    </w:p>
    <w:p w14:paraId="001CC896" w14:textId="77777777" w:rsidR="00320E98" w:rsidRPr="003F2889" w:rsidRDefault="00320E98" w:rsidP="00320E98">
      <w:pPr>
        <w:numPr>
          <w:ilvl w:val="0"/>
          <w:numId w:val="2"/>
        </w:numPr>
        <w:spacing w:after="0" w:line="240" w:lineRule="auto"/>
        <w:ind w:left="567" w:right="622" w:hanging="567"/>
        <w:contextualSpacing/>
        <w:jc w:val="both"/>
        <w:rPr>
          <w:rFonts w:ascii="Arial" w:eastAsia="Calibri" w:hAnsi="Arial" w:cs="Arial"/>
          <w:sz w:val="18"/>
          <w:szCs w:val="18"/>
        </w:rPr>
      </w:pPr>
      <w:r w:rsidRPr="00D155AB">
        <w:rPr>
          <w:rFonts w:ascii="Arial" w:eastAsia="Calibri" w:hAnsi="Arial" w:cs="Arial"/>
          <w:sz w:val="18"/>
          <w:szCs w:val="18"/>
        </w:rPr>
        <w:t>‘BCMM,’ where referred to in this document means Buffalo City Metropolitan Municipality’.</w:t>
      </w:r>
    </w:p>
    <w:p w14:paraId="6B47C0C3" w14:textId="77777777" w:rsidR="00320E98" w:rsidRPr="00D152EC" w:rsidRDefault="00320E98" w:rsidP="00320E98">
      <w:pPr>
        <w:spacing w:after="0" w:line="240" w:lineRule="auto"/>
        <w:ind w:left="567"/>
        <w:contextualSpacing/>
        <w:jc w:val="both"/>
        <w:rPr>
          <w:rFonts w:ascii="Arial" w:eastAsia="Calibri" w:hAnsi="Arial" w:cs="Arial"/>
          <w:sz w:val="18"/>
          <w:szCs w:val="18"/>
          <w:highlight w:val="yellow"/>
        </w:rPr>
      </w:pPr>
    </w:p>
    <w:p w14:paraId="3ABAF85D"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Pr>
          <w:rFonts w:ascii="Arial" w:eastAsia="Calibri" w:hAnsi="Arial" w:cs="Arial"/>
          <w:sz w:val="18"/>
          <w:szCs w:val="18"/>
        </w:rPr>
        <w:t>No quotation</w:t>
      </w:r>
      <w:r w:rsidRPr="00D56E07">
        <w:rPr>
          <w:rFonts w:ascii="Arial" w:eastAsia="Calibri" w:hAnsi="Arial" w:cs="Arial"/>
          <w:sz w:val="18"/>
          <w:szCs w:val="18"/>
        </w:rPr>
        <w:t xml:space="preserve"> will be considered unless submitted on this </w:t>
      </w:r>
      <w:r>
        <w:rPr>
          <w:rFonts w:ascii="Arial" w:eastAsia="Calibri" w:hAnsi="Arial" w:cs="Arial"/>
          <w:sz w:val="18"/>
          <w:szCs w:val="18"/>
        </w:rPr>
        <w:t>RFQ</w:t>
      </w:r>
      <w:r w:rsidRPr="00D56E07">
        <w:rPr>
          <w:rFonts w:ascii="Arial" w:eastAsia="Calibri" w:hAnsi="Arial" w:cs="Arial"/>
          <w:sz w:val="18"/>
          <w:szCs w:val="18"/>
        </w:rPr>
        <w:t xml:space="preserve"> document. </w:t>
      </w:r>
    </w:p>
    <w:p w14:paraId="31D6D749"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1A0DDAA5"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Pr>
          <w:rFonts w:ascii="Arial" w:eastAsia="Calibri" w:hAnsi="Arial" w:cs="Arial"/>
          <w:sz w:val="18"/>
          <w:szCs w:val="18"/>
        </w:rPr>
        <w:t>The whole original RFQ</w:t>
      </w:r>
      <w:r w:rsidRPr="00D56E07">
        <w:rPr>
          <w:rFonts w:ascii="Arial" w:eastAsia="Calibri" w:hAnsi="Arial" w:cs="Arial"/>
          <w:sz w:val="18"/>
          <w:szCs w:val="18"/>
        </w:rPr>
        <w:t xml:space="preserve"> document, as issued by </w:t>
      </w:r>
      <w:r>
        <w:rPr>
          <w:rFonts w:ascii="Arial" w:eastAsia="Calibri" w:hAnsi="Arial" w:cs="Arial"/>
          <w:sz w:val="18"/>
          <w:szCs w:val="18"/>
        </w:rPr>
        <w:t>BCMM must be submitted. A quotation</w:t>
      </w:r>
      <w:r w:rsidRPr="00D56E07">
        <w:rPr>
          <w:rFonts w:ascii="Arial" w:eastAsia="Calibri" w:hAnsi="Arial" w:cs="Arial"/>
          <w:sz w:val="18"/>
          <w:szCs w:val="18"/>
        </w:rPr>
        <w:t xml:space="preserve"> will be considered invalid and will not be accepted, if any part of this </w:t>
      </w:r>
      <w:r>
        <w:rPr>
          <w:rFonts w:ascii="Arial" w:eastAsia="Calibri" w:hAnsi="Arial" w:cs="Arial"/>
          <w:sz w:val="18"/>
          <w:szCs w:val="18"/>
        </w:rPr>
        <w:t>RFQ</w:t>
      </w:r>
      <w:r w:rsidRPr="00D56E07">
        <w:rPr>
          <w:rFonts w:ascii="Arial" w:eastAsia="Calibri" w:hAnsi="Arial" w:cs="Arial"/>
          <w:sz w:val="18"/>
          <w:szCs w:val="18"/>
        </w:rPr>
        <w:t xml:space="preserve"> document is not submitted. </w:t>
      </w:r>
    </w:p>
    <w:p w14:paraId="2089BE97"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5F6167BE"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D56E07">
        <w:rPr>
          <w:rFonts w:ascii="Arial" w:eastAsia="Calibri" w:hAnsi="Arial" w:cs="Arial"/>
          <w:sz w:val="18"/>
          <w:szCs w:val="18"/>
        </w:rPr>
        <w:t xml:space="preserve">Bidders must submit one </w:t>
      </w:r>
      <w:r>
        <w:rPr>
          <w:rFonts w:ascii="Arial" w:eastAsia="Calibri" w:hAnsi="Arial" w:cs="Arial"/>
          <w:sz w:val="18"/>
          <w:szCs w:val="18"/>
        </w:rPr>
        <w:t>RFQ</w:t>
      </w:r>
      <w:r w:rsidRPr="00D56E07">
        <w:rPr>
          <w:rFonts w:ascii="Arial" w:eastAsia="Calibri" w:hAnsi="Arial" w:cs="Arial"/>
          <w:sz w:val="18"/>
          <w:szCs w:val="18"/>
        </w:rPr>
        <w:t xml:space="preserve"> offer only, either as a single tendering entity or as a member of a joint venture. </w:t>
      </w:r>
    </w:p>
    <w:p w14:paraId="36D5C967"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429C450A"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D56E07">
        <w:rPr>
          <w:rFonts w:ascii="Arial" w:eastAsia="Calibri" w:hAnsi="Arial" w:cs="Arial"/>
          <w:sz w:val="18"/>
          <w:szCs w:val="18"/>
        </w:rPr>
        <w:t xml:space="preserve">Telephonic, telegraphic, telex, facsimile or emailed </w:t>
      </w:r>
      <w:r>
        <w:rPr>
          <w:rFonts w:ascii="Arial" w:eastAsia="Calibri" w:hAnsi="Arial" w:cs="Arial"/>
          <w:sz w:val="18"/>
          <w:szCs w:val="18"/>
        </w:rPr>
        <w:t>RFQ submissions</w:t>
      </w:r>
      <w:r w:rsidRPr="00D56E07">
        <w:rPr>
          <w:rFonts w:ascii="Arial" w:eastAsia="Calibri" w:hAnsi="Arial" w:cs="Arial"/>
          <w:sz w:val="18"/>
          <w:szCs w:val="18"/>
        </w:rPr>
        <w:t xml:space="preserve"> will not be accepted.  </w:t>
      </w:r>
    </w:p>
    <w:p w14:paraId="00117B8F"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39BDD825"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D56E07">
        <w:rPr>
          <w:rFonts w:ascii="Arial" w:eastAsia="Calibri" w:hAnsi="Arial" w:cs="Arial"/>
          <w:sz w:val="18"/>
          <w:szCs w:val="18"/>
        </w:rPr>
        <w:t xml:space="preserve">Any portion of the </w:t>
      </w:r>
      <w:r>
        <w:rPr>
          <w:rFonts w:ascii="Arial" w:eastAsia="Calibri" w:hAnsi="Arial" w:cs="Arial"/>
          <w:sz w:val="18"/>
          <w:szCs w:val="18"/>
        </w:rPr>
        <w:t xml:space="preserve">RFQ </w:t>
      </w:r>
      <w:r w:rsidRPr="00D56E07">
        <w:rPr>
          <w:rFonts w:ascii="Arial" w:eastAsia="Calibri" w:hAnsi="Arial" w:cs="Arial"/>
          <w:sz w:val="18"/>
          <w:szCs w:val="18"/>
        </w:rPr>
        <w:t xml:space="preserve">document not completed will be interpreted as ‘not applicable’. Notwithstanding the afore-going, failure to complete any compulsory portion of the </w:t>
      </w:r>
      <w:r>
        <w:rPr>
          <w:rFonts w:ascii="Arial" w:eastAsia="Calibri" w:hAnsi="Arial" w:cs="Arial"/>
          <w:sz w:val="18"/>
          <w:szCs w:val="18"/>
        </w:rPr>
        <w:t xml:space="preserve">RFQ </w:t>
      </w:r>
      <w:r w:rsidRPr="00D56E07">
        <w:rPr>
          <w:rFonts w:ascii="Arial" w:eastAsia="Calibri" w:hAnsi="Arial" w:cs="Arial"/>
          <w:sz w:val="18"/>
          <w:szCs w:val="18"/>
        </w:rPr>
        <w:t xml:space="preserve">document will result in the </w:t>
      </w:r>
      <w:r>
        <w:rPr>
          <w:rFonts w:ascii="Arial" w:eastAsia="Calibri" w:hAnsi="Arial" w:cs="Arial"/>
          <w:sz w:val="18"/>
          <w:szCs w:val="18"/>
        </w:rPr>
        <w:t xml:space="preserve">RFQ submission </w:t>
      </w:r>
      <w:r w:rsidRPr="00D56E07">
        <w:rPr>
          <w:rFonts w:ascii="Arial" w:eastAsia="Calibri" w:hAnsi="Arial" w:cs="Arial"/>
          <w:sz w:val="18"/>
          <w:szCs w:val="18"/>
        </w:rPr>
        <w:t xml:space="preserve">being declared non-responsive. </w:t>
      </w:r>
    </w:p>
    <w:p w14:paraId="4319C9F3" w14:textId="77777777" w:rsidR="00320E98" w:rsidRPr="00D56E07" w:rsidRDefault="00320E98" w:rsidP="00320E98">
      <w:pPr>
        <w:spacing w:after="0" w:line="240" w:lineRule="auto"/>
        <w:ind w:left="720"/>
        <w:contextualSpacing/>
        <w:jc w:val="both"/>
        <w:rPr>
          <w:rFonts w:ascii="Arial" w:eastAsia="Calibri" w:hAnsi="Arial" w:cs="Arial"/>
          <w:sz w:val="18"/>
          <w:szCs w:val="18"/>
        </w:rPr>
      </w:pPr>
    </w:p>
    <w:p w14:paraId="4F6553D5" w14:textId="245DB87C"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320E98">
        <w:rPr>
          <w:rFonts w:ascii="Arial" w:eastAsia="Calibri" w:hAnsi="Arial" w:cs="Arial"/>
          <w:b/>
          <w:sz w:val="18"/>
          <w:szCs w:val="18"/>
        </w:rPr>
        <w:t>Quotations must be properly received and deposited, on or before the closing date and on or before 1</w:t>
      </w:r>
      <w:r w:rsidR="005E28FC">
        <w:rPr>
          <w:rFonts w:ascii="Arial" w:eastAsia="Calibri" w:hAnsi="Arial" w:cs="Arial"/>
          <w:b/>
          <w:sz w:val="18"/>
          <w:szCs w:val="18"/>
        </w:rPr>
        <w:t>1</w:t>
      </w:r>
      <w:r w:rsidRPr="00320E98">
        <w:rPr>
          <w:rFonts w:ascii="Arial" w:eastAsia="Calibri" w:hAnsi="Arial" w:cs="Arial"/>
          <w:b/>
          <w:sz w:val="18"/>
          <w:szCs w:val="18"/>
        </w:rPr>
        <w:t>:00</w:t>
      </w:r>
      <w:r w:rsidR="005E28FC">
        <w:rPr>
          <w:rFonts w:ascii="Arial" w:eastAsia="Calibri" w:hAnsi="Arial" w:cs="Arial"/>
          <w:b/>
          <w:sz w:val="18"/>
          <w:szCs w:val="18"/>
        </w:rPr>
        <w:t>a</w:t>
      </w:r>
      <w:r w:rsidRPr="00320E98">
        <w:rPr>
          <w:rFonts w:ascii="Arial" w:eastAsia="Calibri" w:hAnsi="Arial" w:cs="Arial"/>
          <w:b/>
          <w:sz w:val="18"/>
          <w:szCs w:val="18"/>
        </w:rPr>
        <w:t>m</w:t>
      </w:r>
      <w:r w:rsidRPr="00D56E07">
        <w:rPr>
          <w:rFonts w:ascii="Arial" w:eastAsia="Calibri" w:hAnsi="Arial" w:cs="Arial"/>
          <w:sz w:val="18"/>
          <w:szCs w:val="18"/>
        </w:rPr>
        <w:t xml:space="preserve">, in the </w:t>
      </w:r>
      <w:r w:rsidRPr="00D56E07">
        <w:rPr>
          <w:rFonts w:ascii="Arial" w:eastAsia="Calibri" w:hAnsi="Arial" w:cs="Arial"/>
          <w:b/>
          <w:sz w:val="18"/>
          <w:szCs w:val="18"/>
          <w:u w:val="single"/>
        </w:rPr>
        <w:t>Informal Tender Box</w:t>
      </w:r>
      <w:r w:rsidRPr="00D56E07">
        <w:rPr>
          <w:rFonts w:ascii="Arial" w:eastAsia="Calibri" w:hAnsi="Arial" w:cs="Arial"/>
          <w:sz w:val="18"/>
          <w:szCs w:val="18"/>
        </w:rPr>
        <w:t xml:space="preserve"> at the BCMM Supply Chain Management Unit (‘SCMU’) situated at 80 Phillip Frame Road, </w:t>
      </w:r>
      <w:proofErr w:type="spellStart"/>
      <w:r w:rsidRPr="00D56E07">
        <w:rPr>
          <w:rFonts w:ascii="Arial" w:eastAsia="Calibri" w:hAnsi="Arial" w:cs="Arial"/>
          <w:sz w:val="18"/>
          <w:szCs w:val="18"/>
        </w:rPr>
        <w:t>Chiselhurst</w:t>
      </w:r>
      <w:proofErr w:type="spellEnd"/>
      <w:r w:rsidRPr="00D56E07">
        <w:rPr>
          <w:rFonts w:ascii="Arial" w:eastAsia="Calibri" w:hAnsi="Arial" w:cs="Arial"/>
          <w:sz w:val="18"/>
          <w:szCs w:val="18"/>
        </w:rPr>
        <w:t xml:space="preserve">, East London. If the </w:t>
      </w:r>
      <w:r>
        <w:rPr>
          <w:rFonts w:ascii="Arial" w:eastAsia="Calibri" w:hAnsi="Arial" w:cs="Arial"/>
          <w:sz w:val="18"/>
          <w:szCs w:val="18"/>
        </w:rPr>
        <w:t>quotation submission</w:t>
      </w:r>
      <w:r w:rsidRPr="00D56E07">
        <w:rPr>
          <w:rFonts w:ascii="Arial" w:eastAsia="Calibri" w:hAnsi="Arial" w:cs="Arial"/>
          <w:sz w:val="18"/>
          <w:szCs w:val="18"/>
        </w:rPr>
        <w:t xml:space="preserve"> is too large to fit in the allocated box, please enquire at the reception for assistance. </w:t>
      </w:r>
    </w:p>
    <w:p w14:paraId="7D4DE313" w14:textId="77777777" w:rsidR="00320E98" w:rsidRPr="00D56E07" w:rsidRDefault="00320E98" w:rsidP="00320E98">
      <w:pPr>
        <w:spacing w:after="0" w:line="240" w:lineRule="auto"/>
        <w:ind w:left="720"/>
        <w:contextualSpacing/>
        <w:rPr>
          <w:rFonts w:ascii="Arial" w:eastAsia="Calibri" w:hAnsi="Arial" w:cs="Arial"/>
          <w:sz w:val="18"/>
          <w:szCs w:val="18"/>
        </w:rPr>
      </w:pPr>
    </w:p>
    <w:p w14:paraId="300D41CB"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4F7425">
        <w:rPr>
          <w:rFonts w:ascii="Arial" w:eastAsia="Calibri" w:hAnsi="Arial" w:cs="Arial"/>
          <w:b/>
          <w:sz w:val="18"/>
          <w:szCs w:val="18"/>
        </w:rPr>
        <w:t xml:space="preserve">BCMM accepts no responsibility for ensuring that quotations are placed in the correct tender box, and should a quotation be placed in the incorrect tender box, it </w:t>
      </w:r>
      <w:proofErr w:type="gramStart"/>
      <w:r w:rsidRPr="004F7425">
        <w:rPr>
          <w:rFonts w:ascii="Arial" w:eastAsia="Calibri" w:hAnsi="Arial" w:cs="Arial"/>
          <w:b/>
          <w:sz w:val="18"/>
          <w:szCs w:val="18"/>
        </w:rPr>
        <w:t>will be not be</w:t>
      </w:r>
      <w:proofErr w:type="gramEnd"/>
      <w:r w:rsidRPr="004F7425">
        <w:rPr>
          <w:rFonts w:ascii="Arial" w:eastAsia="Calibri" w:hAnsi="Arial" w:cs="Arial"/>
          <w:b/>
          <w:sz w:val="18"/>
          <w:szCs w:val="18"/>
        </w:rPr>
        <w:t xml:space="preserve"> accepted</w:t>
      </w:r>
      <w:r w:rsidRPr="00D56E07">
        <w:rPr>
          <w:rFonts w:ascii="Arial" w:eastAsia="Calibri" w:hAnsi="Arial" w:cs="Arial"/>
          <w:sz w:val="18"/>
          <w:szCs w:val="18"/>
        </w:rPr>
        <w:t xml:space="preserve">. </w:t>
      </w:r>
    </w:p>
    <w:p w14:paraId="07A1E62F"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69085FF4" w14:textId="77777777" w:rsidR="00320E98" w:rsidRPr="0059517B"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59517B">
        <w:rPr>
          <w:rFonts w:ascii="Arial" w:eastAsia="Calibri" w:hAnsi="Arial" w:cs="Arial"/>
          <w:b/>
          <w:sz w:val="18"/>
          <w:szCs w:val="18"/>
        </w:rPr>
        <w:t xml:space="preserve">BCMM reserves the right to accept: </w:t>
      </w:r>
    </w:p>
    <w:p w14:paraId="01560D67" w14:textId="77777777" w:rsidR="00320E98" w:rsidRPr="00D56E07" w:rsidRDefault="00320E98" w:rsidP="00320E98">
      <w:pPr>
        <w:spacing w:after="0" w:line="240" w:lineRule="auto"/>
        <w:ind w:left="720"/>
        <w:contextualSpacing/>
        <w:jc w:val="both"/>
        <w:rPr>
          <w:rFonts w:ascii="Arial" w:eastAsia="Calibri" w:hAnsi="Arial" w:cs="Arial"/>
          <w:sz w:val="18"/>
          <w:szCs w:val="18"/>
        </w:rPr>
      </w:pPr>
    </w:p>
    <w:p w14:paraId="5D4CE243" w14:textId="77777777" w:rsidR="00320E98" w:rsidRPr="00D56E07" w:rsidRDefault="00320E98" w:rsidP="00320E98">
      <w:pPr>
        <w:numPr>
          <w:ilvl w:val="1"/>
          <w:numId w:val="2"/>
        </w:numPr>
        <w:spacing w:after="0" w:line="240" w:lineRule="auto"/>
        <w:contextualSpacing/>
        <w:jc w:val="both"/>
        <w:rPr>
          <w:rFonts w:ascii="Arial" w:eastAsia="Calibri" w:hAnsi="Arial" w:cs="Arial"/>
          <w:sz w:val="18"/>
          <w:szCs w:val="18"/>
        </w:rPr>
      </w:pPr>
      <w:r w:rsidRPr="00D56E07">
        <w:rPr>
          <w:rFonts w:ascii="Arial" w:eastAsia="Calibri" w:hAnsi="Arial" w:cs="Arial"/>
          <w:sz w:val="18"/>
          <w:szCs w:val="18"/>
        </w:rPr>
        <w:t xml:space="preserve">the whole </w:t>
      </w:r>
      <w:r>
        <w:rPr>
          <w:rFonts w:ascii="Arial" w:eastAsia="Calibri" w:hAnsi="Arial" w:cs="Arial"/>
          <w:sz w:val="18"/>
          <w:szCs w:val="18"/>
        </w:rPr>
        <w:t xml:space="preserve">quotation </w:t>
      </w:r>
      <w:r w:rsidRPr="00D56E07">
        <w:rPr>
          <w:rFonts w:ascii="Arial" w:eastAsia="Calibri" w:hAnsi="Arial" w:cs="Arial"/>
          <w:sz w:val="18"/>
          <w:szCs w:val="18"/>
        </w:rPr>
        <w:t xml:space="preserve">or part of a </w:t>
      </w:r>
      <w:r>
        <w:rPr>
          <w:rFonts w:ascii="Arial" w:eastAsia="Calibri" w:hAnsi="Arial" w:cs="Arial"/>
          <w:sz w:val="18"/>
          <w:szCs w:val="18"/>
        </w:rPr>
        <w:t xml:space="preserve">quotation </w:t>
      </w:r>
      <w:r w:rsidRPr="00D56E07">
        <w:rPr>
          <w:rFonts w:ascii="Arial" w:eastAsia="Calibri" w:hAnsi="Arial" w:cs="Arial"/>
          <w:sz w:val="18"/>
          <w:szCs w:val="18"/>
        </w:rPr>
        <w:t xml:space="preserve">or any item or part of any item, or to accept more than one </w:t>
      </w:r>
      <w:r>
        <w:rPr>
          <w:rFonts w:ascii="Arial" w:eastAsia="Calibri" w:hAnsi="Arial" w:cs="Arial"/>
          <w:sz w:val="18"/>
          <w:szCs w:val="18"/>
        </w:rPr>
        <w:t xml:space="preserve">quotation </w:t>
      </w:r>
      <w:r w:rsidRPr="00D56E07">
        <w:rPr>
          <w:rFonts w:ascii="Arial" w:eastAsia="Calibri" w:hAnsi="Arial" w:cs="Arial"/>
          <w:sz w:val="18"/>
          <w:szCs w:val="18"/>
        </w:rPr>
        <w:t xml:space="preserve">(in the event of a number of items being offered), and BCMM is not obliged to accept the lowest or any </w:t>
      </w:r>
      <w:proofErr w:type="gramStart"/>
      <w:r>
        <w:rPr>
          <w:rFonts w:ascii="Arial" w:eastAsia="Calibri" w:hAnsi="Arial" w:cs="Arial"/>
          <w:sz w:val="18"/>
          <w:szCs w:val="18"/>
        </w:rPr>
        <w:t>quotation</w:t>
      </w:r>
      <w:r w:rsidRPr="00D56E07">
        <w:rPr>
          <w:rFonts w:ascii="Arial" w:eastAsia="Calibri" w:hAnsi="Arial" w:cs="Arial"/>
          <w:sz w:val="18"/>
          <w:szCs w:val="18"/>
        </w:rPr>
        <w:t>;</w:t>
      </w:r>
      <w:proofErr w:type="gramEnd"/>
    </w:p>
    <w:p w14:paraId="699106DF" w14:textId="77777777" w:rsidR="00320E98" w:rsidRPr="00D56E07" w:rsidRDefault="00320E98" w:rsidP="00320E98">
      <w:pPr>
        <w:spacing w:after="0" w:line="240" w:lineRule="auto"/>
        <w:ind w:left="1122"/>
        <w:contextualSpacing/>
        <w:jc w:val="both"/>
        <w:rPr>
          <w:rFonts w:ascii="Arial" w:eastAsia="Calibri" w:hAnsi="Arial" w:cs="Arial"/>
          <w:sz w:val="18"/>
          <w:szCs w:val="18"/>
        </w:rPr>
      </w:pPr>
    </w:p>
    <w:p w14:paraId="7BC178D7" w14:textId="77777777" w:rsidR="00320E98" w:rsidRPr="00D56E07" w:rsidRDefault="00320E98" w:rsidP="00320E98">
      <w:pPr>
        <w:numPr>
          <w:ilvl w:val="1"/>
          <w:numId w:val="2"/>
        </w:numPr>
        <w:spacing w:after="0" w:line="240" w:lineRule="auto"/>
        <w:contextualSpacing/>
        <w:jc w:val="both"/>
        <w:rPr>
          <w:rFonts w:ascii="Arial" w:eastAsia="Calibri" w:hAnsi="Arial" w:cs="Arial"/>
          <w:sz w:val="18"/>
          <w:szCs w:val="18"/>
        </w:rPr>
      </w:pPr>
      <w:r w:rsidRPr="00D56E07">
        <w:rPr>
          <w:rFonts w:ascii="Arial" w:eastAsia="Calibri" w:hAnsi="Arial" w:cs="Arial"/>
          <w:sz w:val="18"/>
          <w:szCs w:val="18"/>
        </w:rPr>
        <w:t xml:space="preserve">a </w:t>
      </w:r>
      <w:r>
        <w:rPr>
          <w:rFonts w:ascii="Arial" w:eastAsia="Calibri" w:hAnsi="Arial" w:cs="Arial"/>
          <w:sz w:val="18"/>
          <w:szCs w:val="18"/>
        </w:rPr>
        <w:t xml:space="preserve">quotation </w:t>
      </w:r>
      <w:r w:rsidRPr="00D56E07">
        <w:rPr>
          <w:rFonts w:ascii="Arial" w:eastAsia="Calibri" w:hAnsi="Arial" w:cs="Arial"/>
          <w:sz w:val="18"/>
          <w:szCs w:val="18"/>
        </w:rPr>
        <w:t>which is not substantially or mate</w:t>
      </w:r>
      <w:r>
        <w:rPr>
          <w:rFonts w:ascii="Arial" w:eastAsia="Calibri" w:hAnsi="Arial" w:cs="Arial"/>
          <w:sz w:val="18"/>
          <w:szCs w:val="18"/>
        </w:rPr>
        <w:t>rially different from the RFQ</w:t>
      </w:r>
      <w:r w:rsidRPr="00D56E07">
        <w:rPr>
          <w:rFonts w:ascii="Arial" w:eastAsia="Calibri" w:hAnsi="Arial" w:cs="Arial"/>
          <w:sz w:val="18"/>
          <w:szCs w:val="18"/>
        </w:rPr>
        <w:t xml:space="preserve"> specification</w:t>
      </w:r>
      <w:r>
        <w:rPr>
          <w:rFonts w:ascii="Arial" w:eastAsia="Calibri" w:hAnsi="Arial" w:cs="Arial"/>
          <w:sz w:val="18"/>
          <w:szCs w:val="18"/>
        </w:rPr>
        <w:t>s</w:t>
      </w:r>
      <w:r w:rsidRPr="00D56E07">
        <w:rPr>
          <w:rFonts w:ascii="Arial" w:eastAsia="Calibri" w:hAnsi="Arial" w:cs="Arial"/>
          <w:sz w:val="18"/>
          <w:szCs w:val="18"/>
        </w:rPr>
        <w:t xml:space="preserve">. </w:t>
      </w:r>
    </w:p>
    <w:p w14:paraId="4845DC85" w14:textId="77777777" w:rsidR="00320E98" w:rsidRPr="00D56E07" w:rsidRDefault="00320E98" w:rsidP="00320E98">
      <w:pPr>
        <w:spacing w:after="0" w:line="240" w:lineRule="auto"/>
        <w:ind w:left="720"/>
        <w:contextualSpacing/>
        <w:jc w:val="both"/>
        <w:rPr>
          <w:rFonts w:ascii="Arial" w:eastAsia="Calibri" w:hAnsi="Arial" w:cs="Arial"/>
          <w:sz w:val="18"/>
          <w:szCs w:val="18"/>
        </w:rPr>
      </w:pPr>
    </w:p>
    <w:p w14:paraId="3B29C371"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D56E07">
        <w:rPr>
          <w:rFonts w:ascii="Arial" w:eastAsia="Calibri" w:hAnsi="Arial" w:cs="Arial"/>
          <w:sz w:val="18"/>
          <w:szCs w:val="18"/>
        </w:rPr>
        <w:t xml:space="preserve">BCMM shall not consider </w:t>
      </w:r>
      <w:r>
        <w:rPr>
          <w:rFonts w:ascii="Arial" w:eastAsia="Calibri" w:hAnsi="Arial" w:cs="Arial"/>
          <w:sz w:val="18"/>
          <w:szCs w:val="18"/>
        </w:rPr>
        <w:t xml:space="preserve">quotations </w:t>
      </w:r>
      <w:r w:rsidRPr="00D56E07">
        <w:rPr>
          <w:rFonts w:ascii="Arial" w:eastAsia="Calibri" w:hAnsi="Arial" w:cs="Arial"/>
          <w:sz w:val="18"/>
          <w:szCs w:val="18"/>
        </w:rPr>
        <w:t xml:space="preserve">that are received after the closing date and time, as specified in the </w:t>
      </w:r>
      <w:r>
        <w:rPr>
          <w:rFonts w:ascii="Arial" w:eastAsia="Calibri" w:hAnsi="Arial" w:cs="Arial"/>
          <w:sz w:val="18"/>
          <w:szCs w:val="18"/>
        </w:rPr>
        <w:t>RFQ</w:t>
      </w:r>
      <w:r w:rsidRPr="00D56E07">
        <w:rPr>
          <w:rFonts w:ascii="Arial" w:eastAsia="Calibri" w:hAnsi="Arial" w:cs="Arial"/>
          <w:sz w:val="18"/>
          <w:szCs w:val="18"/>
        </w:rPr>
        <w:t xml:space="preserve"> advertisement. </w:t>
      </w:r>
    </w:p>
    <w:p w14:paraId="4C3B99D2"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2588E9FA"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D56E07">
        <w:rPr>
          <w:rFonts w:ascii="Arial" w:eastAsia="Calibri" w:hAnsi="Arial" w:cs="Arial"/>
          <w:sz w:val="18"/>
          <w:szCs w:val="18"/>
        </w:rPr>
        <w:t xml:space="preserve">BCMM will not be held responsible for any expenses incurred by </w:t>
      </w:r>
      <w:r>
        <w:rPr>
          <w:rFonts w:ascii="Arial" w:eastAsia="Calibri" w:hAnsi="Arial" w:cs="Arial"/>
          <w:sz w:val="18"/>
          <w:szCs w:val="18"/>
        </w:rPr>
        <w:t>bidder</w:t>
      </w:r>
      <w:r w:rsidRPr="00D56E07">
        <w:rPr>
          <w:rFonts w:ascii="Arial" w:eastAsia="Calibri" w:hAnsi="Arial" w:cs="Arial"/>
          <w:sz w:val="18"/>
          <w:szCs w:val="18"/>
        </w:rPr>
        <w:t xml:space="preserve">s in preparing and submitting </w:t>
      </w:r>
      <w:r>
        <w:rPr>
          <w:rFonts w:ascii="Arial" w:eastAsia="Calibri" w:hAnsi="Arial" w:cs="Arial"/>
          <w:sz w:val="18"/>
          <w:szCs w:val="18"/>
        </w:rPr>
        <w:t>quotation</w:t>
      </w:r>
      <w:r w:rsidRPr="00D56E07">
        <w:rPr>
          <w:rFonts w:ascii="Arial" w:eastAsia="Calibri" w:hAnsi="Arial" w:cs="Arial"/>
          <w:sz w:val="18"/>
          <w:szCs w:val="18"/>
        </w:rPr>
        <w:t xml:space="preserve">s. </w:t>
      </w:r>
    </w:p>
    <w:p w14:paraId="1084E9C0" w14:textId="77777777" w:rsidR="00320E98" w:rsidRPr="00D56E07" w:rsidRDefault="00320E98" w:rsidP="00320E98">
      <w:pPr>
        <w:spacing w:after="0" w:line="240" w:lineRule="auto"/>
        <w:ind w:left="720"/>
        <w:contextualSpacing/>
        <w:jc w:val="both"/>
        <w:rPr>
          <w:rFonts w:ascii="Arial" w:eastAsia="Calibri" w:hAnsi="Arial" w:cs="Arial"/>
          <w:sz w:val="18"/>
          <w:szCs w:val="18"/>
        </w:rPr>
      </w:pPr>
    </w:p>
    <w:p w14:paraId="56081AA1"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Pr>
          <w:rFonts w:ascii="Arial" w:eastAsia="Calibri" w:hAnsi="Arial" w:cs="Arial"/>
          <w:sz w:val="18"/>
          <w:szCs w:val="18"/>
        </w:rPr>
        <w:t>BCMM may, after the RFQ</w:t>
      </w:r>
      <w:r w:rsidRPr="00D56E07">
        <w:rPr>
          <w:rFonts w:ascii="Arial" w:eastAsia="Calibri" w:hAnsi="Arial" w:cs="Arial"/>
          <w:sz w:val="18"/>
          <w:szCs w:val="18"/>
        </w:rPr>
        <w:t xml:space="preserve"> closing date, request additional information or clarification of </w:t>
      </w:r>
      <w:r>
        <w:rPr>
          <w:rFonts w:ascii="Arial" w:eastAsia="Calibri" w:hAnsi="Arial" w:cs="Arial"/>
          <w:sz w:val="18"/>
          <w:szCs w:val="18"/>
        </w:rPr>
        <w:t xml:space="preserve">submitted quotations, </w:t>
      </w:r>
      <w:r w:rsidRPr="00D56E07">
        <w:rPr>
          <w:rFonts w:ascii="Arial" w:eastAsia="Calibri" w:hAnsi="Arial" w:cs="Arial"/>
          <w:sz w:val="18"/>
          <w:szCs w:val="18"/>
        </w:rPr>
        <w:t>in writing.</w:t>
      </w:r>
    </w:p>
    <w:p w14:paraId="0FF26EF4"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62973FA9"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D56E07">
        <w:rPr>
          <w:rFonts w:ascii="Arial" w:eastAsia="Calibri" w:hAnsi="Arial" w:cs="Arial"/>
          <w:sz w:val="18"/>
          <w:szCs w:val="18"/>
        </w:rPr>
        <w:t xml:space="preserve">A </w:t>
      </w:r>
      <w:r>
        <w:rPr>
          <w:rFonts w:ascii="Arial" w:eastAsia="Calibri" w:hAnsi="Arial" w:cs="Arial"/>
          <w:sz w:val="18"/>
          <w:szCs w:val="18"/>
        </w:rPr>
        <w:t xml:space="preserve">quotation </w:t>
      </w:r>
      <w:r w:rsidRPr="00D56E07">
        <w:rPr>
          <w:rFonts w:ascii="Arial" w:eastAsia="Calibri" w:hAnsi="Arial" w:cs="Arial"/>
          <w:sz w:val="18"/>
          <w:szCs w:val="18"/>
        </w:rPr>
        <w:t xml:space="preserve">may be rejected as non-responsive if the </w:t>
      </w:r>
      <w:r>
        <w:rPr>
          <w:rFonts w:ascii="Arial" w:eastAsia="Calibri" w:hAnsi="Arial" w:cs="Arial"/>
          <w:sz w:val="18"/>
          <w:szCs w:val="18"/>
        </w:rPr>
        <w:t>bidder</w:t>
      </w:r>
      <w:r w:rsidRPr="00D56E07">
        <w:rPr>
          <w:rFonts w:ascii="Arial" w:eastAsia="Calibri" w:hAnsi="Arial" w:cs="Arial"/>
          <w:sz w:val="18"/>
          <w:szCs w:val="18"/>
        </w:rPr>
        <w:t xml:space="preserve"> fails to provide any clarification requested by BCMM within the time for submission stated in the written request for such clarification. </w:t>
      </w:r>
    </w:p>
    <w:p w14:paraId="5F721900"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3735F057"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D56E07">
        <w:rPr>
          <w:rFonts w:ascii="Arial" w:eastAsia="Calibri" w:hAnsi="Arial" w:cs="Arial"/>
          <w:sz w:val="18"/>
          <w:szCs w:val="18"/>
        </w:rPr>
        <w:t xml:space="preserve">A </w:t>
      </w:r>
      <w:r>
        <w:rPr>
          <w:rFonts w:ascii="Arial" w:eastAsia="Calibri" w:hAnsi="Arial" w:cs="Arial"/>
          <w:sz w:val="18"/>
          <w:szCs w:val="18"/>
        </w:rPr>
        <w:t xml:space="preserve">bidder </w:t>
      </w:r>
      <w:r w:rsidRPr="00D56E07">
        <w:rPr>
          <w:rFonts w:ascii="Arial" w:eastAsia="Calibri" w:hAnsi="Arial" w:cs="Arial"/>
          <w:sz w:val="18"/>
          <w:szCs w:val="18"/>
        </w:rPr>
        <w:t xml:space="preserve">may request in writing, after the closing date, that </w:t>
      </w:r>
      <w:r>
        <w:rPr>
          <w:rFonts w:ascii="Arial" w:eastAsia="Calibri" w:hAnsi="Arial" w:cs="Arial"/>
          <w:sz w:val="18"/>
          <w:szCs w:val="18"/>
        </w:rPr>
        <w:t>its quotation</w:t>
      </w:r>
      <w:r w:rsidRPr="00D56E07">
        <w:rPr>
          <w:rFonts w:ascii="Arial" w:eastAsia="Calibri" w:hAnsi="Arial" w:cs="Arial"/>
          <w:sz w:val="18"/>
          <w:szCs w:val="18"/>
        </w:rPr>
        <w:t xml:space="preserve"> be withdrawn. Such withdrawal will be permitted or refused at the sole discretion of BCMM after consideration of the reasons for the withdrawal, which shal</w:t>
      </w:r>
      <w:r>
        <w:rPr>
          <w:rFonts w:ascii="Arial" w:eastAsia="Calibri" w:hAnsi="Arial" w:cs="Arial"/>
          <w:sz w:val="18"/>
          <w:szCs w:val="18"/>
        </w:rPr>
        <w:t>l be fully set out by the bidd</w:t>
      </w:r>
      <w:r w:rsidRPr="00D56E07">
        <w:rPr>
          <w:rFonts w:ascii="Arial" w:eastAsia="Calibri" w:hAnsi="Arial" w:cs="Arial"/>
          <w:sz w:val="18"/>
          <w:szCs w:val="18"/>
        </w:rPr>
        <w:t xml:space="preserve">er in such written request for withdrawal. </w:t>
      </w:r>
    </w:p>
    <w:p w14:paraId="2B51FD31"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036B1480" w14:textId="77777777" w:rsidR="00320E98"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RFQ document must</w:t>
      </w:r>
      <w:r w:rsidRPr="00D56E07">
        <w:rPr>
          <w:rFonts w:ascii="Arial" w:eastAsia="Calibri" w:hAnsi="Arial" w:cs="Arial"/>
          <w:sz w:val="18"/>
          <w:szCs w:val="18"/>
        </w:rPr>
        <w:t xml:space="preserve"> be signed by a person duly authorised to do so. </w:t>
      </w:r>
    </w:p>
    <w:p w14:paraId="3DFE21DB" w14:textId="77777777" w:rsidR="00320E98" w:rsidRDefault="00320E98" w:rsidP="00320E98">
      <w:pPr>
        <w:pStyle w:val="ListParagraph"/>
        <w:rPr>
          <w:rFonts w:ascii="Arial" w:eastAsia="Calibri" w:hAnsi="Arial" w:cs="Arial"/>
          <w:sz w:val="18"/>
          <w:szCs w:val="18"/>
        </w:rPr>
      </w:pPr>
    </w:p>
    <w:p w14:paraId="5965A09B" w14:textId="77777777" w:rsidR="00320E98" w:rsidRPr="00660045" w:rsidRDefault="00320E98" w:rsidP="00320E98">
      <w:pPr>
        <w:spacing w:after="0" w:line="240" w:lineRule="auto"/>
        <w:ind w:left="567"/>
        <w:contextualSpacing/>
        <w:jc w:val="both"/>
        <w:rPr>
          <w:rFonts w:ascii="Arial" w:eastAsia="Calibri" w:hAnsi="Arial" w:cs="Arial"/>
          <w:sz w:val="18"/>
          <w:szCs w:val="18"/>
        </w:rPr>
      </w:pPr>
    </w:p>
    <w:p w14:paraId="2ACF302E"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sz w:val="18"/>
          <w:szCs w:val="18"/>
        </w:rPr>
      </w:pPr>
      <w:r>
        <w:rPr>
          <w:rFonts w:ascii="Arial" w:eastAsia="Calibri" w:hAnsi="Arial" w:cs="Arial"/>
          <w:sz w:val="18"/>
          <w:szCs w:val="18"/>
        </w:rPr>
        <w:t xml:space="preserve">Quotations </w:t>
      </w:r>
      <w:r w:rsidRPr="00D56E07">
        <w:rPr>
          <w:rFonts w:ascii="Arial" w:eastAsia="Calibri" w:hAnsi="Arial" w:cs="Arial"/>
          <w:sz w:val="18"/>
          <w:szCs w:val="18"/>
        </w:rPr>
        <w:t xml:space="preserve">submitted by joint ventures, consortia, partnerships shall be accompanied by a joint venture, consortium, partnership agreement, in which it is defined precisely the conditions under which the joint venture, consortium or partnership will function, its period of duration, the persons authorised to represent and obligate it, the participation of the several firms of which it is formed, and any other information necessary to permit a full appraisal of its functioning. </w:t>
      </w:r>
    </w:p>
    <w:p w14:paraId="69780E54"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3DCAA081" w14:textId="77777777" w:rsidR="00320E98" w:rsidRPr="0059517B" w:rsidRDefault="00320E98" w:rsidP="00320E98">
      <w:pPr>
        <w:numPr>
          <w:ilvl w:val="0"/>
          <w:numId w:val="2"/>
        </w:numPr>
        <w:spacing w:after="0" w:line="240" w:lineRule="auto"/>
        <w:ind w:left="567" w:hanging="567"/>
        <w:contextualSpacing/>
        <w:jc w:val="both"/>
        <w:rPr>
          <w:rFonts w:ascii="Arial" w:eastAsia="Calibri" w:hAnsi="Arial" w:cs="Arial"/>
          <w:b/>
          <w:sz w:val="18"/>
          <w:szCs w:val="18"/>
          <w:u w:val="single"/>
        </w:rPr>
      </w:pPr>
      <w:r w:rsidRPr="0059517B">
        <w:rPr>
          <w:rFonts w:ascii="Arial" w:eastAsia="Calibri" w:hAnsi="Arial" w:cs="Arial"/>
          <w:b/>
          <w:sz w:val="18"/>
          <w:szCs w:val="18"/>
          <w:u w:val="single"/>
        </w:rPr>
        <w:t xml:space="preserve">Once the RFQ is awarded, all purchases will be made through an official BCMM Purchase Order. </w:t>
      </w:r>
      <w:proofErr w:type="gramStart"/>
      <w:r w:rsidRPr="0059517B">
        <w:rPr>
          <w:rFonts w:ascii="Arial" w:eastAsia="Calibri" w:hAnsi="Arial" w:cs="Arial"/>
          <w:b/>
          <w:sz w:val="18"/>
          <w:szCs w:val="18"/>
          <w:u w:val="single"/>
        </w:rPr>
        <w:t>Therefore</w:t>
      </w:r>
      <w:proofErr w:type="gramEnd"/>
      <w:r w:rsidRPr="0059517B">
        <w:rPr>
          <w:rFonts w:ascii="Arial" w:eastAsia="Calibri" w:hAnsi="Arial" w:cs="Arial"/>
          <w:b/>
          <w:sz w:val="18"/>
          <w:szCs w:val="18"/>
          <w:u w:val="single"/>
        </w:rPr>
        <w:t xml:space="preserve"> no goods must be delivered or services rendered before an official Purchase Order has been forwarded to the successful bidder. The successful bidder must </w:t>
      </w:r>
      <w:r>
        <w:rPr>
          <w:rFonts w:ascii="Arial" w:eastAsia="Calibri" w:hAnsi="Arial" w:cs="Arial"/>
          <w:b/>
          <w:sz w:val="18"/>
          <w:szCs w:val="18"/>
          <w:u w:val="single"/>
        </w:rPr>
        <w:t xml:space="preserve">then deliver or render service upon receiving an official </w:t>
      </w:r>
      <w:r w:rsidRPr="0059517B">
        <w:rPr>
          <w:rFonts w:ascii="Arial" w:eastAsia="Calibri" w:hAnsi="Arial" w:cs="Arial"/>
          <w:b/>
          <w:color w:val="FF0000"/>
          <w:sz w:val="18"/>
          <w:szCs w:val="18"/>
          <w:u w:val="single"/>
        </w:rPr>
        <w:t>s</w:t>
      </w:r>
      <w:r>
        <w:rPr>
          <w:rFonts w:ascii="Arial" w:eastAsia="Calibri" w:hAnsi="Arial" w:cs="Arial"/>
          <w:b/>
          <w:color w:val="FF0000"/>
          <w:sz w:val="18"/>
          <w:szCs w:val="18"/>
          <w:u w:val="single"/>
        </w:rPr>
        <w:t>i</w:t>
      </w:r>
      <w:r w:rsidRPr="0059517B">
        <w:rPr>
          <w:rFonts w:ascii="Arial" w:eastAsia="Calibri" w:hAnsi="Arial" w:cs="Arial"/>
          <w:b/>
          <w:color w:val="FF0000"/>
          <w:sz w:val="18"/>
          <w:szCs w:val="18"/>
          <w:u w:val="single"/>
        </w:rPr>
        <w:t>g</w:t>
      </w:r>
      <w:r>
        <w:rPr>
          <w:rFonts w:ascii="Arial" w:eastAsia="Calibri" w:hAnsi="Arial" w:cs="Arial"/>
          <w:b/>
          <w:color w:val="FF0000"/>
          <w:sz w:val="18"/>
          <w:szCs w:val="18"/>
          <w:u w:val="single"/>
        </w:rPr>
        <w:t>n</w:t>
      </w:r>
      <w:r w:rsidRPr="0059517B">
        <w:rPr>
          <w:rFonts w:ascii="Arial" w:eastAsia="Calibri" w:hAnsi="Arial" w:cs="Arial"/>
          <w:b/>
          <w:color w:val="FF0000"/>
          <w:sz w:val="18"/>
          <w:szCs w:val="18"/>
          <w:u w:val="single"/>
        </w:rPr>
        <w:t>ed</w:t>
      </w:r>
      <w:r>
        <w:rPr>
          <w:rFonts w:ascii="Arial" w:eastAsia="Calibri" w:hAnsi="Arial" w:cs="Arial"/>
          <w:b/>
          <w:sz w:val="18"/>
          <w:szCs w:val="18"/>
          <w:u w:val="single"/>
        </w:rPr>
        <w:t xml:space="preserve"> Purchase Order from BCMM.</w:t>
      </w:r>
    </w:p>
    <w:p w14:paraId="217C5599" w14:textId="77777777" w:rsidR="00320E98" w:rsidRPr="0059517B" w:rsidRDefault="00320E98" w:rsidP="00320E98">
      <w:pPr>
        <w:spacing w:after="0" w:line="240" w:lineRule="auto"/>
        <w:contextualSpacing/>
        <w:jc w:val="both"/>
        <w:rPr>
          <w:rFonts w:ascii="Arial" w:eastAsia="Calibri" w:hAnsi="Arial" w:cs="Arial"/>
          <w:b/>
          <w:sz w:val="18"/>
          <w:szCs w:val="18"/>
          <w:u w:val="single"/>
        </w:rPr>
      </w:pPr>
    </w:p>
    <w:p w14:paraId="39EC952A"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Evaluation</w:t>
      </w:r>
      <w:r>
        <w:rPr>
          <w:rFonts w:ascii="Arial" w:eastAsia="Calibri" w:hAnsi="Arial" w:cs="Arial"/>
          <w:b/>
          <w:sz w:val="18"/>
          <w:szCs w:val="18"/>
        </w:rPr>
        <w:t xml:space="preserve"> of RFQs</w:t>
      </w:r>
      <w:r w:rsidRPr="00D56E07">
        <w:rPr>
          <w:rFonts w:ascii="Arial" w:eastAsia="Calibri" w:hAnsi="Arial" w:cs="Arial"/>
          <w:b/>
          <w:sz w:val="18"/>
          <w:szCs w:val="18"/>
        </w:rPr>
        <w:t xml:space="preserve"> </w:t>
      </w:r>
    </w:p>
    <w:p w14:paraId="44234A25" w14:textId="77777777" w:rsidR="00320E98" w:rsidRPr="00D56E07" w:rsidRDefault="00320E98" w:rsidP="00320E98">
      <w:pPr>
        <w:pStyle w:val="ListParagraph"/>
        <w:rPr>
          <w:rFonts w:ascii="Arial" w:eastAsia="Calibri" w:hAnsi="Arial" w:cs="Arial"/>
          <w:b/>
          <w:sz w:val="18"/>
          <w:szCs w:val="18"/>
        </w:rPr>
      </w:pPr>
    </w:p>
    <w:p w14:paraId="18E037C6" w14:textId="77777777" w:rsidR="00320E98" w:rsidRPr="00682C45" w:rsidRDefault="00320E98" w:rsidP="00320E98">
      <w:pPr>
        <w:pStyle w:val="ListParagraph"/>
        <w:numPr>
          <w:ilvl w:val="1"/>
          <w:numId w:val="2"/>
        </w:numPr>
        <w:ind w:right="622"/>
        <w:jc w:val="both"/>
        <w:rPr>
          <w:rFonts w:ascii="Arial" w:eastAsia="Calibri" w:hAnsi="Arial" w:cs="Arial"/>
          <w:i/>
          <w:color w:val="FF0000"/>
          <w:sz w:val="18"/>
        </w:rPr>
      </w:pPr>
      <w:r w:rsidRPr="0059517B">
        <w:rPr>
          <w:rFonts w:ascii="Arial" w:eastAsia="Calibri" w:hAnsi="Arial" w:cs="Arial"/>
          <w:b/>
          <w:sz w:val="18"/>
        </w:rPr>
        <w:t>Quotations will be evaluated in accordance with the evaluation criteria set out in the Special Conditions of the Request for Quotations</w:t>
      </w:r>
      <w:r w:rsidRPr="00682C45">
        <w:rPr>
          <w:rFonts w:ascii="Arial" w:eastAsia="Calibri" w:hAnsi="Arial" w:cs="Arial"/>
          <w:sz w:val="18"/>
        </w:rPr>
        <w:t xml:space="preserve">.  </w:t>
      </w:r>
      <w:r w:rsidRPr="00682C45">
        <w:rPr>
          <w:rFonts w:ascii="Arial" w:eastAsia="Calibri" w:hAnsi="Arial" w:cs="Arial"/>
          <w:i/>
          <w:color w:val="FF0000"/>
          <w:sz w:val="18"/>
        </w:rPr>
        <w:t xml:space="preserve"> </w:t>
      </w:r>
    </w:p>
    <w:p w14:paraId="6CC86199" w14:textId="77777777" w:rsidR="00320E98" w:rsidRPr="00682C45" w:rsidRDefault="00320E98" w:rsidP="00320E98">
      <w:pPr>
        <w:pStyle w:val="ListParagraph"/>
        <w:ind w:left="1122" w:right="622"/>
        <w:jc w:val="both"/>
        <w:rPr>
          <w:rFonts w:ascii="Arial" w:eastAsia="Calibri" w:hAnsi="Arial" w:cs="Arial"/>
          <w:sz w:val="18"/>
        </w:rPr>
      </w:pPr>
    </w:p>
    <w:p w14:paraId="5E550D09" w14:textId="77777777" w:rsidR="00320E98" w:rsidRDefault="00320E98" w:rsidP="00320E98">
      <w:pPr>
        <w:pStyle w:val="ListParagraph"/>
        <w:numPr>
          <w:ilvl w:val="1"/>
          <w:numId w:val="2"/>
        </w:numPr>
        <w:ind w:right="622"/>
        <w:jc w:val="both"/>
        <w:rPr>
          <w:rFonts w:ascii="Arial" w:eastAsia="Calibri" w:hAnsi="Arial" w:cs="Arial"/>
          <w:sz w:val="18"/>
        </w:rPr>
      </w:pPr>
      <w:r>
        <w:rPr>
          <w:rFonts w:ascii="Arial" w:eastAsia="Calibri" w:hAnsi="Arial" w:cs="Arial"/>
          <w:sz w:val="18"/>
        </w:rPr>
        <w:t xml:space="preserve">Quotations </w:t>
      </w:r>
      <w:r w:rsidRPr="00345655">
        <w:rPr>
          <w:rFonts w:ascii="Arial" w:eastAsia="Calibri" w:hAnsi="Arial" w:cs="Arial"/>
          <w:sz w:val="18"/>
        </w:rPr>
        <w:t xml:space="preserve">will be evaluated for price and preference using the 80/20 </w:t>
      </w:r>
      <w:r w:rsidRPr="00682C45">
        <w:rPr>
          <w:rFonts w:ascii="Arial" w:eastAsia="Calibri" w:hAnsi="Arial" w:cs="Arial"/>
          <w:sz w:val="18"/>
        </w:rPr>
        <w:t>preferen</w:t>
      </w:r>
      <w:r>
        <w:rPr>
          <w:rFonts w:ascii="Arial" w:eastAsia="Calibri" w:hAnsi="Arial" w:cs="Arial"/>
          <w:sz w:val="18"/>
        </w:rPr>
        <w:t xml:space="preserve">ce points system as follows – </w:t>
      </w:r>
    </w:p>
    <w:p w14:paraId="7FE2062E" w14:textId="77777777" w:rsidR="00320E98" w:rsidRPr="00B305B9" w:rsidRDefault="00320E98" w:rsidP="00320E98">
      <w:pPr>
        <w:pStyle w:val="ListParagraph"/>
        <w:rPr>
          <w:rFonts w:ascii="Arial" w:eastAsia="Calibri" w:hAnsi="Arial" w:cs="Arial"/>
          <w:sz w:val="18"/>
        </w:rPr>
      </w:pPr>
    </w:p>
    <w:tbl>
      <w:tblPr>
        <w:tblStyle w:val="TableGrid"/>
        <w:tblW w:w="0" w:type="auto"/>
        <w:tblInd w:w="1122" w:type="dxa"/>
        <w:tblLook w:val="04A0" w:firstRow="1" w:lastRow="0" w:firstColumn="1" w:lastColumn="0" w:noHBand="0" w:noVBand="1"/>
      </w:tblPr>
      <w:tblGrid>
        <w:gridCol w:w="2530"/>
        <w:gridCol w:w="2835"/>
      </w:tblGrid>
      <w:tr w:rsidR="00320E98" w:rsidRPr="00D56E07" w14:paraId="3CE37E74" w14:textId="77777777" w:rsidTr="00320E98">
        <w:tc>
          <w:tcPr>
            <w:tcW w:w="2530" w:type="dxa"/>
          </w:tcPr>
          <w:p w14:paraId="1D1412D7" w14:textId="77777777" w:rsidR="00320E98" w:rsidRPr="00D56E07" w:rsidRDefault="00320E98" w:rsidP="00320E98">
            <w:pPr>
              <w:pStyle w:val="ListParagraph"/>
              <w:ind w:left="0"/>
              <w:rPr>
                <w:rFonts w:ascii="Arial" w:eastAsia="Calibri" w:hAnsi="Arial" w:cs="Arial"/>
                <w:sz w:val="18"/>
                <w:szCs w:val="18"/>
              </w:rPr>
            </w:pPr>
            <w:r w:rsidRPr="00D56E07">
              <w:rPr>
                <w:rFonts w:ascii="Arial" w:eastAsia="Calibri" w:hAnsi="Arial" w:cs="Arial"/>
                <w:sz w:val="18"/>
                <w:szCs w:val="18"/>
              </w:rPr>
              <w:t xml:space="preserve">Price </w:t>
            </w:r>
          </w:p>
        </w:tc>
        <w:tc>
          <w:tcPr>
            <w:tcW w:w="2835" w:type="dxa"/>
          </w:tcPr>
          <w:p w14:paraId="26238CF6" w14:textId="77777777" w:rsidR="00320E98" w:rsidRPr="00D56E07" w:rsidRDefault="00320E98" w:rsidP="00320E98">
            <w:pPr>
              <w:pStyle w:val="ListParagraph"/>
              <w:ind w:left="0"/>
              <w:rPr>
                <w:rFonts w:ascii="Arial" w:eastAsia="Calibri" w:hAnsi="Arial" w:cs="Arial"/>
                <w:sz w:val="18"/>
                <w:szCs w:val="18"/>
              </w:rPr>
            </w:pPr>
            <w:r w:rsidRPr="00D56E07">
              <w:rPr>
                <w:rFonts w:ascii="Arial" w:eastAsia="Calibri" w:hAnsi="Arial" w:cs="Arial"/>
                <w:sz w:val="18"/>
                <w:szCs w:val="18"/>
              </w:rPr>
              <w:t xml:space="preserve">80 </w:t>
            </w:r>
          </w:p>
        </w:tc>
      </w:tr>
      <w:tr w:rsidR="00320E98" w:rsidRPr="00D56E07" w14:paraId="10BCBB79" w14:textId="77777777" w:rsidTr="00320E98">
        <w:tc>
          <w:tcPr>
            <w:tcW w:w="2530" w:type="dxa"/>
          </w:tcPr>
          <w:p w14:paraId="7E76EDBF" w14:textId="1481E0B6" w:rsidR="00320E98" w:rsidRPr="00D56E07" w:rsidRDefault="00500390" w:rsidP="00320E98">
            <w:pPr>
              <w:pStyle w:val="ListParagraph"/>
              <w:ind w:left="0"/>
              <w:rPr>
                <w:rFonts w:ascii="Arial" w:eastAsia="Calibri" w:hAnsi="Arial" w:cs="Arial"/>
                <w:sz w:val="18"/>
                <w:szCs w:val="18"/>
              </w:rPr>
            </w:pPr>
            <w:r>
              <w:rPr>
                <w:rFonts w:ascii="Arial" w:eastAsia="Calibri" w:hAnsi="Arial" w:cs="Arial"/>
                <w:sz w:val="18"/>
                <w:szCs w:val="18"/>
              </w:rPr>
              <w:t>Specific Goals</w:t>
            </w:r>
          </w:p>
        </w:tc>
        <w:tc>
          <w:tcPr>
            <w:tcW w:w="2835" w:type="dxa"/>
          </w:tcPr>
          <w:p w14:paraId="338BAEC6" w14:textId="26EAE781" w:rsidR="00320E98" w:rsidRPr="00D56E07" w:rsidRDefault="00320E98" w:rsidP="00320E98">
            <w:pPr>
              <w:pStyle w:val="ListParagraph"/>
              <w:ind w:left="0"/>
              <w:rPr>
                <w:rFonts w:ascii="Arial" w:eastAsia="Calibri" w:hAnsi="Arial" w:cs="Arial"/>
                <w:sz w:val="18"/>
                <w:szCs w:val="18"/>
              </w:rPr>
            </w:pPr>
            <w:r w:rsidRPr="00D56E07">
              <w:rPr>
                <w:rFonts w:ascii="Arial" w:eastAsia="Calibri" w:hAnsi="Arial" w:cs="Arial"/>
                <w:sz w:val="18"/>
                <w:szCs w:val="18"/>
              </w:rPr>
              <w:t xml:space="preserve">20 </w:t>
            </w:r>
          </w:p>
        </w:tc>
      </w:tr>
    </w:tbl>
    <w:p w14:paraId="3370C6C2" w14:textId="77777777" w:rsidR="00320E98" w:rsidRPr="00682C45" w:rsidRDefault="00320E98" w:rsidP="00320E98">
      <w:pPr>
        <w:pStyle w:val="ListParagraph"/>
        <w:rPr>
          <w:rFonts w:ascii="Arial" w:eastAsia="Calibri" w:hAnsi="Arial" w:cs="Arial"/>
          <w:sz w:val="18"/>
        </w:rPr>
      </w:pPr>
    </w:p>
    <w:p w14:paraId="0885C3FE" w14:textId="4EE97968" w:rsidR="00320E98" w:rsidRPr="00B305B9" w:rsidRDefault="00320E98" w:rsidP="00320E98">
      <w:pPr>
        <w:pStyle w:val="ListParagraph"/>
        <w:numPr>
          <w:ilvl w:val="1"/>
          <w:numId w:val="2"/>
        </w:numPr>
        <w:ind w:right="622"/>
        <w:jc w:val="both"/>
        <w:rPr>
          <w:rFonts w:ascii="Arial" w:eastAsia="Calibri" w:hAnsi="Arial" w:cs="Arial"/>
          <w:sz w:val="18"/>
        </w:rPr>
      </w:pPr>
      <w:r w:rsidRPr="00682C45">
        <w:rPr>
          <w:rFonts w:ascii="Arial" w:eastAsia="Calibri" w:hAnsi="Arial" w:cs="Arial"/>
          <w:sz w:val="18"/>
        </w:rPr>
        <w:t>Unless oth</w:t>
      </w:r>
      <w:r>
        <w:rPr>
          <w:rFonts w:ascii="Arial" w:eastAsia="Calibri" w:hAnsi="Arial" w:cs="Arial"/>
          <w:sz w:val="18"/>
        </w:rPr>
        <w:t>erwise stated in the Special Conditions</w:t>
      </w:r>
      <w:r w:rsidRPr="00682C45">
        <w:rPr>
          <w:rFonts w:ascii="Arial" w:eastAsia="Calibri" w:hAnsi="Arial" w:cs="Arial"/>
          <w:sz w:val="18"/>
        </w:rPr>
        <w:t>, a contract will be concluded with the bidder who</w:t>
      </w:r>
      <w:r>
        <w:rPr>
          <w:rFonts w:ascii="Arial" w:eastAsia="Calibri" w:hAnsi="Arial" w:cs="Arial"/>
          <w:sz w:val="18"/>
        </w:rPr>
        <w:t xml:space="preserve"> complies with the </w:t>
      </w:r>
      <w:r w:rsidRPr="00682C45">
        <w:rPr>
          <w:rFonts w:ascii="Arial" w:eastAsia="Calibri" w:hAnsi="Arial" w:cs="Arial"/>
          <w:sz w:val="18"/>
        </w:rPr>
        <w:t xml:space="preserve">evaluation criteria, and scores the highest total </w:t>
      </w:r>
      <w:r w:rsidR="009E3587" w:rsidRPr="00682C45">
        <w:rPr>
          <w:rFonts w:ascii="Arial" w:eastAsia="Calibri" w:hAnsi="Arial" w:cs="Arial"/>
          <w:sz w:val="18"/>
        </w:rPr>
        <w:t>price,</w:t>
      </w:r>
      <w:r w:rsidRPr="00682C45">
        <w:rPr>
          <w:rFonts w:ascii="Arial" w:eastAsia="Calibri" w:hAnsi="Arial" w:cs="Arial"/>
          <w:sz w:val="18"/>
        </w:rPr>
        <w:t xml:space="preserve"> </w:t>
      </w:r>
      <w:proofErr w:type="gramStart"/>
      <w:r w:rsidRPr="00682C45">
        <w:rPr>
          <w:rFonts w:ascii="Arial" w:eastAsia="Calibri" w:hAnsi="Arial" w:cs="Arial"/>
          <w:sz w:val="18"/>
        </w:rPr>
        <w:t xml:space="preserve">BBBEE </w:t>
      </w:r>
      <w:r w:rsidR="009E3587">
        <w:rPr>
          <w:rFonts w:ascii="Arial" w:eastAsia="Calibri" w:hAnsi="Arial" w:cs="Arial"/>
          <w:sz w:val="18"/>
        </w:rPr>
        <w:t xml:space="preserve"> and</w:t>
      </w:r>
      <w:proofErr w:type="gramEnd"/>
      <w:r w:rsidR="009E3587">
        <w:rPr>
          <w:rFonts w:ascii="Arial" w:eastAsia="Calibri" w:hAnsi="Arial" w:cs="Arial"/>
          <w:sz w:val="18"/>
        </w:rPr>
        <w:t xml:space="preserve"> locality </w:t>
      </w:r>
      <w:r w:rsidRPr="00682C45">
        <w:rPr>
          <w:rFonts w:ascii="Arial" w:eastAsia="Calibri" w:hAnsi="Arial" w:cs="Arial"/>
          <w:sz w:val="18"/>
        </w:rPr>
        <w:t xml:space="preserve">points. </w:t>
      </w:r>
    </w:p>
    <w:p w14:paraId="0EBC8DA4" w14:textId="77777777" w:rsidR="00320E98" w:rsidRPr="00B305B9" w:rsidRDefault="00320E98" w:rsidP="00320E98">
      <w:pPr>
        <w:pStyle w:val="ListParagraph"/>
        <w:spacing w:after="0" w:line="240" w:lineRule="auto"/>
        <w:ind w:left="1123"/>
        <w:jc w:val="both"/>
        <w:rPr>
          <w:rFonts w:ascii="Arial" w:eastAsia="Calibri" w:hAnsi="Arial" w:cs="Arial"/>
          <w:sz w:val="18"/>
          <w:szCs w:val="18"/>
        </w:rPr>
      </w:pPr>
    </w:p>
    <w:p w14:paraId="7292800D" w14:textId="77777777" w:rsidR="00320E98" w:rsidRPr="00D56E07" w:rsidRDefault="00320E98" w:rsidP="00320E98">
      <w:pPr>
        <w:pStyle w:val="ListParagraph"/>
        <w:numPr>
          <w:ilvl w:val="1"/>
          <w:numId w:val="2"/>
        </w:numPr>
        <w:spacing w:after="0" w:line="240" w:lineRule="auto"/>
        <w:ind w:left="1123" w:hanging="556"/>
        <w:jc w:val="both"/>
        <w:rPr>
          <w:rFonts w:ascii="Arial" w:eastAsia="Calibri" w:hAnsi="Arial" w:cs="Arial"/>
          <w:sz w:val="18"/>
          <w:szCs w:val="18"/>
        </w:rPr>
      </w:pPr>
      <w:r>
        <w:rPr>
          <w:rFonts w:ascii="Arial" w:eastAsia="Calibri" w:hAnsi="Arial" w:cs="Arial"/>
          <w:bCs/>
          <w:sz w:val="18"/>
          <w:szCs w:val="18"/>
        </w:rPr>
        <w:t xml:space="preserve">Bidders </w:t>
      </w:r>
      <w:r w:rsidRPr="00D56E07">
        <w:rPr>
          <w:rFonts w:ascii="Arial" w:eastAsia="Calibri" w:hAnsi="Arial" w:cs="Arial"/>
          <w:bCs/>
          <w:sz w:val="18"/>
          <w:szCs w:val="18"/>
        </w:rPr>
        <w:t xml:space="preserve">may </w:t>
      </w:r>
      <w:r>
        <w:rPr>
          <w:rFonts w:ascii="Arial" w:eastAsia="Calibri" w:hAnsi="Arial" w:cs="Arial"/>
          <w:bCs/>
          <w:sz w:val="18"/>
          <w:szCs w:val="18"/>
        </w:rPr>
        <w:t xml:space="preserve">quote </w:t>
      </w:r>
      <w:r w:rsidRPr="00D56E07">
        <w:rPr>
          <w:rFonts w:ascii="Arial" w:eastAsia="Calibri" w:hAnsi="Arial" w:cs="Arial"/>
          <w:bCs/>
          <w:sz w:val="18"/>
          <w:szCs w:val="18"/>
        </w:rPr>
        <w:t xml:space="preserve">with or without VAT depending upon </w:t>
      </w:r>
      <w:proofErr w:type="gramStart"/>
      <w:r w:rsidRPr="00D56E07">
        <w:rPr>
          <w:rFonts w:ascii="Arial" w:eastAsia="Calibri" w:hAnsi="Arial" w:cs="Arial"/>
          <w:bCs/>
          <w:sz w:val="18"/>
          <w:szCs w:val="18"/>
        </w:rPr>
        <w:t>whether or not</w:t>
      </w:r>
      <w:proofErr w:type="gramEnd"/>
      <w:r w:rsidRPr="00D56E07">
        <w:rPr>
          <w:rFonts w:ascii="Arial" w:eastAsia="Calibri" w:hAnsi="Arial" w:cs="Arial"/>
          <w:bCs/>
          <w:sz w:val="18"/>
          <w:szCs w:val="18"/>
        </w:rPr>
        <w:t xml:space="preserve"> they are VAT vendors. In the calculation of price points, VAT shall be removed from the </w:t>
      </w:r>
      <w:r>
        <w:rPr>
          <w:rFonts w:ascii="Arial" w:eastAsia="Calibri" w:hAnsi="Arial" w:cs="Arial"/>
          <w:bCs/>
          <w:sz w:val="18"/>
          <w:szCs w:val="18"/>
        </w:rPr>
        <w:t xml:space="preserve">quotation </w:t>
      </w:r>
      <w:proofErr w:type="gramStart"/>
      <w:r>
        <w:rPr>
          <w:rFonts w:ascii="Arial" w:eastAsia="Calibri" w:hAnsi="Arial" w:cs="Arial"/>
          <w:bCs/>
          <w:sz w:val="18"/>
          <w:szCs w:val="18"/>
        </w:rPr>
        <w:t>amount</w:t>
      </w:r>
      <w:proofErr w:type="gramEnd"/>
      <w:r>
        <w:rPr>
          <w:rFonts w:ascii="Arial" w:eastAsia="Calibri" w:hAnsi="Arial" w:cs="Arial"/>
          <w:bCs/>
          <w:sz w:val="18"/>
          <w:szCs w:val="18"/>
        </w:rPr>
        <w:t xml:space="preserve"> </w:t>
      </w:r>
      <w:r w:rsidRPr="00D56E07">
        <w:rPr>
          <w:rFonts w:ascii="Arial" w:eastAsia="Calibri" w:hAnsi="Arial" w:cs="Arial"/>
          <w:bCs/>
          <w:sz w:val="18"/>
          <w:szCs w:val="18"/>
        </w:rPr>
        <w:t xml:space="preserve">of </w:t>
      </w:r>
      <w:r>
        <w:rPr>
          <w:rFonts w:ascii="Arial" w:eastAsia="Calibri" w:hAnsi="Arial" w:cs="Arial"/>
          <w:bCs/>
          <w:sz w:val="18"/>
          <w:szCs w:val="18"/>
        </w:rPr>
        <w:t xml:space="preserve">bidders who are </w:t>
      </w:r>
      <w:r w:rsidRPr="00D56E07">
        <w:rPr>
          <w:rFonts w:ascii="Arial" w:eastAsia="Calibri" w:hAnsi="Arial" w:cs="Arial"/>
          <w:bCs/>
          <w:sz w:val="18"/>
          <w:szCs w:val="18"/>
        </w:rPr>
        <w:t xml:space="preserve">registered as VAT vendors, so that financial offers can be evaluated on a comparative basis as a price advantage cannot be afforded to </w:t>
      </w:r>
      <w:r>
        <w:rPr>
          <w:rFonts w:ascii="Arial" w:eastAsia="Calibri" w:hAnsi="Arial" w:cs="Arial"/>
          <w:bCs/>
          <w:sz w:val="18"/>
          <w:szCs w:val="18"/>
        </w:rPr>
        <w:t xml:space="preserve">bidders </w:t>
      </w:r>
      <w:r w:rsidRPr="00D56E07">
        <w:rPr>
          <w:rFonts w:ascii="Arial" w:eastAsia="Calibri" w:hAnsi="Arial" w:cs="Arial"/>
          <w:bCs/>
          <w:sz w:val="18"/>
          <w:szCs w:val="18"/>
        </w:rPr>
        <w:t>who are not VAT vendors.</w:t>
      </w:r>
      <w:r w:rsidRPr="00D56E07">
        <w:rPr>
          <w:rFonts w:ascii="Arial" w:eastAsia="Calibri" w:hAnsi="Arial" w:cs="Arial"/>
          <w:sz w:val="18"/>
          <w:szCs w:val="18"/>
        </w:rPr>
        <w:t xml:space="preserve"> </w:t>
      </w:r>
    </w:p>
    <w:p w14:paraId="79476AC1"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43D76E04"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 xml:space="preserve">Test for Responsiveness </w:t>
      </w:r>
    </w:p>
    <w:p w14:paraId="3AA46BB1"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50C42FC7" w14:textId="77777777" w:rsidR="00320E98" w:rsidRPr="00D56E07" w:rsidRDefault="00320E98" w:rsidP="00320E98">
      <w:pPr>
        <w:pStyle w:val="ListParagraph"/>
        <w:numPr>
          <w:ilvl w:val="1"/>
          <w:numId w:val="2"/>
        </w:numPr>
        <w:spacing w:after="0" w:line="240" w:lineRule="auto"/>
        <w:jc w:val="both"/>
        <w:rPr>
          <w:rFonts w:ascii="Arial" w:eastAsia="Calibri" w:hAnsi="Arial" w:cs="Arial"/>
          <w:b/>
          <w:sz w:val="18"/>
          <w:szCs w:val="18"/>
        </w:rPr>
      </w:pPr>
      <w:r>
        <w:rPr>
          <w:rFonts w:ascii="Arial" w:eastAsia="Calibri" w:hAnsi="Arial" w:cs="Arial"/>
          <w:b/>
          <w:sz w:val="18"/>
          <w:szCs w:val="18"/>
        </w:rPr>
        <w:t xml:space="preserve">Invalid Submissions </w:t>
      </w:r>
    </w:p>
    <w:p w14:paraId="1169D444" w14:textId="77777777" w:rsidR="00320E98" w:rsidRPr="00D56E07" w:rsidRDefault="00320E98" w:rsidP="00320E98">
      <w:pPr>
        <w:pStyle w:val="ListParagraph"/>
        <w:spacing w:after="0" w:line="240" w:lineRule="auto"/>
        <w:ind w:left="1122"/>
        <w:jc w:val="both"/>
        <w:rPr>
          <w:rFonts w:ascii="Arial" w:eastAsia="Calibri" w:hAnsi="Arial" w:cs="Arial"/>
          <w:b/>
          <w:sz w:val="18"/>
          <w:szCs w:val="18"/>
        </w:rPr>
      </w:pPr>
    </w:p>
    <w:p w14:paraId="2400E88E" w14:textId="77777777" w:rsidR="00320E98" w:rsidRPr="00D56E07" w:rsidRDefault="00320E98" w:rsidP="00320E98">
      <w:pPr>
        <w:pStyle w:val="ListParagraph"/>
        <w:spacing w:after="0" w:line="240" w:lineRule="auto"/>
        <w:ind w:left="1122"/>
        <w:jc w:val="both"/>
        <w:rPr>
          <w:rFonts w:ascii="Arial" w:eastAsia="Calibri" w:hAnsi="Arial" w:cs="Arial"/>
          <w:sz w:val="18"/>
          <w:szCs w:val="18"/>
        </w:rPr>
      </w:pPr>
      <w:r>
        <w:rPr>
          <w:rFonts w:ascii="Arial" w:eastAsia="Calibri" w:hAnsi="Arial" w:cs="Arial"/>
          <w:sz w:val="18"/>
          <w:szCs w:val="18"/>
        </w:rPr>
        <w:t xml:space="preserve">Quotations </w:t>
      </w:r>
      <w:r w:rsidRPr="00D56E07">
        <w:rPr>
          <w:rFonts w:ascii="Arial" w:eastAsia="Calibri" w:hAnsi="Arial" w:cs="Arial"/>
          <w:sz w:val="18"/>
          <w:szCs w:val="18"/>
        </w:rPr>
        <w:t xml:space="preserve">shall be invalid if: </w:t>
      </w:r>
    </w:p>
    <w:p w14:paraId="51E65DBC" w14:textId="77777777" w:rsidR="00320E98" w:rsidRPr="00D56E07" w:rsidRDefault="00320E98" w:rsidP="00320E98">
      <w:pPr>
        <w:pStyle w:val="ListParagraph"/>
        <w:spacing w:after="0" w:line="240" w:lineRule="auto"/>
        <w:ind w:left="1122"/>
        <w:jc w:val="both"/>
        <w:rPr>
          <w:rFonts w:ascii="Arial" w:eastAsia="Calibri" w:hAnsi="Arial" w:cs="Arial"/>
          <w:sz w:val="18"/>
          <w:szCs w:val="18"/>
        </w:rPr>
      </w:pPr>
    </w:p>
    <w:p w14:paraId="0DA6E073" w14:textId="77777777" w:rsidR="00320E98" w:rsidRPr="00D56E07" w:rsidRDefault="00320E98" w:rsidP="00320E98">
      <w:pPr>
        <w:pStyle w:val="ListParagraph"/>
        <w:numPr>
          <w:ilvl w:val="0"/>
          <w:numId w:val="5"/>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 xml:space="preserve">quotation submission </w:t>
      </w:r>
      <w:r w:rsidRPr="00D56E07">
        <w:rPr>
          <w:rFonts w:ascii="Arial" w:eastAsia="Calibri" w:hAnsi="Arial" w:cs="Arial"/>
          <w:sz w:val="18"/>
          <w:szCs w:val="18"/>
        </w:rPr>
        <w:t>is not sealed when submitted into the tender box.</w:t>
      </w:r>
    </w:p>
    <w:p w14:paraId="55FD4583" w14:textId="77777777" w:rsidR="00320E98" w:rsidRPr="00D56E07" w:rsidRDefault="00320E98" w:rsidP="00320E98">
      <w:pPr>
        <w:pStyle w:val="ListParagraph"/>
        <w:spacing w:after="0" w:line="240" w:lineRule="auto"/>
        <w:ind w:left="1842"/>
        <w:jc w:val="both"/>
        <w:rPr>
          <w:rFonts w:ascii="Arial" w:eastAsia="Calibri" w:hAnsi="Arial" w:cs="Arial"/>
          <w:sz w:val="18"/>
          <w:szCs w:val="18"/>
        </w:rPr>
      </w:pPr>
    </w:p>
    <w:p w14:paraId="70609318" w14:textId="77777777" w:rsidR="00320E98" w:rsidRPr="00D56E07" w:rsidRDefault="00320E98" w:rsidP="00320E98">
      <w:pPr>
        <w:pStyle w:val="ListParagraph"/>
        <w:numPr>
          <w:ilvl w:val="0"/>
          <w:numId w:val="5"/>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quotation submission i</w:t>
      </w:r>
      <w:r w:rsidRPr="00D56E07">
        <w:rPr>
          <w:rFonts w:ascii="Arial" w:eastAsia="Calibri" w:hAnsi="Arial" w:cs="Arial"/>
          <w:sz w:val="18"/>
          <w:szCs w:val="18"/>
        </w:rPr>
        <w:t xml:space="preserve">s not completed in non-erasable ink. </w:t>
      </w:r>
    </w:p>
    <w:p w14:paraId="43F7FE1F" w14:textId="77777777" w:rsidR="00320E98" w:rsidRPr="00D56E07" w:rsidRDefault="00320E98" w:rsidP="00320E98">
      <w:pPr>
        <w:pStyle w:val="ListParagraph"/>
        <w:rPr>
          <w:rFonts w:ascii="Arial" w:eastAsia="Calibri" w:hAnsi="Arial" w:cs="Arial"/>
          <w:sz w:val="18"/>
          <w:szCs w:val="18"/>
        </w:rPr>
      </w:pPr>
    </w:p>
    <w:p w14:paraId="1BDCD596" w14:textId="77777777" w:rsidR="00320E98" w:rsidRDefault="00320E98" w:rsidP="00320E98">
      <w:pPr>
        <w:pStyle w:val="ListParagraph"/>
        <w:numPr>
          <w:ilvl w:val="0"/>
          <w:numId w:val="5"/>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The form </w:t>
      </w:r>
      <w:r>
        <w:rPr>
          <w:rFonts w:ascii="Arial" w:eastAsia="Calibri" w:hAnsi="Arial" w:cs="Arial"/>
          <w:sz w:val="18"/>
          <w:szCs w:val="18"/>
        </w:rPr>
        <w:t>of offer has not been completed.</w:t>
      </w:r>
    </w:p>
    <w:p w14:paraId="01FAABAB" w14:textId="77777777" w:rsidR="00320E98" w:rsidRPr="004F7425" w:rsidRDefault="00320E98" w:rsidP="00320E98">
      <w:pPr>
        <w:pStyle w:val="ListParagraph"/>
        <w:rPr>
          <w:rFonts w:ascii="Arial" w:eastAsia="Calibri" w:hAnsi="Arial" w:cs="Arial"/>
          <w:sz w:val="18"/>
          <w:szCs w:val="18"/>
        </w:rPr>
      </w:pPr>
    </w:p>
    <w:p w14:paraId="0898803D" w14:textId="77777777" w:rsidR="00320E98" w:rsidRPr="004F7425" w:rsidRDefault="00320E98" w:rsidP="00320E98">
      <w:pPr>
        <w:pStyle w:val="ListParagraph"/>
        <w:spacing w:after="0" w:line="240" w:lineRule="auto"/>
        <w:ind w:left="1842"/>
        <w:jc w:val="both"/>
        <w:rPr>
          <w:rFonts w:ascii="Arial" w:eastAsia="Calibri" w:hAnsi="Arial" w:cs="Arial"/>
          <w:sz w:val="18"/>
          <w:szCs w:val="18"/>
        </w:rPr>
      </w:pPr>
    </w:p>
    <w:p w14:paraId="5D7C51B8" w14:textId="77777777" w:rsidR="00320E98" w:rsidRPr="00D56E07" w:rsidRDefault="00320E98" w:rsidP="00320E98">
      <w:pPr>
        <w:pStyle w:val="ListParagraph"/>
        <w:numPr>
          <w:ilvl w:val="0"/>
          <w:numId w:val="5"/>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bidder</w:t>
      </w:r>
      <w:r w:rsidRPr="00D56E07">
        <w:rPr>
          <w:rFonts w:ascii="Arial" w:eastAsia="Calibri" w:hAnsi="Arial" w:cs="Arial"/>
          <w:sz w:val="18"/>
          <w:szCs w:val="18"/>
        </w:rPr>
        <w:t xml:space="preserve"> has been listed on the National Treasury’s Register for Tender Defaulters in terms of the Prevention and Combating of Corrupt Activities Act, No. 12 of 2004, or has been listed on the National Treasury’s List of Restricted Suppliers and who is therefore prohibited from doing business with the public sector.</w:t>
      </w:r>
    </w:p>
    <w:p w14:paraId="0557DB1A" w14:textId="77777777" w:rsidR="00320E98" w:rsidRPr="00D56E07" w:rsidRDefault="00320E98" w:rsidP="00320E98">
      <w:pPr>
        <w:pStyle w:val="ListParagraph"/>
        <w:rPr>
          <w:rFonts w:ascii="Arial" w:eastAsia="Calibri" w:hAnsi="Arial" w:cs="Arial"/>
          <w:sz w:val="18"/>
          <w:szCs w:val="18"/>
        </w:rPr>
      </w:pPr>
    </w:p>
    <w:p w14:paraId="167D21C8" w14:textId="77777777" w:rsidR="00320E98" w:rsidRPr="00D56E07" w:rsidRDefault="00320E98" w:rsidP="00320E98">
      <w:pPr>
        <w:pStyle w:val="ListParagraph"/>
        <w:numPr>
          <w:ilvl w:val="0"/>
          <w:numId w:val="5"/>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bidder</w:t>
      </w:r>
      <w:r w:rsidRPr="00D56E07">
        <w:rPr>
          <w:rFonts w:ascii="Arial" w:eastAsia="Calibri" w:hAnsi="Arial" w:cs="Arial"/>
          <w:sz w:val="18"/>
          <w:szCs w:val="18"/>
        </w:rPr>
        <w:t xml:space="preserve"> is prevented from doing business with BCMM in terms of Regulation 38 and 44 of the Supply Chain Management Regulations (MFMA).</w:t>
      </w:r>
    </w:p>
    <w:p w14:paraId="5985A502" w14:textId="77777777" w:rsidR="00320E98" w:rsidRPr="00D56E07" w:rsidRDefault="00320E98" w:rsidP="00320E98">
      <w:pPr>
        <w:pStyle w:val="ListParagraph"/>
        <w:spacing w:after="0" w:line="240" w:lineRule="auto"/>
        <w:ind w:left="1842"/>
        <w:jc w:val="both"/>
        <w:rPr>
          <w:rFonts w:ascii="Arial" w:eastAsia="Calibri" w:hAnsi="Arial" w:cs="Arial"/>
          <w:sz w:val="18"/>
          <w:szCs w:val="18"/>
        </w:rPr>
      </w:pPr>
    </w:p>
    <w:p w14:paraId="77183622" w14:textId="77777777" w:rsidR="00320E98" w:rsidRPr="00D56E07" w:rsidRDefault="00320E98" w:rsidP="00320E98">
      <w:pPr>
        <w:pStyle w:val="ListParagraph"/>
        <w:numPr>
          <w:ilvl w:val="1"/>
          <w:numId w:val="2"/>
        </w:numPr>
        <w:spacing w:after="0" w:line="240" w:lineRule="auto"/>
        <w:jc w:val="both"/>
        <w:rPr>
          <w:rFonts w:ascii="Arial" w:eastAsia="Calibri" w:hAnsi="Arial" w:cs="Arial"/>
          <w:b/>
          <w:sz w:val="18"/>
          <w:szCs w:val="18"/>
        </w:rPr>
      </w:pPr>
      <w:bookmarkStart w:id="3" w:name="_Hlk498500044"/>
      <w:r w:rsidRPr="00D56E07">
        <w:rPr>
          <w:rFonts w:ascii="Arial" w:eastAsia="Calibri" w:hAnsi="Arial" w:cs="Arial"/>
          <w:b/>
          <w:sz w:val="18"/>
          <w:szCs w:val="18"/>
        </w:rPr>
        <w:t xml:space="preserve">Non-responsive </w:t>
      </w:r>
      <w:r>
        <w:rPr>
          <w:rFonts w:ascii="Arial" w:eastAsia="Calibri" w:hAnsi="Arial" w:cs="Arial"/>
          <w:b/>
          <w:sz w:val="18"/>
          <w:szCs w:val="18"/>
        </w:rPr>
        <w:t xml:space="preserve">Submissions </w:t>
      </w:r>
      <w:r w:rsidRPr="00D56E07">
        <w:rPr>
          <w:rFonts w:ascii="Arial" w:eastAsia="Calibri" w:hAnsi="Arial" w:cs="Arial"/>
          <w:b/>
          <w:sz w:val="18"/>
          <w:szCs w:val="18"/>
        </w:rPr>
        <w:t xml:space="preserve"> </w:t>
      </w:r>
    </w:p>
    <w:p w14:paraId="76E1B294" w14:textId="77777777" w:rsidR="00320E98" w:rsidRPr="00D56E07" w:rsidRDefault="00320E98" w:rsidP="00320E98">
      <w:pPr>
        <w:pStyle w:val="ListParagraph"/>
        <w:spacing w:after="0" w:line="240" w:lineRule="auto"/>
        <w:ind w:left="1122"/>
        <w:jc w:val="both"/>
        <w:rPr>
          <w:rFonts w:ascii="Arial" w:eastAsia="Calibri" w:hAnsi="Arial" w:cs="Arial"/>
          <w:b/>
          <w:sz w:val="18"/>
          <w:szCs w:val="18"/>
        </w:rPr>
      </w:pPr>
    </w:p>
    <w:p w14:paraId="4B8CDE43" w14:textId="77777777" w:rsidR="00320E98" w:rsidRPr="00D56E07" w:rsidRDefault="00320E98" w:rsidP="00320E98">
      <w:pPr>
        <w:pStyle w:val="ListParagraph"/>
        <w:spacing w:after="0" w:line="240" w:lineRule="auto"/>
        <w:ind w:left="1122"/>
        <w:jc w:val="both"/>
        <w:rPr>
          <w:rFonts w:ascii="Arial" w:eastAsia="Calibri" w:hAnsi="Arial" w:cs="Arial"/>
          <w:sz w:val="18"/>
          <w:szCs w:val="18"/>
        </w:rPr>
      </w:pPr>
      <w:r>
        <w:rPr>
          <w:rFonts w:ascii="Arial" w:eastAsia="Calibri" w:hAnsi="Arial" w:cs="Arial"/>
          <w:sz w:val="18"/>
          <w:szCs w:val="18"/>
        </w:rPr>
        <w:t xml:space="preserve">Quotations </w:t>
      </w:r>
      <w:r w:rsidRPr="00D56E07">
        <w:rPr>
          <w:rFonts w:ascii="Arial" w:eastAsia="Calibri" w:hAnsi="Arial" w:cs="Arial"/>
          <w:sz w:val="18"/>
          <w:szCs w:val="18"/>
        </w:rPr>
        <w:t xml:space="preserve">will be declared as non-responsive and eliminated from further evaluation in the following circumstances – </w:t>
      </w:r>
    </w:p>
    <w:p w14:paraId="76378BF9" w14:textId="77777777" w:rsidR="00320E98" w:rsidRPr="00C1707B" w:rsidRDefault="00320E98" w:rsidP="00C1707B">
      <w:pPr>
        <w:spacing w:after="0" w:line="240" w:lineRule="auto"/>
        <w:jc w:val="both"/>
        <w:rPr>
          <w:rFonts w:ascii="Arial" w:eastAsia="Calibri" w:hAnsi="Arial" w:cs="Arial"/>
          <w:sz w:val="18"/>
          <w:szCs w:val="18"/>
        </w:rPr>
      </w:pPr>
      <w:r w:rsidRPr="00C1707B">
        <w:rPr>
          <w:rFonts w:ascii="Arial" w:eastAsia="Calibri" w:hAnsi="Arial" w:cs="Arial"/>
          <w:sz w:val="18"/>
          <w:szCs w:val="18"/>
        </w:rPr>
        <w:t xml:space="preserve">  </w:t>
      </w:r>
    </w:p>
    <w:p w14:paraId="4C01D547" w14:textId="77777777" w:rsidR="00320E98" w:rsidRPr="00D56E07" w:rsidRDefault="00320E98" w:rsidP="00320E98">
      <w:pPr>
        <w:pStyle w:val="ListParagraph"/>
        <w:spacing w:after="0" w:line="240" w:lineRule="auto"/>
        <w:ind w:left="1842"/>
        <w:jc w:val="both"/>
        <w:rPr>
          <w:rFonts w:ascii="Arial" w:eastAsia="Calibri" w:hAnsi="Arial" w:cs="Arial"/>
          <w:sz w:val="18"/>
          <w:szCs w:val="18"/>
        </w:rPr>
      </w:pPr>
    </w:p>
    <w:p w14:paraId="7D5FEE83" w14:textId="77777777" w:rsidR="00320E98" w:rsidRPr="00D56E07" w:rsidRDefault="00320E98" w:rsidP="00320E98">
      <w:pPr>
        <w:pStyle w:val="ListParagraph"/>
        <w:numPr>
          <w:ilvl w:val="0"/>
          <w:numId w:val="6"/>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 xml:space="preserve">submission </w:t>
      </w:r>
      <w:r w:rsidRPr="00D56E07">
        <w:rPr>
          <w:rFonts w:ascii="Arial" w:eastAsia="Calibri" w:hAnsi="Arial" w:cs="Arial"/>
          <w:sz w:val="18"/>
          <w:szCs w:val="18"/>
        </w:rPr>
        <w:t xml:space="preserve">has not achieved the minimum score for functionality as set out in the evaluation criteria, where functionality is applicable. </w:t>
      </w:r>
    </w:p>
    <w:p w14:paraId="644E231B" w14:textId="77777777" w:rsidR="00320E98" w:rsidRPr="00D56E07" w:rsidRDefault="00320E98" w:rsidP="00320E98">
      <w:pPr>
        <w:pStyle w:val="ListParagraph"/>
        <w:rPr>
          <w:rFonts w:ascii="Arial" w:eastAsia="Calibri" w:hAnsi="Arial" w:cs="Arial"/>
          <w:sz w:val="18"/>
          <w:szCs w:val="18"/>
        </w:rPr>
      </w:pPr>
    </w:p>
    <w:p w14:paraId="24A5A50B" w14:textId="77777777" w:rsidR="00320E98" w:rsidRPr="00D56E07" w:rsidRDefault="00320E98" w:rsidP="00320E98">
      <w:pPr>
        <w:pStyle w:val="ListParagraph"/>
        <w:numPr>
          <w:ilvl w:val="0"/>
          <w:numId w:val="6"/>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Where there are material deviations or qualifications to the </w:t>
      </w:r>
      <w:r>
        <w:rPr>
          <w:rFonts w:ascii="Arial" w:eastAsia="Calibri" w:hAnsi="Arial" w:cs="Arial"/>
          <w:sz w:val="18"/>
          <w:szCs w:val="18"/>
        </w:rPr>
        <w:t>RFQ</w:t>
      </w:r>
      <w:r w:rsidRPr="00D56E07">
        <w:rPr>
          <w:rFonts w:ascii="Arial" w:eastAsia="Calibri" w:hAnsi="Arial" w:cs="Arial"/>
          <w:sz w:val="18"/>
          <w:szCs w:val="18"/>
        </w:rPr>
        <w:t xml:space="preserve"> which in BCMM’s opinion would – </w:t>
      </w:r>
    </w:p>
    <w:p w14:paraId="01B94F7F" w14:textId="77777777" w:rsidR="00320E98" w:rsidRPr="00D56E07" w:rsidRDefault="00320E98" w:rsidP="00320E98">
      <w:pPr>
        <w:pStyle w:val="ListParagraph"/>
        <w:rPr>
          <w:rFonts w:ascii="Arial" w:eastAsia="Calibri" w:hAnsi="Arial" w:cs="Arial"/>
          <w:sz w:val="18"/>
          <w:szCs w:val="18"/>
        </w:rPr>
      </w:pPr>
    </w:p>
    <w:p w14:paraId="3D2B6CF7" w14:textId="77777777" w:rsidR="00320E98" w:rsidRPr="00D56E07" w:rsidRDefault="00320E98" w:rsidP="00320E98">
      <w:pPr>
        <w:pStyle w:val="ListParagraph"/>
        <w:numPr>
          <w:ilvl w:val="0"/>
          <w:numId w:val="8"/>
        </w:numPr>
        <w:spacing w:after="0" w:line="240" w:lineRule="auto"/>
        <w:jc w:val="both"/>
        <w:rPr>
          <w:rFonts w:ascii="Arial" w:eastAsia="Calibri" w:hAnsi="Arial" w:cs="Arial"/>
          <w:sz w:val="18"/>
          <w:szCs w:val="18"/>
        </w:rPr>
      </w:pPr>
      <w:r w:rsidRPr="00D56E07">
        <w:rPr>
          <w:rFonts w:ascii="Arial" w:eastAsia="Calibri" w:hAnsi="Arial" w:cs="Arial"/>
          <w:sz w:val="18"/>
          <w:szCs w:val="18"/>
        </w:rPr>
        <w:lastRenderedPageBreak/>
        <w:t xml:space="preserve">Detrimentally affect the scope, quality or performance of the works, services or supply identified in the scope of </w:t>
      </w:r>
      <w:proofErr w:type="gramStart"/>
      <w:r w:rsidRPr="00D56E07">
        <w:rPr>
          <w:rFonts w:ascii="Arial" w:eastAsia="Calibri" w:hAnsi="Arial" w:cs="Arial"/>
          <w:sz w:val="18"/>
          <w:szCs w:val="18"/>
        </w:rPr>
        <w:t>works;</w:t>
      </w:r>
      <w:proofErr w:type="gramEnd"/>
    </w:p>
    <w:p w14:paraId="4600118E" w14:textId="77777777" w:rsidR="00320E98" w:rsidRPr="00D56E07" w:rsidRDefault="00320E98" w:rsidP="00320E98">
      <w:pPr>
        <w:pStyle w:val="ListParagraph"/>
        <w:numPr>
          <w:ilvl w:val="0"/>
          <w:numId w:val="8"/>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Significantly change BCMM’s or the </w:t>
      </w:r>
      <w:r>
        <w:rPr>
          <w:rFonts w:ascii="Arial" w:eastAsia="Calibri" w:hAnsi="Arial" w:cs="Arial"/>
          <w:sz w:val="18"/>
          <w:szCs w:val="18"/>
        </w:rPr>
        <w:t>bidder</w:t>
      </w:r>
      <w:r w:rsidRPr="00D56E07">
        <w:rPr>
          <w:rFonts w:ascii="Arial" w:eastAsia="Calibri" w:hAnsi="Arial" w:cs="Arial"/>
          <w:sz w:val="18"/>
          <w:szCs w:val="18"/>
        </w:rPr>
        <w:t xml:space="preserve">’s risks and responsibilities under the contract, or </w:t>
      </w:r>
    </w:p>
    <w:p w14:paraId="0BAE4C8E" w14:textId="77777777" w:rsidR="00320E98" w:rsidRPr="00D56E07" w:rsidRDefault="00320E98" w:rsidP="00320E98">
      <w:pPr>
        <w:pStyle w:val="ListParagraph"/>
        <w:numPr>
          <w:ilvl w:val="0"/>
          <w:numId w:val="8"/>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Affect the competitive position of the </w:t>
      </w:r>
      <w:r>
        <w:rPr>
          <w:rFonts w:ascii="Arial" w:eastAsia="Calibri" w:hAnsi="Arial" w:cs="Arial"/>
          <w:sz w:val="18"/>
          <w:szCs w:val="18"/>
        </w:rPr>
        <w:t>bidd</w:t>
      </w:r>
      <w:r w:rsidRPr="00D56E07">
        <w:rPr>
          <w:rFonts w:ascii="Arial" w:eastAsia="Calibri" w:hAnsi="Arial" w:cs="Arial"/>
          <w:sz w:val="18"/>
          <w:szCs w:val="18"/>
        </w:rPr>
        <w:t xml:space="preserve">er, or other </w:t>
      </w:r>
      <w:r>
        <w:rPr>
          <w:rFonts w:ascii="Arial" w:eastAsia="Calibri" w:hAnsi="Arial" w:cs="Arial"/>
          <w:sz w:val="18"/>
          <w:szCs w:val="18"/>
        </w:rPr>
        <w:t>bidd</w:t>
      </w:r>
      <w:r w:rsidRPr="00D56E07">
        <w:rPr>
          <w:rFonts w:ascii="Arial" w:eastAsia="Calibri" w:hAnsi="Arial" w:cs="Arial"/>
          <w:sz w:val="18"/>
          <w:szCs w:val="18"/>
        </w:rPr>
        <w:t xml:space="preserve">ers presenting responsive </w:t>
      </w:r>
      <w:r>
        <w:rPr>
          <w:rFonts w:ascii="Arial" w:eastAsia="Calibri" w:hAnsi="Arial" w:cs="Arial"/>
          <w:sz w:val="18"/>
          <w:szCs w:val="18"/>
        </w:rPr>
        <w:t>submissions</w:t>
      </w:r>
      <w:r w:rsidRPr="00D56E07">
        <w:rPr>
          <w:rFonts w:ascii="Arial" w:eastAsia="Calibri" w:hAnsi="Arial" w:cs="Arial"/>
          <w:sz w:val="18"/>
          <w:szCs w:val="18"/>
        </w:rPr>
        <w:t xml:space="preserve">, if it were to be rectified. </w:t>
      </w:r>
    </w:p>
    <w:p w14:paraId="38BBA081" w14:textId="77777777" w:rsidR="00320E98" w:rsidRPr="00D56E07" w:rsidRDefault="00320E98" w:rsidP="00320E98">
      <w:pPr>
        <w:pStyle w:val="ListParagraph"/>
        <w:rPr>
          <w:rFonts w:ascii="Arial" w:eastAsia="Calibri" w:hAnsi="Arial" w:cs="Arial"/>
          <w:sz w:val="18"/>
          <w:szCs w:val="18"/>
        </w:rPr>
      </w:pPr>
    </w:p>
    <w:p w14:paraId="11094231" w14:textId="77777777" w:rsidR="00320E98" w:rsidRDefault="00320E98" w:rsidP="00320E98">
      <w:pPr>
        <w:pStyle w:val="ListParagraph"/>
        <w:numPr>
          <w:ilvl w:val="0"/>
          <w:numId w:val="6"/>
        </w:numPr>
        <w:spacing w:after="0" w:line="240" w:lineRule="auto"/>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 xml:space="preserve">submission </w:t>
      </w:r>
      <w:r w:rsidRPr="00D56E07">
        <w:rPr>
          <w:rFonts w:ascii="Arial" w:eastAsia="Calibri" w:hAnsi="Arial" w:cs="Arial"/>
          <w:sz w:val="18"/>
          <w:szCs w:val="18"/>
        </w:rPr>
        <w:t xml:space="preserve">will be declared non-responsive if the </w:t>
      </w:r>
      <w:r>
        <w:rPr>
          <w:rFonts w:ascii="Arial" w:eastAsia="Calibri" w:hAnsi="Arial" w:cs="Arial"/>
          <w:sz w:val="18"/>
          <w:szCs w:val="18"/>
        </w:rPr>
        <w:t>bidd</w:t>
      </w:r>
      <w:r w:rsidRPr="00D56E07">
        <w:rPr>
          <w:rFonts w:ascii="Arial" w:eastAsia="Calibri" w:hAnsi="Arial" w:cs="Arial"/>
          <w:sz w:val="18"/>
          <w:szCs w:val="18"/>
        </w:rPr>
        <w:t xml:space="preserve">er fails to adhere to a written request (within the specified period set out in such request) to – </w:t>
      </w:r>
    </w:p>
    <w:p w14:paraId="2B3D16A9" w14:textId="77777777" w:rsidR="00320E98" w:rsidRPr="00D56E07" w:rsidRDefault="00320E98" w:rsidP="00320E98">
      <w:pPr>
        <w:pStyle w:val="ListParagraph"/>
        <w:spacing w:after="0" w:line="240" w:lineRule="auto"/>
        <w:ind w:left="1842"/>
        <w:jc w:val="both"/>
        <w:rPr>
          <w:rFonts w:ascii="Arial" w:eastAsia="Calibri" w:hAnsi="Arial" w:cs="Arial"/>
          <w:sz w:val="18"/>
          <w:szCs w:val="18"/>
        </w:rPr>
      </w:pPr>
    </w:p>
    <w:p w14:paraId="619B2876" w14:textId="77777777" w:rsidR="00320E98" w:rsidRPr="00D56E07" w:rsidRDefault="00320E98" w:rsidP="00320E98">
      <w:pPr>
        <w:pStyle w:val="ListParagraph"/>
        <w:numPr>
          <w:ilvl w:val="0"/>
          <w:numId w:val="7"/>
        </w:numPr>
        <w:spacing w:after="0" w:line="240" w:lineRule="auto"/>
        <w:ind w:left="2552" w:hanging="710"/>
        <w:jc w:val="both"/>
        <w:rPr>
          <w:rFonts w:ascii="Arial" w:eastAsia="Calibri" w:hAnsi="Arial" w:cs="Arial"/>
          <w:sz w:val="18"/>
          <w:szCs w:val="18"/>
        </w:rPr>
      </w:pPr>
      <w:r w:rsidRPr="00D56E07">
        <w:rPr>
          <w:rFonts w:ascii="Arial" w:eastAsia="Calibri" w:hAnsi="Arial" w:cs="Arial"/>
          <w:sz w:val="18"/>
          <w:szCs w:val="18"/>
        </w:rPr>
        <w:t xml:space="preserve">Comply with the general conditions applicable to </w:t>
      </w:r>
      <w:r>
        <w:rPr>
          <w:rFonts w:ascii="Arial" w:eastAsia="Calibri" w:hAnsi="Arial" w:cs="Arial"/>
          <w:sz w:val="18"/>
          <w:szCs w:val="18"/>
        </w:rPr>
        <w:t>RFQs</w:t>
      </w:r>
      <w:r w:rsidRPr="00D56E07">
        <w:rPr>
          <w:rFonts w:ascii="Arial" w:eastAsia="Calibri" w:hAnsi="Arial" w:cs="Arial"/>
          <w:sz w:val="18"/>
          <w:szCs w:val="18"/>
        </w:rPr>
        <w:t xml:space="preserve"> as contained in the BCMM Supply Chain Management </w:t>
      </w:r>
      <w:proofErr w:type="gramStart"/>
      <w:r w:rsidRPr="00D56E07">
        <w:rPr>
          <w:rFonts w:ascii="Arial" w:eastAsia="Calibri" w:hAnsi="Arial" w:cs="Arial"/>
          <w:sz w:val="18"/>
          <w:szCs w:val="18"/>
        </w:rPr>
        <w:t>Policy;</w:t>
      </w:r>
      <w:proofErr w:type="gramEnd"/>
    </w:p>
    <w:p w14:paraId="186C1342" w14:textId="77777777" w:rsidR="00320E98" w:rsidRPr="00D56E07" w:rsidRDefault="00320E98" w:rsidP="00320E98">
      <w:pPr>
        <w:pStyle w:val="ListParagraph"/>
        <w:numPr>
          <w:ilvl w:val="0"/>
          <w:numId w:val="7"/>
        </w:numPr>
        <w:spacing w:after="0" w:line="240" w:lineRule="auto"/>
        <w:ind w:left="2552" w:hanging="710"/>
        <w:jc w:val="both"/>
        <w:rPr>
          <w:rFonts w:ascii="Arial" w:eastAsia="Calibri" w:hAnsi="Arial" w:cs="Arial"/>
          <w:sz w:val="18"/>
          <w:szCs w:val="18"/>
        </w:rPr>
      </w:pPr>
      <w:r w:rsidRPr="00D56E07">
        <w:rPr>
          <w:rFonts w:ascii="Arial" w:eastAsia="Calibri" w:hAnsi="Arial" w:cs="Arial"/>
          <w:sz w:val="18"/>
          <w:szCs w:val="18"/>
        </w:rPr>
        <w:t xml:space="preserve">Complete and/or sign any declarations and/or </w:t>
      </w:r>
      <w:proofErr w:type="gramStart"/>
      <w:r w:rsidRPr="00D56E07">
        <w:rPr>
          <w:rFonts w:ascii="Arial" w:eastAsia="Calibri" w:hAnsi="Arial" w:cs="Arial"/>
          <w:sz w:val="18"/>
          <w:szCs w:val="18"/>
        </w:rPr>
        <w:t>authorisations;</w:t>
      </w:r>
      <w:proofErr w:type="gramEnd"/>
    </w:p>
    <w:p w14:paraId="052B7D08" w14:textId="77777777" w:rsidR="00320E98" w:rsidRPr="004F7425" w:rsidRDefault="00320E98" w:rsidP="00320E98">
      <w:pPr>
        <w:pStyle w:val="ListParagraph"/>
        <w:numPr>
          <w:ilvl w:val="0"/>
          <w:numId w:val="7"/>
        </w:numPr>
        <w:spacing w:after="0" w:line="240" w:lineRule="auto"/>
        <w:ind w:left="2552" w:right="622" w:hanging="710"/>
        <w:jc w:val="both"/>
        <w:rPr>
          <w:rFonts w:ascii="Arial" w:eastAsia="Calibri" w:hAnsi="Arial" w:cs="Arial"/>
          <w:sz w:val="18"/>
        </w:rPr>
      </w:pPr>
      <w:r w:rsidRPr="00F46C05">
        <w:rPr>
          <w:rFonts w:ascii="Arial" w:eastAsia="Calibri" w:hAnsi="Arial" w:cs="Arial"/>
          <w:sz w:val="18"/>
        </w:rPr>
        <w:t xml:space="preserve">Submit items 2 - 3 of the list of returnable documents in Part 2 (section 2.1) of this bid document. </w:t>
      </w:r>
      <w:r w:rsidRPr="004F7425">
        <w:rPr>
          <w:rFonts w:ascii="Arial" w:eastAsia="Calibri" w:hAnsi="Arial" w:cs="Arial"/>
          <w:sz w:val="18"/>
        </w:rPr>
        <w:t xml:space="preserve"> </w:t>
      </w:r>
    </w:p>
    <w:p w14:paraId="70685C44" w14:textId="77777777" w:rsidR="00320E98" w:rsidRPr="00F46C05" w:rsidRDefault="00320E98" w:rsidP="00320E98">
      <w:pPr>
        <w:pStyle w:val="ListParagraph"/>
        <w:spacing w:after="0" w:line="240" w:lineRule="auto"/>
        <w:ind w:left="2552" w:right="622"/>
        <w:jc w:val="both"/>
        <w:rPr>
          <w:rFonts w:ascii="Arial" w:eastAsia="Calibri" w:hAnsi="Arial" w:cs="Arial"/>
          <w:sz w:val="18"/>
        </w:rPr>
      </w:pPr>
    </w:p>
    <w:p w14:paraId="6EA89E07" w14:textId="77777777" w:rsidR="00320E98" w:rsidRPr="004F7425" w:rsidRDefault="00320E98" w:rsidP="00320E98">
      <w:pPr>
        <w:pStyle w:val="ListParagraph"/>
        <w:numPr>
          <w:ilvl w:val="0"/>
          <w:numId w:val="6"/>
        </w:numPr>
        <w:spacing w:after="0" w:line="240" w:lineRule="auto"/>
        <w:ind w:right="622" w:hanging="708"/>
        <w:jc w:val="both"/>
        <w:rPr>
          <w:rFonts w:ascii="Arial" w:eastAsia="Calibri" w:hAnsi="Arial" w:cs="Arial"/>
          <w:b/>
          <w:sz w:val="18"/>
        </w:rPr>
      </w:pPr>
      <w:r w:rsidRPr="004F7425">
        <w:rPr>
          <w:rFonts w:ascii="Arial" w:eastAsia="Calibri" w:hAnsi="Arial" w:cs="Arial"/>
          <w:b/>
          <w:sz w:val="18"/>
        </w:rPr>
        <w:t xml:space="preserve">The bid will be declared non-responsive </w:t>
      </w:r>
      <w:proofErr w:type="gramStart"/>
      <w:r w:rsidRPr="004F7425">
        <w:rPr>
          <w:rFonts w:ascii="Arial" w:eastAsia="Calibri" w:hAnsi="Arial" w:cs="Arial"/>
          <w:b/>
          <w:sz w:val="18"/>
        </w:rPr>
        <w:t>in the event that</w:t>
      </w:r>
      <w:proofErr w:type="gramEnd"/>
      <w:r w:rsidRPr="004F7425">
        <w:rPr>
          <w:rFonts w:ascii="Arial" w:eastAsia="Calibri" w:hAnsi="Arial" w:cs="Arial"/>
          <w:b/>
          <w:sz w:val="18"/>
        </w:rPr>
        <w:t xml:space="preserve"> the bidder’s tax matters, as verified on the government Central Supplier Database, are shown not be in order, and the bidder fails to ensure that its tax matters are in order within such timeframe as may be required by BCMM in writing.</w:t>
      </w:r>
    </w:p>
    <w:bookmarkEnd w:id="3"/>
    <w:p w14:paraId="55C36029" w14:textId="77777777" w:rsidR="00320E98" w:rsidRPr="00D56E07" w:rsidRDefault="00320E98" w:rsidP="00320E98">
      <w:pPr>
        <w:pStyle w:val="ListParagraph"/>
        <w:spacing w:after="0" w:line="240" w:lineRule="auto"/>
        <w:rPr>
          <w:rFonts w:ascii="Arial" w:eastAsia="Calibri" w:hAnsi="Arial" w:cs="Arial"/>
          <w:b/>
          <w:sz w:val="18"/>
          <w:szCs w:val="18"/>
        </w:rPr>
      </w:pPr>
    </w:p>
    <w:p w14:paraId="434CFB35"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 xml:space="preserve">Clarification of </w:t>
      </w:r>
      <w:r>
        <w:rPr>
          <w:rFonts w:ascii="Arial" w:eastAsia="Calibri" w:hAnsi="Arial" w:cs="Arial"/>
          <w:b/>
          <w:sz w:val="18"/>
          <w:szCs w:val="18"/>
        </w:rPr>
        <w:t xml:space="preserve">quotation </w:t>
      </w:r>
      <w:r w:rsidRPr="00D56E07">
        <w:rPr>
          <w:rFonts w:ascii="Arial" w:eastAsia="Calibri" w:hAnsi="Arial" w:cs="Arial"/>
          <w:b/>
          <w:sz w:val="18"/>
          <w:szCs w:val="18"/>
        </w:rPr>
        <w:t xml:space="preserve">after submission </w:t>
      </w:r>
    </w:p>
    <w:p w14:paraId="7B4DF2D2"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786968EF" w14:textId="77777777" w:rsidR="00320E98" w:rsidRPr="00D56E07" w:rsidRDefault="00320E98" w:rsidP="00320E98">
      <w:pPr>
        <w:spacing w:after="0" w:line="240" w:lineRule="auto"/>
        <w:ind w:left="567"/>
        <w:contextualSpacing/>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 xml:space="preserve">bidder </w:t>
      </w:r>
      <w:r w:rsidRPr="00D56E07">
        <w:rPr>
          <w:rFonts w:ascii="Arial" w:eastAsia="Calibri" w:hAnsi="Arial" w:cs="Arial"/>
          <w:sz w:val="18"/>
          <w:szCs w:val="18"/>
        </w:rPr>
        <w:t xml:space="preserve">must provide clarification of its </w:t>
      </w:r>
      <w:r>
        <w:rPr>
          <w:rFonts w:ascii="Arial" w:eastAsia="Calibri" w:hAnsi="Arial" w:cs="Arial"/>
          <w:sz w:val="18"/>
          <w:szCs w:val="18"/>
        </w:rPr>
        <w:t xml:space="preserve">submission </w:t>
      </w:r>
      <w:r w:rsidRPr="00D56E07">
        <w:rPr>
          <w:rFonts w:ascii="Arial" w:eastAsia="Calibri" w:hAnsi="Arial" w:cs="Arial"/>
          <w:sz w:val="18"/>
          <w:szCs w:val="18"/>
        </w:rPr>
        <w:t xml:space="preserve">in response to a request to do so from BCMM during the evaluation </w:t>
      </w:r>
      <w:r>
        <w:rPr>
          <w:rFonts w:ascii="Arial" w:eastAsia="Calibri" w:hAnsi="Arial" w:cs="Arial"/>
          <w:sz w:val="18"/>
          <w:szCs w:val="18"/>
        </w:rPr>
        <w:t>process</w:t>
      </w:r>
      <w:r w:rsidRPr="00D56E07">
        <w:rPr>
          <w:rFonts w:ascii="Arial" w:eastAsia="Calibri" w:hAnsi="Arial" w:cs="Arial"/>
          <w:sz w:val="18"/>
          <w:szCs w:val="18"/>
        </w:rPr>
        <w:t xml:space="preserve">. This may include providing a breakdown of rates or prices and correction of arithmetical errors by the adjustment of certain rates or item prices (or both). No change in the competitive position of </w:t>
      </w:r>
      <w:r>
        <w:rPr>
          <w:rFonts w:ascii="Arial" w:eastAsia="Calibri" w:hAnsi="Arial" w:cs="Arial"/>
          <w:sz w:val="18"/>
          <w:szCs w:val="18"/>
        </w:rPr>
        <w:t xml:space="preserve">bidders </w:t>
      </w:r>
      <w:r w:rsidRPr="00D56E07">
        <w:rPr>
          <w:rFonts w:ascii="Arial" w:eastAsia="Calibri" w:hAnsi="Arial" w:cs="Arial"/>
          <w:sz w:val="18"/>
          <w:szCs w:val="18"/>
        </w:rPr>
        <w:t xml:space="preserve">or substance of the </w:t>
      </w:r>
      <w:r>
        <w:rPr>
          <w:rFonts w:ascii="Arial" w:eastAsia="Calibri" w:hAnsi="Arial" w:cs="Arial"/>
          <w:sz w:val="18"/>
          <w:szCs w:val="18"/>
        </w:rPr>
        <w:t xml:space="preserve">submission </w:t>
      </w:r>
      <w:r w:rsidRPr="00D56E07">
        <w:rPr>
          <w:rFonts w:ascii="Arial" w:eastAsia="Calibri" w:hAnsi="Arial" w:cs="Arial"/>
          <w:sz w:val="18"/>
          <w:szCs w:val="18"/>
        </w:rPr>
        <w:t>may be sought, offered, or permitted.</w:t>
      </w:r>
    </w:p>
    <w:p w14:paraId="7EEB8265"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2BF65A59"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 xml:space="preserve">Provide other material </w:t>
      </w:r>
    </w:p>
    <w:p w14:paraId="24F4D356"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5F5C5D43" w14:textId="77777777" w:rsidR="00320E98" w:rsidRPr="00D56E07" w:rsidRDefault="00320E98" w:rsidP="00320E98">
      <w:pPr>
        <w:spacing w:after="0" w:line="240" w:lineRule="auto"/>
        <w:ind w:left="567"/>
        <w:contextualSpacing/>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bidder</w:t>
      </w:r>
      <w:r w:rsidRPr="00D56E07">
        <w:rPr>
          <w:rFonts w:ascii="Arial" w:eastAsia="Calibri" w:hAnsi="Arial" w:cs="Arial"/>
          <w:sz w:val="18"/>
          <w:szCs w:val="18"/>
        </w:rPr>
        <w:t xml:space="preserve"> shall provide, on request by BCMM, any other material that has a bearing on the </w:t>
      </w:r>
      <w:r>
        <w:rPr>
          <w:rFonts w:ascii="Arial" w:eastAsia="Calibri" w:hAnsi="Arial" w:cs="Arial"/>
          <w:sz w:val="18"/>
          <w:szCs w:val="18"/>
        </w:rPr>
        <w:t>RFQ submission</w:t>
      </w:r>
      <w:r w:rsidRPr="00D56E07">
        <w:rPr>
          <w:rFonts w:ascii="Arial" w:eastAsia="Calibri" w:hAnsi="Arial" w:cs="Arial"/>
          <w:sz w:val="18"/>
          <w:szCs w:val="18"/>
        </w:rPr>
        <w:t>, the tenderer’s commercial position (including notarized joint venture agreements), or samples of materials, considered necessary by BCMM for the purpose of a full and fair ri</w:t>
      </w:r>
      <w:r>
        <w:rPr>
          <w:rFonts w:ascii="Arial" w:eastAsia="Calibri" w:hAnsi="Arial" w:cs="Arial"/>
          <w:sz w:val="18"/>
          <w:szCs w:val="18"/>
        </w:rPr>
        <w:t>sk assessment. Should the bidd</w:t>
      </w:r>
      <w:r w:rsidRPr="00D56E07">
        <w:rPr>
          <w:rFonts w:ascii="Arial" w:eastAsia="Calibri" w:hAnsi="Arial" w:cs="Arial"/>
          <w:sz w:val="18"/>
          <w:szCs w:val="18"/>
        </w:rPr>
        <w:t xml:space="preserve">er not provide the material, or a satisfactory reason as to why it cannot be provided, by the time for submission stated in BCMM’s request, BCMM may regard the </w:t>
      </w:r>
      <w:r>
        <w:rPr>
          <w:rFonts w:ascii="Arial" w:eastAsia="Calibri" w:hAnsi="Arial" w:cs="Arial"/>
          <w:sz w:val="18"/>
          <w:szCs w:val="18"/>
        </w:rPr>
        <w:t xml:space="preserve">RFQ submission </w:t>
      </w:r>
      <w:r w:rsidRPr="00D56E07">
        <w:rPr>
          <w:rFonts w:ascii="Arial" w:eastAsia="Calibri" w:hAnsi="Arial" w:cs="Arial"/>
          <w:sz w:val="18"/>
          <w:szCs w:val="18"/>
        </w:rPr>
        <w:t>as non-responsive.</w:t>
      </w:r>
    </w:p>
    <w:p w14:paraId="7572B711"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4CE5FE50"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 xml:space="preserve">Inspections, </w:t>
      </w:r>
      <w:proofErr w:type="gramStart"/>
      <w:r w:rsidRPr="00D56E07">
        <w:rPr>
          <w:rFonts w:ascii="Arial" w:eastAsia="Calibri" w:hAnsi="Arial" w:cs="Arial"/>
          <w:b/>
          <w:sz w:val="18"/>
          <w:szCs w:val="18"/>
        </w:rPr>
        <w:t>tests</w:t>
      </w:r>
      <w:proofErr w:type="gramEnd"/>
      <w:r w:rsidRPr="00D56E07">
        <w:rPr>
          <w:rFonts w:ascii="Arial" w:eastAsia="Calibri" w:hAnsi="Arial" w:cs="Arial"/>
          <w:b/>
          <w:sz w:val="18"/>
          <w:szCs w:val="18"/>
        </w:rPr>
        <w:t xml:space="preserve"> and analysis </w:t>
      </w:r>
    </w:p>
    <w:p w14:paraId="2E5A15B6"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50FFA801" w14:textId="77777777" w:rsidR="00320E98" w:rsidRPr="00D56E07" w:rsidRDefault="00320E98" w:rsidP="00320E98">
      <w:pPr>
        <w:spacing w:after="0" w:line="240" w:lineRule="auto"/>
        <w:ind w:left="567"/>
        <w:contextualSpacing/>
        <w:jc w:val="both"/>
        <w:rPr>
          <w:rFonts w:ascii="Arial" w:eastAsia="Calibri" w:hAnsi="Arial" w:cs="Arial"/>
          <w:sz w:val="18"/>
          <w:szCs w:val="18"/>
        </w:rPr>
      </w:pPr>
      <w:r w:rsidRPr="00D56E07">
        <w:rPr>
          <w:rFonts w:ascii="Arial" w:eastAsia="Calibri" w:hAnsi="Arial" w:cs="Arial"/>
          <w:sz w:val="18"/>
          <w:szCs w:val="18"/>
        </w:rPr>
        <w:t xml:space="preserve">The </w:t>
      </w:r>
      <w:r>
        <w:rPr>
          <w:rFonts w:ascii="Arial" w:eastAsia="Calibri" w:hAnsi="Arial" w:cs="Arial"/>
          <w:sz w:val="18"/>
          <w:szCs w:val="18"/>
        </w:rPr>
        <w:t>bidd</w:t>
      </w:r>
      <w:r w:rsidRPr="00D56E07">
        <w:rPr>
          <w:rFonts w:ascii="Arial" w:eastAsia="Calibri" w:hAnsi="Arial" w:cs="Arial"/>
          <w:sz w:val="18"/>
          <w:szCs w:val="18"/>
        </w:rPr>
        <w:t>er shall, at the request of BCMM, provide access during working hours to its business premises for any inspections, tests and a</w:t>
      </w:r>
      <w:r>
        <w:rPr>
          <w:rFonts w:ascii="Arial" w:eastAsia="Calibri" w:hAnsi="Arial" w:cs="Arial"/>
          <w:sz w:val="18"/>
          <w:szCs w:val="18"/>
        </w:rPr>
        <w:t>nalyses as required for the RFQ</w:t>
      </w:r>
      <w:r w:rsidRPr="00D56E07">
        <w:rPr>
          <w:rFonts w:ascii="Arial" w:eastAsia="Calibri" w:hAnsi="Arial" w:cs="Arial"/>
          <w:sz w:val="18"/>
          <w:szCs w:val="18"/>
        </w:rPr>
        <w:t>.</w:t>
      </w:r>
    </w:p>
    <w:p w14:paraId="7ADD13BD"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0E4B30A6"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 xml:space="preserve">Securities, bonds, policies, etc </w:t>
      </w:r>
    </w:p>
    <w:p w14:paraId="759614DC"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19AB43D8" w14:textId="77777777" w:rsidR="00320E98" w:rsidRPr="00D56E07" w:rsidRDefault="00320E98" w:rsidP="00320E98">
      <w:pPr>
        <w:spacing w:after="0" w:line="240" w:lineRule="auto"/>
        <w:ind w:left="567"/>
        <w:contextualSpacing/>
        <w:jc w:val="both"/>
        <w:rPr>
          <w:rFonts w:ascii="Arial" w:eastAsia="Calibri" w:hAnsi="Arial" w:cs="Arial"/>
          <w:sz w:val="18"/>
          <w:szCs w:val="18"/>
        </w:rPr>
      </w:pPr>
      <w:r w:rsidRPr="00D56E07">
        <w:rPr>
          <w:rFonts w:ascii="Arial" w:eastAsia="Calibri" w:hAnsi="Arial" w:cs="Arial"/>
          <w:sz w:val="18"/>
          <w:szCs w:val="18"/>
        </w:rPr>
        <w:t xml:space="preserve">If required, the </w:t>
      </w:r>
      <w:r>
        <w:rPr>
          <w:rFonts w:ascii="Arial" w:eastAsia="Calibri" w:hAnsi="Arial" w:cs="Arial"/>
          <w:sz w:val="18"/>
          <w:szCs w:val="18"/>
        </w:rPr>
        <w:t>bidd</w:t>
      </w:r>
      <w:r w:rsidRPr="00D56E07">
        <w:rPr>
          <w:rFonts w:ascii="Arial" w:eastAsia="Calibri" w:hAnsi="Arial" w:cs="Arial"/>
          <w:sz w:val="18"/>
          <w:szCs w:val="18"/>
        </w:rPr>
        <w:t xml:space="preserve">er must submit for BCMM’s acceptance before formation of the contract, all securities, bonds, guarantees, </w:t>
      </w:r>
      <w:proofErr w:type="gramStart"/>
      <w:r w:rsidRPr="00D56E07">
        <w:rPr>
          <w:rFonts w:ascii="Arial" w:eastAsia="Calibri" w:hAnsi="Arial" w:cs="Arial"/>
          <w:sz w:val="18"/>
          <w:szCs w:val="18"/>
        </w:rPr>
        <w:t>policies</w:t>
      </w:r>
      <w:proofErr w:type="gramEnd"/>
      <w:r w:rsidRPr="00D56E07">
        <w:rPr>
          <w:rFonts w:ascii="Arial" w:eastAsia="Calibri" w:hAnsi="Arial" w:cs="Arial"/>
          <w:sz w:val="18"/>
          <w:szCs w:val="18"/>
        </w:rPr>
        <w:t xml:space="preserve"> and certificates of insurance required in terms of the conditions of contract. </w:t>
      </w:r>
    </w:p>
    <w:p w14:paraId="5A567C20"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42E4BC7B" w14:textId="77777777" w:rsidR="00320E98" w:rsidRPr="00D56E07" w:rsidRDefault="00320E98" w:rsidP="00320E98">
      <w:pPr>
        <w:pStyle w:val="ListParagraph"/>
        <w:spacing w:after="0" w:line="240" w:lineRule="auto"/>
        <w:ind w:left="1122"/>
        <w:jc w:val="both"/>
        <w:rPr>
          <w:rFonts w:ascii="Arial" w:eastAsia="Calibri" w:hAnsi="Arial" w:cs="Arial"/>
          <w:b/>
          <w:sz w:val="18"/>
          <w:szCs w:val="18"/>
        </w:rPr>
      </w:pPr>
    </w:p>
    <w:p w14:paraId="5C1F80E4" w14:textId="77777777" w:rsidR="00320E98"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BCMM supplier database</w:t>
      </w:r>
    </w:p>
    <w:p w14:paraId="3FA08C3C" w14:textId="77777777" w:rsidR="00320E98" w:rsidRDefault="00320E98" w:rsidP="00320E98">
      <w:pPr>
        <w:spacing w:after="0" w:line="240" w:lineRule="auto"/>
        <w:ind w:left="567"/>
        <w:contextualSpacing/>
        <w:jc w:val="both"/>
        <w:rPr>
          <w:rFonts w:ascii="Arial" w:eastAsia="Calibri" w:hAnsi="Arial" w:cs="Arial"/>
          <w:b/>
          <w:sz w:val="18"/>
          <w:szCs w:val="18"/>
        </w:rPr>
      </w:pPr>
      <w:r w:rsidRPr="00D56E07">
        <w:rPr>
          <w:rFonts w:ascii="Arial" w:eastAsia="Calibri" w:hAnsi="Arial" w:cs="Arial"/>
          <w:b/>
          <w:sz w:val="18"/>
          <w:szCs w:val="18"/>
        </w:rPr>
        <w:t xml:space="preserve"> </w:t>
      </w:r>
    </w:p>
    <w:p w14:paraId="0D30B8BC" w14:textId="77777777" w:rsidR="00320E98" w:rsidRPr="0059517B" w:rsidRDefault="00320E98" w:rsidP="00320E98">
      <w:pPr>
        <w:numPr>
          <w:ilvl w:val="1"/>
          <w:numId w:val="2"/>
        </w:numPr>
        <w:tabs>
          <w:tab w:val="left" w:pos="3402"/>
        </w:tabs>
        <w:spacing w:after="0" w:line="240" w:lineRule="auto"/>
        <w:ind w:left="1276" w:hanging="709"/>
        <w:contextualSpacing/>
        <w:jc w:val="both"/>
        <w:rPr>
          <w:rFonts w:ascii="Arial" w:eastAsia="Calibri" w:hAnsi="Arial" w:cs="Arial"/>
          <w:b/>
          <w:sz w:val="18"/>
          <w:szCs w:val="18"/>
        </w:rPr>
      </w:pPr>
      <w:r w:rsidRPr="0059517B">
        <w:rPr>
          <w:rFonts w:ascii="Arial" w:eastAsia="Calibri" w:hAnsi="Arial" w:cs="Arial"/>
          <w:b/>
          <w:sz w:val="18"/>
          <w:szCs w:val="18"/>
        </w:rPr>
        <w:t xml:space="preserve">Bidders must be registered on the BCMM Supplier </w:t>
      </w:r>
      <w:proofErr w:type="gramStart"/>
      <w:r w:rsidRPr="0059517B">
        <w:rPr>
          <w:rFonts w:ascii="Arial" w:eastAsia="Calibri" w:hAnsi="Arial" w:cs="Arial"/>
          <w:b/>
          <w:sz w:val="18"/>
          <w:szCs w:val="18"/>
        </w:rPr>
        <w:t>Database, or</w:t>
      </w:r>
      <w:proofErr w:type="gramEnd"/>
      <w:r w:rsidRPr="0059517B">
        <w:rPr>
          <w:rFonts w:ascii="Arial" w:eastAsia="Calibri" w:hAnsi="Arial" w:cs="Arial"/>
          <w:b/>
          <w:sz w:val="18"/>
          <w:szCs w:val="18"/>
        </w:rPr>
        <w:t xml:space="preserve"> meet the listing criteria set out in the BCMM Supply Chain Management Policy, in order to be considered responsive to the RFQ.</w:t>
      </w:r>
    </w:p>
    <w:p w14:paraId="212BBD18" w14:textId="77777777" w:rsidR="00320E98" w:rsidRPr="00D56E07" w:rsidRDefault="00320E98" w:rsidP="00320E98">
      <w:pPr>
        <w:spacing w:after="0" w:line="240" w:lineRule="auto"/>
        <w:ind w:left="720"/>
        <w:contextualSpacing/>
        <w:jc w:val="both"/>
        <w:rPr>
          <w:rFonts w:ascii="Arial" w:eastAsia="Calibri" w:hAnsi="Arial" w:cs="Arial"/>
          <w:sz w:val="18"/>
          <w:szCs w:val="18"/>
        </w:rPr>
      </w:pPr>
    </w:p>
    <w:p w14:paraId="26020F6C" w14:textId="77777777" w:rsidR="00320E98" w:rsidRPr="00D56E07" w:rsidRDefault="00320E98" w:rsidP="00320E98">
      <w:pPr>
        <w:numPr>
          <w:ilvl w:val="1"/>
          <w:numId w:val="2"/>
        </w:numPr>
        <w:spacing w:after="0" w:line="240" w:lineRule="auto"/>
        <w:ind w:left="1276" w:hanging="709"/>
        <w:contextualSpacing/>
        <w:jc w:val="both"/>
        <w:rPr>
          <w:rFonts w:ascii="Arial" w:eastAsia="Calibri" w:hAnsi="Arial" w:cs="Arial"/>
          <w:sz w:val="18"/>
          <w:szCs w:val="18"/>
        </w:rPr>
      </w:pPr>
      <w:r>
        <w:rPr>
          <w:rFonts w:ascii="Arial" w:eastAsia="Calibri" w:hAnsi="Arial" w:cs="Arial"/>
          <w:sz w:val="18"/>
          <w:szCs w:val="18"/>
        </w:rPr>
        <w:t xml:space="preserve">Bidders </w:t>
      </w:r>
      <w:r w:rsidRPr="00D56E07">
        <w:rPr>
          <w:rFonts w:ascii="Arial" w:eastAsia="Calibri" w:hAnsi="Arial" w:cs="Arial"/>
          <w:sz w:val="18"/>
          <w:szCs w:val="18"/>
        </w:rPr>
        <w:t xml:space="preserve">must be registered within 7 days of being requested to do so, failing which its </w:t>
      </w:r>
      <w:r>
        <w:rPr>
          <w:rFonts w:ascii="Arial" w:eastAsia="Calibri" w:hAnsi="Arial" w:cs="Arial"/>
          <w:sz w:val="18"/>
          <w:szCs w:val="18"/>
        </w:rPr>
        <w:t xml:space="preserve">submission </w:t>
      </w:r>
      <w:r w:rsidRPr="00D56E07">
        <w:rPr>
          <w:rFonts w:ascii="Arial" w:eastAsia="Calibri" w:hAnsi="Arial" w:cs="Arial"/>
          <w:sz w:val="18"/>
          <w:szCs w:val="18"/>
        </w:rPr>
        <w:t xml:space="preserve">shall be declared to be non-responsive. </w:t>
      </w:r>
    </w:p>
    <w:p w14:paraId="38166393" w14:textId="77777777" w:rsidR="00320E98" w:rsidRPr="00D56E07" w:rsidRDefault="00320E98" w:rsidP="00320E98">
      <w:pPr>
        <w:pStyle w:val="ListParagraph"/>
        <w:spacing w:after="0" w:line="240" w:lineRule="auto"/>
        <w:rPr>
          <w:rFonts w:ascii="Arial" w:eastAsia="Calibri" w:hAnsi="Arial" w:cs="Arial"/>
          <w:sz w:val="18"/>
          <w:szCs w:val="18"/>
        </w:rPr>
      </w:pPr>
    </w:p>
    <w:p w14:paraId="4DF6C0DD" w14:textId="77777777" w:rsidR="00320E98" w:rsidRPr="00D56E07" w:rsidRDefault="00320E98" w:rsidP="00320E98">
      <w:pPr>
        <w:numPr>
          <w:ilvl w:val="1"/>
          <w:numId w:val="2"/>
        </w:numPr>
        <w:spacing w:after="0" w:line="240" w:lineRule="auto"/>
        <w:ind w:left="1276" w:hanging="709"/>
        <w:contextualSpacing/>
        <w:jc w:val="both"/>
        <w:rPr>
          <w:rFonts w:ascii="Arial" w:eastAsia="Calibri" w:hAnsi="Arial" w:cs="Arial"/>
          <w:sz w:val="18"/>
          <w:szCs w:val="18"/>
        </w:rPr>
      </w:pPr>
      <w:r w:rsidRPr="00D56E07">
        <w:rPr>
          <w:rFonts w:ascii="Arial" w:eastAsia="Calibri" w:hAnsi="Arial" w:cs="Arial"/>
          <w:sz w:val="18"/>
          <w:szCs w:val="18"/>
        </w:rPr>
        <w:t xml:space="preserve">It is each </w:t>
      </w:r>
      <w:r>
        <w:rPr>
          <w:rFonts w:ascii="Arial" w:eastAsia="Calibri" w:hAnsi="Arial" w:cs="Arial"/>
          <w:sz w:val="18"/>
          <w:szCs w:val="18"/>
        </w:rPr>
        <w:t>bidder</w:t>
      </w:r>
      <w:r w:rsidRPr="00D56E07">
        <w:rPr>
          <w:rFonts w:ascii="Arial" w:eastAsia="Calibri" w:hAnsi="Arial" w:cs="Arial"/>
          <w:sz w:val="18"/>
          <w:szCs w:val="18"/>
        </w:rPr>
        <w:t xml:space="preserve">’s responsibility to keep all the information on the BCMM Supplier Database updated. If any information required (e.g. tax clearance certificate, CIDB certificate, etc) is not valid or has expired, all transactions with the vendor may, in the sole discretion of BCMM, be suspended until such time as the correct, verified information is received. </w:t>
      </w:r>
    </w:p>
    <w:p w14:paraId="0E51BC8C" w14:textId="77777777" w:rsidR="00320E98" w:rsidRPr="00D56E07" w:rsidRDefault="00320E98" w:rsidP="00320E98">
      <w:pPr>
        <w:spacing w:after="0" w:line="240" w:lineRule="auto"/>
        <w:ind w:left="1276"/>
        <w:contextualSpacing/>
        <w:jc w:val="both"/>
        <w:rPr>
          <w:rFonts w:ascii="Arial" w:eastAsia="Calibri" w:hAnsi="Arial" w:cs="Arial"/>
          <w:sz w:val="18"/>
          <w:szCs w:val="18"/>
        </w:rPr>
      </w:pPr>
    </w:p>
    <w:p w14:paraId="70BB0DAA"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Tax c</w:t>
      </w:r>
      <w:r>
        <w:rPr>
          <w:rFonts w:ascii="Arial" w:eastAsia="Calibri" w:hAnsi="Arial" w:cs="Arial"/>
          <w:b/>
          <w:sz w:val="18"/>
          <w:szCs w:val="18"/>
        </w:rPr>
        <w:t xml:space="preserve">ompliance status </w:t>
      </w:r>
      <w:r w:rsidRPr="00D56E07">
        <w:rPr>
          <w:rFonts w:ascii="Arial" w:eastAsia="Calibri" w:hAnsi="Arial" w:cs="Arial"/>
          <w:b/>
          <w:sz w:val="18"/>
          <w:szCs w:val="18"/>
        </w:rPr>
        <w:t xml:space="preserve"> </w:t>
      </w:r>
    </w:p>
    <w:p w14:paraId="5308258C"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7A95502F" w14:textId="77777777" w:rsidR="00320E98" w:rsidRPr="00D56E07" w:rsidRDefault="00320E98" w:rsidP="00320E98">
      <w:pPr>
        <w:numPr>
          <w:ilvl w:val="1"/>
          <w:numId w:val="2"/>
        </w:numPr>
        <w:spacing w:after="0" w:line="240" w:lineRule="auto"/>
        <w:ind w:left="1276" w:hanging="709"/>
        <w:contextualSpacing/>
        <w:jc w:val="both"/>
        <w:rPr>
          <w:rFonts w:ascii="Arial" w:eastAsia="Calibri" w:hAnsi="Arial" w:cs="Arial"/>
          <w:sz w:val="18"/>
          <w:szCs w:val="18"/>
        </w:rPr>
      </w:pPr>
      <w:r w:rsidRPr="0059517B">
        <w:rPr>
          <w:rFonts w:ascii="Arial" w:eastAsia="Calibri" w:hAnsi="Arial" w:cs="Arial"/>
          <w:b/>
          <w:sz w:val="18"/>
          <w:szCs w:val="18"/>
        </w:rPr>
        <w:t>No award shall be made to a person whose tax matters have not been declared to be in order by the South African Revenue Service (SARS</w:t>
      </w:r>
      <w:r w:rsidRPr="00D56E07">
        <w:rPr>
          <w:rFonts w:ascii="Arial" w:eastAsia="Calibri" w:hAnsi="Arial" w:cs="Arial"/>
          <w:sz w:val="18"/>
          <w:szCs w:val="18"/>
        </w:rPr>
        <w:t>).</w:t>
      </w:r>
    </w:p>
    <w:p w14:paraId="4D322398" w14:textId="77777777" w:rsidR="00320E98" w:rsidRPr="00D56E07" w:rsidRDefault="00320E98" w:rsidP="00320E98">
      <w:pPr>
        <w:spacing w:after="0" w:line="240" w:lineRule="auto"/>
        <w:ind w:left="1276" w:hanging="709"/>
        <w:contextualSpacing/>
        <w:jc w:val="both"/>
        <w:rPr>
          <w:rFonts w:ascii="Arial" w:eastAsia="Calibri" w:hAnsi="Arial" w:cs="Arial"/>
          <w:sz w:val="18"/>
          <w:szCs w:val="18"/>
        </w:rPr>
      </w:pPr>
    </w:p>
    <w:p w14:paraId="178C5643" w14:textId="77777777" w:rsidR="00320E98" w:rsidRPr="00D56E07" w:rsidRDefault="00320E98" w:rsidP="00320E98">
      <w:pPr>
        <w:spacing w:after="0" w:line="240" w:lineRule="auto"/>
        <w:ind w:left="1276" w:hanging="709"/>
        <w:contextualSpacing/>
        <w:rPr>
          <w:rFonts w:ascii="Arial" w:eastAsia="Calibri" w:hAnsi="Arial" w:cs="Arial"/>
          <w:sz w:val="18"/>
          <w:szCs w:val="18"/>
        </w:rPr>
      </w:pPr>
    </w:p>
    <w:p w14:paraId="7DD60C39" w14:textId="77777777" w:rsidR="00320E98" w:rsidRPr="009542B1" w:rsidRDefault="00320E98" w:rsidP="00320E98">
      <w:pPr>
        <w:numPr>
          <w:ilvl w:val="1"/>
          <w:numId w:val="2"/>
        </w:numPr>
        <w:spacing w:after="0" w:line="240" w:lineRule="auto"/>
        <w:ind w:left="1276" w:hanging="709"/>
        <w:contextualSpacing/>
        <w:jc w:val="both"/>
        <w:rPr>
          <w:rFonts w:ascii="Arial" w:eastAsia="Calibri" w:hAnsi="Arial" w:cs="Arial"/>
          <w:sz w:val="18"/>
          <w:szCs w:val="18"/>
        </w:rPr>
      </w:pPr>
      <w:r w:rsidRPr="0059517B">
        <w:rPr>
          <w:rFonts w:ascii="Arial" w:eastAsia="Calibri" w:hAnsi="Arial" w:cs="Arial"/>
          <w:b/>
          <w:sz w:val="18"/>
          <w:szCs w:val="18"/>
        </w:rPr>
        <w:t>Each party to a consortium, joint venture or partnership must comply with the above</w:t>
      </w:r>
      <w:r w:rsidRPr="00D56E07">
        <w:rPr>
          <w:rFonts w:ascii="Arial" w:eastAsia="Calibri" w:hAnsi="Arial" w:cs="Arial"/>
          <w:sz w:val="18"/>
          <w:szCs w:val="18"/>
        </w:rPr>
        <w:t xml:space="preserve">. </w:t>
      </w:r>
      <w:r w:rsidRPr="009542B1">
        <w:rPr>
          <w:rFonts w:ascii="Arial" w:eastAsia="Calibri" w:hAnsi="Arial" w:cs="Arial"/>
          <w:sz w:val="18"/>
          <w:szCs w:val="18"/>
        </w:rPr>
        <w:t xml:space="preserve"> </w:t>
      </w:r>
    </w:p>
    <w:p w14:paraId="179FD647" w14:textId="77777777" w:rsidR="00320E98" w:rsidRDefault="00320E98" w:rsidP="00320E98">
      <w:pPr>
        <w:spacing w:after="0" w:line="240" w:lineRule="auto"/>
        <w:ind w:left="567"/>
        <w:contextualSpacing/>
        <w:jc w:val="both"/>
        <w:rPr>
          <w:rFonts w:ascii="Arial" w:eastAsia="Calibri" w:hAnsi="Arial" w:cs="Arial"/>
          <w:sz w:val="18"/>
          <w:szCs w:val="18"/>
        </w:rPr>
      </w:pPr>
    </w:p>
    <w:p w14:paraId="69EC2719"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23A4EAF6"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 xml:space="preserve">Declarations and authorisation </w:t>
      </w:r>
    </w:p>
    <w:p w14:paraId="08D6A308"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2D391E35" w14:textId="17FC50B2" w:rsidR="00320E98" w:rsidRDefault="00320E98" w:rsidP="00320E98">
      <w:pPr>
        <w:spacing w:after="0" w:line="240" w:lineRule="auto"/>
        <w:ind w:left="567"/>
        <w:contextualSpacing/>
        <w:jc w:val="both"/>
        <w:rPr>
          <w:rFonts w:ascii="Arial" w:eastAsia="Calibri" w:hAnsi="Arial" w:cs="Arial"/>
          <w:sz w:val="18"/>
          <w:szCs w:val="18"/>
        </w:rPr>
      </w:pPr>
      <w:r>
        <w:rPr>
          <w:rFonts w:ascii="Arial" w:eastAsia="Calibri" w:hAnsi="Arial" w:cs="Arial"/>
          <w:sz w:val="18"/>
          <w:szCs w:val="18"/>
        </w:rPr>
        <w:t>Bidd</w:t>
      </w:r>
      <w:r w:rsidRPr="00D56E07">
        <w:rPr>
          <w:rFonts w:ascii="Arial" w:eastAsia="Calibri" w:hAnsi="Arial" w:cs="Arial"/>
          <w:sz w:val="18"/>
          <w:szCs w:val="18"/>
        </w:rPr>
        <w:t xml:space="preserve">ers are required to complete all statutory declarations and authorisations in the schedules attached to this </w:t>
      </w:r>
      <w:r>
        <w:rPr>
          <w:rFonts w:ascii="Arial" w:eastAsia="Calibri" w:hAnsi="Arial" w:cs="Arial"/>
          <w:sz w:val="18"/>
          <w:szCs w:val="18"/>
        </w:rPr>
        <w:t>RFQ document</w:t>
      </w:r>
      <w:r w:rsidRPr="00D56E07">
        <w:rPr>
          <w:rFonts w:ascii="Arial" w:eastAsia="Calibri" w:hAnsi="Arial" w:cs="Arial"/>
          <w:sz w:val="18"/>
          <w:szCs w:val="18"/>
        </w:rPr>
        <w:t xml:space="preserve">, failing which the </w:t>
      </w:r>
      <w:r>
        <w:rPr>
          <w:rFonts w:ascii="Arial" w:eastAsia="Calibri" w:hAnsi="Arial" w:cs="Arial"/>
          <w:sz w:val="18"/>
          <w:szCs w:val="18"/>
        </w:rPr>
        <w:t xml:space="preserve">submission </w:t>
      </w:r>
      <w:r w:rsidRPr="00D56E07">
        <w:rPr>
          <w:rFonts w:ascii="Arial" w:eastAsia="Calibri" w:hAnsi="Arial" w:cs="Arial"/>
          <w:sz w:val="18"/>
          <w:szCs w:val="18"/>
        </w:rPr>
        <w:t xml:space="preserve">may be declared non-responsive. </w:t>
      </w:r>
    </w:p>
    <w:p w14:paraId="45B07B87" w14:textId="77777777" w:rsidR="00EC4823" w:rsidRPr="00D56E07" w:rsidRDefault="00EC4823" w:rsidP="00320E98">
      <w:pPr>
        <w:spacing w:after="0" w:line="240" w:lineRule="auto"/>
        <w:ind w:left="567"/>
        <w:contextualSpacing/>
        <w:jc w:val="both"/>
        <w:rPr>
          <w:rFonts w:ascii="Arial" w:eastAsia="Calibri" w:hAnsi="Arial" w:cs="Arial"/>
          <w:sz w:val="18"/>
          <w:szCs w:val="18"/>
        </w:rPr>
      </w:pPr>
    </w:p>
    <w:p w14:paraId="0348A8DB" w14:textId="77777777" w:rsidR="00320E98" w:rsidRPr="00D56E07" w:rsidRDefault="00320E98" w:rsidP="00320E98">
      <w:pPr>
        <w:spacing w:after="0" w:line="240" w:lineRule="auto"/>
        <w:ind w:left="567"/>
        <w:contextualSpacing/>
        <w:jc w:val="both"/>
        <w:rPr>
          <w:rFonts w:ascii="Arial" w:eastAsia="Calibri" w:hAnsi="Arial" w:cs="Arial"/>
          <w:sz w:val="18"/>
          <w:szCs w:val="18"/>
        </w:rPr>
      </w:pPr>
    </w:p>
    <w:p w14:paraId="1582859F"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 xml:space="preserve">Samples </w:t>
      </w:r>
    </w:p>
    <w:p w14:paraId="4B4CD0BF"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5CF111C4" w14:textId="77777777" w:rsidR="00320E98" w:rsidRPr="00D56E07" w:rsidRDefault="00320E98" w:rsidP="00320E98">
      <w:pPr>
        <w:spacing w:after="0" w:line="240" w:lineRule="auto"/>
        <w:ind w:left="567"/>
        <w:contextualSpacing/>
        <w:jc w:val="both"/>
        <w:rPr>
          <w:rFonts w:ascii="Arial" w:eastAsia="Calibri" w:hAnsi="Arial" w:cs="Arial"/>
          <w:sz w:val="18"/>
          <w:szCs w:val="18"/>
        </w:rPr>
      </w:pPr>
      <w:r w:rsidRPr="00D56E07">
        <w:rPr>
          <w:rFonts w:ascii="Arial" w:eastAsia="Calibri" w:hAnsi="Arial" w:cs="Arial"/>
          <w:sz w:val="18"/>
          <w:szCs w:val="18"/>
        </w:rPr>
        <w:t xml:space="preserve">If the specifications require a </w:t>
      </w:r>
      <w:r>
        <w:rPr>
          <w:rFonts w:ascii="Arial" w:eastAsia="Calibri" w:hAnsi="Arial" w:cs="Arial"/>
          <w:sz w:val="18"/>
          <w:szCs w:val="18"/>
        </w:rPr>
        <w:t>bidd</w:t>
      </w:r>
      <w:r w:rsidRPr="00D56E07">
        <w:rPr>
          <w:rFonts w:ascii="Arial" w:eastAsia="Calibri" w:hAnsi="Arial" w:cs="Arial"/>
          <w:sz w:val="18"/>
          <w:szCs w:val="18"/>
        </w:rPr>
        <w:t xml:space="preserve">er to provide samples, these shall be provided strictly in accordance with the instructions set out in the </w:t>
      </w:r>
      <w:r>
        <w:rPr>
          <w:rFonts w:ascii="Arial" w:eastAsia="Calibri" w:hAnsi="Arial" w:cs="Arial"/>
          <w:sz w:val="18"/>
          <w:szCs w:val="18"/>
        </w:rPr>
        <w:t xml:space="preserve">special </w:t>
      </w:r>
      <w:r w:rsidRPr="00D56E07">
        <w:rPr>
          <w:rFonts w:ascii="Arial" w:eastAsia="Calibri" w:hAnsi="Arial" w:cs="Arial"/>
          <w:sz w:val="18"/>
          <w:szCs w:val="18"/>
        </w:rPr>
        <w:t>conditions</w:t>
      </w:r>
      <w:r>
        <w:rPr>
          <w:rFonts w:ascii="Arial" w:eastAsia="Calibri" w:hAnsi="Arial" w:cs="Arial"/>
          <w:sz w:val="18"/>
          <w:szCs w:val="18"/>
        </w:rPr>
        <w:t xml:space="preserve"> of the RFQ below</w:t>
      </w:r>
      <w:r w:rsidRPr="00D56E07">
        <w:rPr>
          <w:rFonts w:ascii="Arial" w:eastAsia="Calibri" w:hAnsi="Arial" w:cs="Arial"/>
          <w:sz w:val="18"/>
          <w:szCs w:val="18"/>
        </w:rPr>
        <w:t xml:space="preserve">. </w:t>
      </w:r>
    </w:p>
    <w:p w14:paraId="27437900" w14:textId="77777777" w:rsidR="00320E98" w:rsidRPr="00D56E07" w:rsidRDefault="00320E98" w:rsidP="00320E98">
      <w:pPr>
        <w:spacing w:after="0" w:line="240" w:lineRule="auto"/>
        <w:contextualSpacing/>
        <w:jc w:val="both"/>
        <w:rPr>
          <w:rFonts w:ascii="Arial" w:eastAsia="Calibri" w:hAnsi="Arial" w:cs="Arial"/>
          <w:sz w:val="18"/>
          <w:szCs w:val="18"/>
        </w:rPr>
      </w:pPr>
    </w:p>
    <w:p w14:paraId="6285C4F2"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 xml:space="preserve">Alterations to tender document </w:t>
      </w:r>
    </w:p>
    <w:p w14:paraId="40E170D9"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23B3151E" w14:textId="77777777" w:rsidR="00320E98" w:rsidRPr="00D56E07" w:rsidRDefault="00320E98" w:rsidP="00320E98">
      <w:pPr>
        <w:spacing w:after="0" w:line="240" w:lineRule="auto"/>
        <w:ind w:left="567"/>
        <w:contextualSpacing/>
        <w:jc w:val="both"/>
        <w:rPr>
          <w:rFonts w:ascii="Arial" w:eastAsia="Calibri" w:hAnsi="Arial" w:cs="Arial"/>
          <w:sz w:val="18"/>
          <w:szCs w:val="18"/>
        </w:rPr>
      </w:pPr>
      <w:r>
        <w:rPr>
          <w:rFonts w:ascii="Arial" w:eastAsia="Calibri" w:hAnsi="Arial" w:cs="Arial"/>
          <w:sz w:val="18"/>
          <w:szCs w:val="18"/>
        </w:rPr>
        <w:t>Bidder</w:t>
      </w:r>
      <w:r w:rsidRPr="00D56E07">
        <w:rPr>
          <w:rFonts w:ascii="Arial" w:eastAsia="Calibri" w:hAnsi="Arial" w:cs="Arial"/>
          <w:sz w:val="18"/>
          <w:szCs w:val="18"/>
        </w:rPr>
        <w:t xml:space="preserve">s may not make any alterations or additions to the </w:t>
      </w:r>
      <w:r>
        <w:rPr>
          <w:rFonts w:ascii="Arial" w:eastAsia="Calibri" w:hAnsi="Arial" w:cs="Arial"/>
          <w:sz w:val="18"/>
          <w:szCs w:val="18"/>
        </w:rPr>
        <w:t>RFQ</w:t>
      </w:r>
      <w:r w:rsidRPr="00D56E07">
        <w:rPr>
          <w:rFonts w:ascii="Arial" w:eastAsia="Calibri" w:hAnsi="Arial" w:cs="Arial"/>
          <w:sz w:val="18"/>
          <w:szCs w:val="18"/>
        </w:rPr>
        <w:t xml:space="preserve"> document, except to comply with instructions issued by BCMM, or as are necessary to correct errors made by the </w:t>
      </w:r>
      <w:r>
        <w:rPr>
          <w:rFonts w:ascii="Arial" w:eastAsia="Calibri" w:hAnsi="Arial" w:cs="Arial"/>
          <w:sz w:val="18"/>
          <w:szCs w:val="18"/>
        </w:rPr>
        <w:t>bidd</w:t>
      </w:r>
      <w:r w:rsidRPr="00D56E07">
        <w:rPr>
          <w:rFonts w:ascii="Arial" w:eastAsia="Calibri" w:hAnsi="Arial" w:cs="Arial"/>
          <w:sz w:val="18"/>
          <w:szCs w:val="18"/>
        </w:rPr>
        <w:t xml:space="preserve">er. All signatories to the </w:t>
      </w:r>
      <w:r>
        <w:rPr>
          <w:rFonts w:ascii="Arial" w:eastAsia="Calibri" w:hAnsi="Arial" w:cs="Arial"/>
          <w:sz w:val="18"/>
          <w:szCs w:val="18"/>
        </w:rPr>
        <w:t xml:space="preserve">RFQ submission </w:t>
      </w:r>
      <w:r w:rsidRPr="00D56E07">
        <w:rPr>
          <w:rFonts w:ascii="Arial" w:eastAsia="Calibri" w:hAnsi="Arial" w:cs="Arial"/>
          <w:sz w:val="18"/>
          <w:szCs w:val="18"/>
        </w:rPr>
        <w:t>shall initial all such alterations. Erasures and the use of masking fluid are prohibited.</w:t>
      </w:r>
    </w:p>
    <w:p w14:paraId="283DE309" w14:textId="77777777" w:rsidR="00320E98" w:rsidRPr="00D56E07" w:rsidRDefault="00320E98" w:rsidP="00320E98">
      <w:pPr>
        <w:spacing w:after="0" w:line="240" w:lineRule="auto"/>
        <w:contextualSpacing/>
        <w:jc w:val="both"/>
        <w:rPr>
          <w:rFonts w:ascii="Arial" w:eastAsia="Calibri" w:hAnsi="Arial" w:cs="Arial"/>
          <w:b/>
          <w:sz w:val="18"/>
          <w:szCs w:val="18"/>
        </w:rPr>
      </w:pPr>
    </w:p>
    <w:p w14:paraId="693BA084" w14:textId="77777777" w:rsidR="00320E98" w:rsidRPr="00D56E07" w:rsidRDefault="00320E98" w:rsidP="00320E98">
      <w:pPr>
        <w:numPr>
          <w:ilvl w:val="0"/>
          <w:numId w:val="2"/>
        </w:numPr>
        <w:spacing w:after="0" w:line="240" w:lineRule="auto"/>
        <w:ind w:left="567" w:hanging="567"/>
        <w:contextualSpacing/>
        <w:jc w:val="both"/>
        <w:rPr>
          <w:rFonts w:ascii="Arial" w:eastAsia="Calibri" w:hAnsi="Arial" w:cs="Arial"/>
          <w:b/>
          <w:sz w:val="18"/>
          <w:szCs w:val="18"/>
        </w:rPr>
      </w:pPr>
      <w:r w:rsidRPr="00D56E07">
        <w:rPr>
          <w:rFonts w:ascii="Arial" w:eastAsia="Calibri" w:hAnsi="Arial" w:cs="Arial"/>
          <w:b/>
          <w:sz w:val="18"/>
          <w:szCs w:val="18"/>
        </w:rPr>
        <w:t xml:space="preserve">Objections, Complaints, Queries and Disputes / Appeals in terms of Section 62 of the Systems Act </w:t>
      </w:r>
    </w:p>
    <w:p w14:paraId="2F89D666" w14:textId="77777777" w:rsidR="00320E98" w:rsidRPr="00D56E07" w:rsidRDefault="00320E98" w:rsidP="00320E98">
      <w:pPr>
        <w:spacing w:after="0" w:line="240" w:lineRule="auto"/>
        <w:ind w:left="567"/>
        <w:contextualSpacing/>
        <w:jc w:val="both"/>
        <w:rPr>
          <w:rFonts w:ascii="Arial" w:eastAsia="Calibri" w:hAnsi="Arial" w:cs="Arial"/>
          <w:b/>
          <w:sz w:val="18"/>
          <w:szCs w:val="18"/>
        </w:rPr>
      </w:pPr>
    </w:p>
    <w:p w14:paraId="55F2D6DA" w14:textId="77777777" w:rsidR="00320E98" w:rsidRPr="00D56E07" w:rsidRDefault="00320E98" w:rsidP="00320E98">
      <w:pPr>
        <w:numPr>
          <w:ilvl w:val="1"/>
          <w:numId w:val="2"/>
        </w:numPr>
        <w:spacing w:after="0" w:line="240" w:lineRule="auto"/>
        <w:contextualSpacing/>
        <w:jc w:val="both"/>
        <w:rPr>
          <w:rFonts w:ascii="Arial" w:eastAsia="Calibri" w:hAnsi="Arial" w:cs="Arial"/>
          <w:b/>
          <w:sz w:val="18"/>
          <w:szCs w:val="18"/>
        </w:rPr>
      </w:pPr>
      <w:r w:rsidRPr="00D56E07">
        <w:rPr>
          <w:rFonts w:ascii="Arial" w:eastAsia="Calibri" w:hAnsi="Arial" w:cs="Arial"/>
          <w:b/>
          <w:sz w:val="18"/>
          <w:szCs w:val="18"/>
        </w:rPr>
        <w:t xml:space="preserve">Objections, complaints, </w:t>
      </w:r>
      <w:proofErr w:type="gramStart"/>
      <w:r w:rsidRPr="00D56E07">
        <w:rPr>
          <w:rFonts w:ascii="Arial" w:eastAsia="Calibri" w:hAnsi="Arial" w:cs="Arial"/>
          <w:b/>
          <w:sz w:val="18"/>
          <w:szCs w:val="18"/>
        </w:rPr>
        <w:t>queries</w:t>
      </w:r>
      <w:proofErr w:type="gramEnd"/>
      <w:r w:rsidRPr="00D56E07">
        <w:rPr>
          <w:rFonts w:ascii="Arial" w:eastAsia="Calibri" w:hAnsi="Arial" w:cs="Arial"/>
          <w:b/>
          <w:sz w:val="18"/>
          <w:szCs w:val="18"/>
        </w:rPr>
        <w:t xml:space="preserve"> and disputes </w:t>
      </w:r>
    </w:p>
    <w:p w14:paraId="60295431" w14:textId="77777777" w:rsidR="00320E98" w:rsidRPr="00D56E07" w:rsidRDefault="00320E98" w:rsidP="00320E98">
      <w:pPr>
        <w:spacing w:after="0" w:line="240" w:lineRule="auto"/>
        <w:ind w:left="1122"/>
        <w:contextualSpacing/>
        <w:jc w:val="both"/>
        <w:rPr>
          <w:rFonts w:ascii="Arial" w:eastAsia="Calibri" w:hAnsi="Arial" w:cs="Arial"/>
          <w:sz w:val="18"/>
          <w:szCs w:val="18"/>
        </w:rPr>
      </w:pPr>
    </w:p>
    <w:p w14:paraId="2C8FC454" w14:textId="77777777" w:rsidR="00320E98" w:rsidRPr="00D56E07" w:rsidRDefault="00320E98" w:rsidP="00320E98">
      <w:pPr>
        <w:spacing w:after="0" w:line="240" w:lineRule="auto"/>
        <w:ind w:left="1122"/>
        <w:contextualSpacing/>
        <w:jc w:val="both"/>
        <w:rPr>
          <w:rFonts w:ascii="Arial" w:eastAsia="Calibri" w:hAnsi="Arial" w:cs="Arial"/>
          <w:sz w:val="18"/>
          <w:szCs w:val="18"/>
        </w:rPr>
      </w:pPr>
      <w:r w:rsidRPr="00D56E07">
        <w:rPr>
          <w:rFonts w:ascii="Arial" w:eastAsia="Calibri" w:hAnsi="Arial" w:cs="Arial"/>
          <w:sz w:val="18"/>
          <w:szCs w:val="18"/>
        </w:rPr>
        <w:t xml:space="preserve">Persons aggrieved by decisions or actions taken by BCMM in the implementation of the supply chain management system or any matter arising from a contract awarded in terms of the supply chain management system may, within 14 days of the decision or action, lodge a written objection or compliant or query or dispute against the decision or action. </w:t>
      </w:r>
    </w:p>
    <w:p w14:paraId="226B8CE7" w14:textId="77777777" w:rsidR="00320E98" w:rsidRPr="00D56E07" w:rsidRDefault="00320E98" w:rsidP="00320E98">
      <w:pPr>
        <w:spacing w:after="0" w:line="240" w:lineRule="auto"/>
        <w:contextualSpacing/>
        <w:jc w:val="both"/>
        <w:rPr>
          <w:rFonts w:ascii="Arial" w:eastAsia="Calibri" w:hAnsi="Arial" w:cs="Arial"/>
          <w:sz w:val="18"/>
          <w:szCs w:val="18"/>
        </w:rPr>
      </w:pPr>
    </w:p>
    <w:p w14:paraId="13095136" w14:textId="77777777" w:rsidR="00320E98" w:rsidRPr="00D56E07" w:rsidRDefault="00320E98" w:rsidP="00320E98">
      <w:pPr>
        <w:numPr>
          <w:ilvl w:val="1"/>
          <w:numId w:val="2"/>
        </w:numPr>
        <w:spacing w:after="0" w:line="240" w:lineRule="auto"/>
        <w:contextualSpacing/>
        <w:jc w:val="both"/>
        <w:rPr>
          <w:rFonts w:ascii="Arial" w:eastAsia="Calibri" w:hAnsi="Arial" w:cs="Arial"/>
          <w:b/>
          <w:sz w:val="18"/>
          <w:szCs w:val="18"/>
        </w:rPr>
      </w:pPr>
      <w:r w:rsidRPr="00D56E07">
        <w:rPr>
          <w:rFonts w:ascii="Arial" w:eastAsia="Calibri" w:hAnsi="Arial" w:cs="Arial"/>
          <w:b/>
          <w:sz w:val="18"/>
          <w:szCs w:val="18"/>
        </w:rPr>
        <w:t xml:space="preserve">Section 62 Appeals </w:t>
      </w:r>
    </w:p>
    <w:p w14:paraId="677D4F8B" w14:textId="77777777" w:rsidR="00320E98" w:rsidRPr="00D56E07" w:rsidRDefault="00320E98" w:rsidP="00320E98">
      <w:pPr>
        <w:spacing w:after="0" w:line="240" w:lineRule="auto"/>
        <w:ind w:left="1122"/>
        <w:contextualSpacing/>
        <w:jc w:val="both"/>
        <w:rPr>
          <w:rFonts w:ascii="Arial" w:eastAsia="Calibri" w:hAnsi="Arial" w:cs="Arial"/>
          <w:sz w:val="18"/>
          <w:szCs w:val="18"/>
        </w:rPr>
      </w:pPr>
    </w:p>
    <w:p w14:paraId="4D6179E9" w14:textId="77777777" w:rsidR="00320E98" w:rsidRPr="00D56E07" w:rsidRDefault="00320E98" w:rsidP="00320E98">
      <w:pPr>
        <w:numPr>
          <w:ilvl w:val="0"/>
          <w:numId w:val="3"/>
        </w:numPr>
        <w:spacing w:after="0" w:line="240" w:lineRule="auto"/>
        <w:ind w:left="1701" w:hanging="579"/>
        <w:contextualSpacing/>
        <w:jc w:val="both"/>
        <w:rPr>
          <w:rFonts w:ascii="Arial" w:eastAsia="Calibri" w:hAnsi="Arial" w:cs="Arial"/>
          <w:sz w:val="18"/>
          <w:szCs w:val="18"/>
        </w:rPr>
      </w:pPr>
      <w:r w:rsidRPr="00D56E07">
        <w:rPr>
          <w:rFonts w:ascii="Arial" w:eastAsia="Calibri" w:hAnsi="Arial" w:cs="Arial"/>
          <w:sz w:val="18"/>
          <w:szCs w:val="18"/>
        </w:rPr>
        <w:t xml:space="preserve">In terms of section 62 of the Systems Act, a person whose rights are affected by a decision taken by a political structure, political office bearer, councillor or staff member of a municipality in terms of a power or duty delegated or sub-delegated by a delegating authority, may appeal against that decision by giving written notice of the appeal and reasons to the Accounting Officer within 21 days of the date of notification of the decision. </w:t>
      </w:r>
    </w:p>
    <w:p w14:paraId="2F8EC77F" w14:textId="77777777" w:rsidR="00320E98" w:rsidRPr="00D56E07" w:rsidRDefault="00320E98" w:rsidP="00320E98">
      <w:pPr>
        <w:spacing w:after="0" w:line="240" w:lineRule="auto"/>
        <w:ind w:left="1701"/>
        <w:contextualSpacing/>
        <w:jc w:val="both"/>
        <w:rPr>
          <w:rFonts w:ascii="Arial" w:eastAsia="Calibri" w:hAnsi="Arial" w:cs="Arial"/>
          <w:sz w:val="18"/>
          <w:szCs w:val="18"/>
        </w:rPr>
      </w:pPr>
    </w:p>
    <w:p w14:paraId="1388238A" w14:textId="77777777" w:rsidR="00320E98" w:rsidRPr="00D56E07" w:rsidRDefault="00320E98" w:rsidP="00320E98">
      <w:pPr>
        <w:numPr>
          <w:ilvl w:val="0"/>
          <w:numId w:val="3"/>
        </w:numPr>
        <w:spacing w:after="0" w:line="240" w:lineRule="auto"/>
        <w:ind w:left="1701" w:hanging="579"/>
        <w:contextualSpacing/>
        <w:jc w:val="both"/>
        <w:rPr>
          <w:rFonts w:ascii="Arial" w:eastAsia="Calibri" w:hAnsi="Arial" w:cs="Arial"/>
          <w:sz w:val="18"/>
          <w:szCs w:val="18"/>
        </w:rPr>
      </w:pPr>
      <w:r w:rsidRPr="00D56E07">
        <w:rPr>
          <w:rFonts w:ascii="Arial" w:eastAsia="Calibri" w:hAnsi="Arial" w:cs="Arial"/>
          <w:sz w:val="18"/>
          <w:szCs w:val="18"/>
        </w:rPr>
        <w:t xml:space="preserve">An appeal shall contain the following: </w:t>
      </w:r>
    </w:p>
    <w:p w14:paraId="68C814C9" w14:textId="77777777" w:rsidR="00320E98" w:rsidRPr="00D56E07" w:rsidRDefault="00320E98" w:rsidP="00320E98">
      <w:pPr>
        <w:numPr>
          <w:ilvl w:val="0"/>
          <w:numId w:val="4"/>
        </w:numPr>
        <w:spacing w:after="0" w:line="240" w:lineRule="auto"/>
        <w:ind w:left="1701" w:firstLine="0"/>
        <w:contextualSpacing/>
        <w:jc w:val="both"/>
        <w:rPr>
          <w:rFonts w:ascii="Arial" w:eastAsia="Calibri" w:hAnsi="Arial" w:cs="Arial"/>
          <w:sz w:val="18"/>
          <w:szCs w:val="18"/>
        </w:rPr>
      </w:pPr>
      <w:r w:rsidRPr="00D56E07">
        <w:rPr>
          <w:rFonts w:ascii="Arial" w:eastAsia="Calibri" w:hAnsi="Arial" w:cs="Arial"/>
          <w:sz w:val="18"/>
          <w:szCs w:val="18"/>
        </w:rPr>
        <w:t xml:space="preserve">The reasons and/or grounds for the </w:t>
      </w:r>
      <w:proofErr w:type="gramStart"/>
      <w:r w:rsidRPr="00D56E07">
        <w:rPr>
          <w:rFonts w:ascii="Arial" w:eastAsia="Calibri" w:hAnsi="Arial" w:cs="Arial"/>
          <w:sz w:val="18"/>
          <w:szCs w:val="18"/>
        </w:rPr>
        <w:t>appeal;</w:t>
      </w:r>
      <w:proofErr w:type="gramEnd"/>
    </w:p>
    <w:p w14:paraId="5ED250F0" w14:textId="77777777" w:rsidR="00320E98" w:rsidRPr="00D56E07" w:rsidRDefault="00320E98" w:rsidP="00320E98">
      <w:pPr>
        <w:numPr>
          <w:ilvl w:val="0"/>
          <w:numId w:val="4"/>
        </w:numPr>
        <w:spacing w:after="0" w:line="240" w:lineRule="auto"/>
        <w:ind w:left="1701" w:firstLine="0"/>
        <w:contextualSpacing/>
        <w:jc w:val="both"/>
        <w:rPr>
          <w:rFonts w:ascii="Arial" w:eastAsia="Calibri" w:hAnsi="Arial" w:cs="Arial"/>
          <w:sz w:val="18"/>
          <w:szCs w:val="18"/>
        </w:rPr>
      </w:pPr>
      <w:r w:rsidRPr="00D56E07">
        <w:rPr>
          <w:rFonts w:ascii="Arial" w:eastAsia="Calibri" w:hAnsi="Arial" w:cs="Arial"/>
          <w:sz w:val="18"/>
          <w:szCs w:val="18"/>
        </w:rPr>
        <w:t xml:space="preserve">The manner in which the appellant’s rights have been </w:t>
      </w:r>
      <w:proofErr w:type="gramStart"/>
      <w:r w:rsidRPr="00D56E07">
        <w:rPr>
          <w:rFonts w:ascii="Arial" w:eastAsia="Calibri" w:hAnsi="Arial" w:cs="Arial"/>
          <w:sz w:val="18"/>
          <w:szCs w:val="18"/>
        </w:rPr>
        <w:t>affected;</w:t>
      </w:r>
      <w:proofErr w:type="gramEnd"/>
    </w:p>
    <w:p w14:paraId="4577F2EF" w14:textId="77777777" w:rsidR="00320E98" w:rsidRPr="00D56E07" w:rsidRDefault="00320E98" w:rsidP="00320E98">
      <w:pPr>
        <w:numPr>
          <w:ilvl w:val="0"/>
          <w:numId w:val="4"/>
        </w:numPr>
        <w:spacing w:after="0" w:line="240" w:lineRule="auto"/>
        <w:ind w:left="1701" w:firstLine="0"/>
        <w:contextualSpacing/>
        <w:jc w:val="both"/>
        <w:rPr>
          <w:rFonts w:ascii="Arial" w:eastAsia="Calibri" w:hAnsi="Arial" w:cs="Arial"/>
          <w:sz w:val="18"/>
          <w:szCs w:val="18"/>
        </w:rPr>
      </w:pPr>
      <w:r w:rsidRPr="00D56E07">
        <w:rPr>
          <w:rFonts w:ascii="Arial" w:eastAsia="Calibri" w:hAnsi="Arial" w:cs="Arial"/>
          <w:sz w:val="18"/>
          <w:szCs w:val="18"/>
        </w:rPr>
        <w:t xml:space="preserve">The remedy sought by the appellant. </w:t>
      </w:r>
    </w:p>
    <w:p w14:paraId="25AF9C4F" w14:textId="77777777" w:rsidR="00320E98" w:rsidRPr="00D56E07" w:rsidRDefault="00320E98" w:rsidP="00320E98">
      <w:pPr>
        <w:spacing w:after="0" w:line="240" w:lineRule="auto"/>
        <w:jc w:val="both"/>
        <w:rPr>
          <w:rFonts w:ascii="Arial" w:eastAsia="Calibri" w:hAnsi="Arial" w:cs="Arial"/>
          <w:sz w:val="18"/>
          <w:szCs w:val="18"/>
        </w:rPr>
      </w:pPr>
    </w:p>
    <w:p w14:paraId="5D0C423D" w14:textId="77777777" w:rsidR="00320E98" w:rsidRPr="00D56E07" w:rsidRDefault="00320E98" w:rsidP="00320E98">
      <w:pPr>
        <w:numPr>
          <w:ilvl w:val="1"/>
          <w:numId w:val="2"/>
        </w:numPr>
        <w:spacing w:after="0" w:line="240" w:lineRule="auto"/>
        <w:contextualSpacing/>
        <w:jc w:val="both"/>
        <w:rPr>
          <w:rFonts w:ascii="Arial" w:eastAsia="Calibri" w:hAnsi="Arial" w:cs="Arial"/>
          <w:b/>
          <w:sz w:val="18"/>
          <w:szCs w:val="18"/>
        </w:rPr>
      </w:pPr>
      <w:r w:rsidRPr="00D56E07">
        <w:rPr>
          <w:rFonts w:ascii="Arial" w:eastAsia="Calibri" w:hAnsi="Arial" w:cs="Arial"/>
          <w:b/>
          <w:sz w:val="18"/>
          <w:szCs w:val="18"/>
        </w:rPr>
        <w:t xml:space="preserve">Lodging of appeals, objections, complaints, </w:t>
      </w:r>
      <w:proofErr w:type="gramStart"/>
      <w:r w:rsidRPr="00D56E07">
        <w:rPr>
          <w:rFonts w:ascii="Arial" w:eastAsia="Calibri" w:hAnsi="Arial" w:cs="Arial"/>
          <w:b/>
          <w:sz w:val="18"/>
          <w:szCs w:val="18"/>
        </w:rPr>
        <w:t>queries</w:t>
      </w:r>
      <w:proofErr w:type="gramEnd"/>
      <w:r w:rsidRPr="00D56E07">
        <w:rPr>
          <w:rFonts w:ascii="Arial" w:eastAsia="Calibri" w:hAnsi="Arial" w:cs="Arial"/>
          <w:b/>
          <w:sz w:val="18"/>
          <w:szCs w:val="18"/>
        </w:rPr>
        <w:t xml:space="preserve"> and disputes relating to this tender </w:t>
      </w:r>
    </w:p>
    <w:p w14:paraId="3A55F933" w14:textId="77777777" w:rsidR="00320E98" w:rsidRPr="00D56E07" w:rsidRDefault="00320E98" w:rsidP="00320E98">
      <w:pPr>
        <w:spacing w:after="0" w:line="240" w:lineRule="auto"/>
        <w:ind w:left="1122"/>
        <w:contextualSpacing/>
        <w:jc w:val="both"/>
        <w:rPr>
          <w:rFonts w:ascii="Arial" w:eastAsia="Calibri" w:hAnsi="Arial" w:cs="Arial"/>
          <w:sz w:val="18"/>
          <w:szCs w:val="18"/>
        </w:rPr>
      </w:pPr>
    </w:p>
    <w:p w14:paraId="0F45E79B" w14:textId="0E50F0D4" w:rsidR="00320E98" w:rsidRPr="00D56E07" w:rsidRDefault="00320E98" w:rsidP="00320E98">
      <w:pPr>
        <w:spacing w:after="0" w:line="240" w:lineRule="auto"/>
        <w:ind w:left="1134"/>
        <w:jc w:val="both"/>
        <w:rPr>
          <w:rFonts w:ascii="Arial" w:eastAsia="Calibri" w:hAnsi="Arial" w:cs="Arial"/>
          <w:sz w:val="18"/>
          <w:szCs w:val="18"/>
        </w:rPr>
      </w:pPr>
      <w:r w:rsidRPr="00D56E07">
        <w:rPr>
          <w:rFonts w:ascii="Arial" w:eastAsia="Calibri" w:hAnsi="Arial" w:cs="Arial"/>
          <w:sz w:val="18"/>
          <w:szCs w:val="18"/>
        </w:rPr>
        <w:t>Appeals, objections, complaints, requests for information, queries and disputes must be submitted in writing to the Office of the Municipal Manager, 10</w:t>
      </w:r>
      <w:r w:rsidRPr="00D56E07">
        <w:rPr>
          <w:rFonts w:ascii="Arial" w:eastAsia="Calibri" w:hAnsi="Arial" w:cs="Arial"/>
          <w:sz w:val="18"/>
          <w:szCs w:val="18"/>
          <w:vertAlign w:val="superscript"/>
        </w:rPr>
        <w:t>th</w:t>
      </w:r>
      <w:r w:rsidRPr="00D56E07">
        <w:rPr>
          <w:rFonts w:ascii="Arial" w:eastAsia="Calibri" w:hAnsi="Arial" w:cs="Arial"/>
          <w:sz w:val="18"/>
          <w:szCs w:val="18"/>
        </w:rPr>
        <w:t xml:space="preserve"> Floor, Trust Centre Building, </w:t>
      </w:r>
      <w:proofErr w:type="spellStart"/>
      <w:r w:rsidRPr="00D56E07">
        <w:rPr>
          <w:rFonts w:ascii="Arial" w:eastAsia="Calibri" w:hAnsi="Arial" w:cs="Arial"/>
          <w:sz w:val="18"/>
          <w:szCs w:val="18"/>
        </w:rPr>
        <w:t>Cnr</w:t>
      </w:r>
      <w:proofErr w:type="spellEnd"/>
      <w:r w:rsidRPr="00D56E07">
        <w:rPr>
          <w:rFonts w:ascii="Arial" w:eastAsia="Calibri" w:hAnsi="Arial" w:cs="Arial"/>
          <w:sz w:val="18"/>
          <w:szCs w:val="18"/>
        </w:rPr>
        <w:t xml:space="preserve"> of Oxford &amp; North Streets, East London, OR by email, </w:t>
      </w:r>
      <w:hyperlink r:id="rId11" w:history="1">
        <w:r w:rsidR="006D0A93">
          <w:rPr>
            <w:rStyle w:val="Hyperlink"/>
            <w:rFonts w:ascii="Arial" w:eastAsia="Calibri" w:hAnsi="Arial" w:cs="Arial"/>
            <w:sz w:val="18"/>
            <w:szCs w:val="18"/>
          </w:rPr>
          <w:t>amandaq</w:t>
        </w:r>
        <w:r w:rsidRPr="00B6225C">
          <w:rPr>
            <w:rStyle w:val="Hyperlink"/>
            <w:rFonts w:ascii="Arial" w:eastAsia="Calibri" w:hAnsi="Arial" w:cs="Arial"/>
            <w:sz w:val="18"/>
            <w:szCs w:val="18"/>
          </w:rPr>
          <w:t>@buffalocity.gov.za</w:t>
        </w:r>
      </w:hyperlink>
      <w:r w:rsidRPr="00D56E07">
        <w:rPr>
          <w:rFonts w:ascii="Arial" w:eastAsia="Calibri" w:hAnsi="Arial" w:cs="Arial"/>
          <w:sz w:val="18"/>
          <w:szCs w:val="18"/>
        </w:rPr>
        <w:t xml:space="preserve"> . </w:t>
      </w:r>
    </w:p>
    <w:p w14:paraId="07D2E321" w14:textId="77777777" w:rsidR="00320E98" w:rsidRPr="00D56E07" w:rsidRDefault="00320E98" w:rsidP="00320E98">
      <w:pPr>
        <w:spacing w:after="0" w:line="240" w:lineRule="auto"/>
        <w:ind w:left="1482"/>
        <w:contextualSpacing/>
        <w:jc w:val="both"/>
        <w:rPr>
          <w:rFonts w:ascii="Arial" w:eastAsia="Calibri" w:hAnsi="Arial" w:cs="Arial"/>
          <w:sz w:val="18"/>
          <w:szCs w:val="18"/>
        </w:rPr>
      </w:pPr>
    </w:p>
    <w:p w14:paraId="406016D8" w14:textId="77777777" w:rsidR="00320E98" w:rsidRDefault="00320E98" w:rsidP="00320E98">
      <w:pPr>
        <w:spacing w:after="0" w:line="240" w:lineRule="auto"/>
        <w:ind w:left="1482"/>
        <w:contextualSpacing/>
        <w:jc w:val="both"/>
        <w:rPr>
          <w:rFonts w:ascii="Arial" w:eastAsia="Calibri" w:hAnsi="Arial" w:cs="Arial"/>
        </w:rPr>
      </w:pPr>
    </w:p>
    <w:p w14:paraId="41593C9A" w14:textId="77777777" w:rsidR="00320E98" w:rsidRDefault="00320E98" w:rsidP="00320E98">
      <w:pPr>
        <w:spacing w:after="0" w:line="240" w:lineRule="auto"/>
        <w:ind w:left="1482"/>
        <w:contextualSpacing/>
        <w:jc w:val="both"/>
        <w:rPr>
          <w:rFonts w:ascii="Arial" w:eastAsia="Calibri" w:hAnsi="Arial" w:cs="Arial"/>
        </w:rPr>
      </w:pPr>
    </w:p>
    <w:p w14:paraId="258F7833" w14:textId="6C988F6D" w:rsidR="00147AE9" w:rsidRPr="00B00EA1" w:rsidRDefault="00147AE9" w:rsidP="00147AE9">
      <w:pPr>
        <w:pStyle w:val="NormalWeb"/>
        <w:spacing w:before="0" w:beforeAutospacing="0" w:after="0" w:afterAutospacing="0" w:line="360" w:lineRule="auto"/>
        <w:ind w:left="1080" w:hanging="1080"/>
        <w:jc w:val="both"/>
        <w:rPr>
          <w:rFonts w:ascii="Arial" w:eastAsia="Calibri" w:hAnsi="Arial" w:cs="Arial"/>
          <w:sz w:val="18"/>
          <w:szCs w:val="18"/>
          <w:lang w:val="en-ZA"/>
        </w:rPr>
      </w:pPr>
      <w:r>
        <w:rPr>
          <w:rFonts w:ascii="Arial" w:eastAsia="Calibri" w:hAnsi="Arial" w:cs="Arial"/>
          <w:sz w:val="18"/>
          <w:szCs w:val="18"/>
        </w:rPr>
        <w:t xml:space="preserve">          </w:t>
      </w:r>
      <w:r w:rsidR="004B3067" w:rsidRPr="008E46F8">
        <w:rPr>
          <w:rFonts w:ascii="Arial" w:eastAsia="Calibri" w:hAnsi="Arial" w:cs="Arial"/>
          <w:sz w:val="18"/>
          <w:szCs w:val="18"/>
        </w:rPr>
        <w:t>30.</w:t>
      </w:r>
      <w:r w:rsidR="008E46F8" w:rsidRPr="008E46F8">
        <w:rPr>
          <w:rFonts w:ascii="Arial" w:eastAsia="Calibri" w:hAnsi="Arial" w:cs="Arial"/>
          <w:sz w:val="18"/>
          <w:szCs w:val="18"/>
        </w:rPr>
        <w:t>4</w:t>
      </w:r>
      <w:r w:rsidRPr="00147AE9">
        <w:rPr>
          <w:rFonts w:ascii="Arial" w:eastAsia="Calibri" w:hAnsi="Arial" w:cs="Arial"/>
          <w:sz w:val="18"/>
          <w:szCs w:val="18"/>
        </w:rPr>
        <w:t xml:space="preserve"> </w:t>
      </w:r>
      <w:r>
        <w:rPr>
          <w:rFonts w:ascii="Arial" w:eastAsia="Calibri" w:hAnsi="Arial" w:cs="Arial"/>
          <w:sz w:val="18"/>
          <w:szCs w:val="18"/>
        </w:rPr>
        <w:tab/>
      </w:r>
      <w:r w:rsidRPr="00147AE9">
        <w:rPr>
          <w:rFonts w:ascii="Arial" w:eastAsia="Calibri" w:hAnsi="Arial" w:cs="Arial"/>
          <w:b/>
          <w:bCs/>
          <w:sz w:val="18"/>
          <w:szCs w:val="18"/>
          <w:lang w:val="en-ZA"/>
        </w:rPr>
        <w:t>Additional objective criteria as per section 2(1)(f) of the PPPFA</w:t>
      </w:r>
      <w:r w:rsidRPr="00B00EA1">
        <w:rPr>
          <w:rFonts w:ascii="Arial" w:eastAsia="Calibri" w:hAnsi="Arial" w:cs="Arial"/>
          <w:sz w:val="18"/>
          <w:szCs w:val="18"/>
          <w:lang w:val="en-ZA"/>
        </w:rPr>
        <w:t xml:space="preserve">, will apply, as indicated in the </w:t>
      </w:r>
      <w:proofErr w:type="gramStart"/>
      <w:r w:rsidRPr="00B00EA1">
        <w:rPr>
          <w:rFonts w:ascii="Arial" w:eastAsia="Calibri" w:hAnsi="Arial" w:cs="Arial"/>
          <w:sz w:val="18"/>
          <w:szCs w:val="18"/>
          <w:lang w:val="en-ZA"/>
        </w:rPr>
        <w:t xml:space="preserve">tender </w:t>
      </w:r>
      <w:r>
        <w:rPr>
          <w:rFonts w:ascii="Arial" w:eastAsia="Calibri" w:hAnsi="Arial" w:cs="Arial"/>
          <w:sz w:val="18"/>
          <w:szCs w:val="18"/>
          <w:lang w:val="en-ZA"/>
        </w:rPr>
        <w:t xml:space="preserve"> </w:t>
      </w:r>
      <w:r w:rsidRPr="00B00EA1">
        <w:rPr>
          <w:rFonts w:ascii="Arial" w:eastAsia="Calibri" w:hAnsi="Arial" w:cs="Arial"/>
          <w:sz w:val="18"/>
          <w:szCs w:val="18"/>
          <w:lang w:val="en-ZA"/>
        </w:rPr>
        <w:t>document</w:t>
      </w:r>
      <w:proofErr w:type="gramEnd"/>
      <w:r w:rsidRPr="00B00EA1">
        <w:rPr>
          <w:rFonts w:ascii="Arial" w:eastAsia="Calibri" w:hAnsi="Arial" w:cs="Arial"/>
          <w:sz w:val="18"/>
          <w:szCs w:val="18"/>
          <w:lang w:val="en-ZA"/>
        </w:rPr>
        <w:t xml:space="preserve"> and which may include, but is not limited to:</w:t>
      </w:r>
    </w:p>
    <w:p w14:paraId="0C03036A" w14:textId="77777777" w:rsidR="00147AE9" w:rsidRPr="00B00EA1" w:rsidRDefault="00147AE9" w:rsidP="00E82264">
      <w:pPr>
        <w:pStyle w:val="BodyText3"/>
        <w:keepNext/>
        <w:keepLines/>
        <w:numPr>
          <w:ilvl w:val="0"/>
          <w:numId w:val="34"/>
        </w:numPr>
        <w:spacing w:after="0" w:line="360" w:lineRule="auto"/>
        <w:ind w:left="1080"/>
        <w:rPr>
          <w:rFonts w:ascii="Arial" w:eastAsia="Calibri" w:hAnsi="Arial" w:cs="Arial"/>
          <w:sz w:val="18"/>
          <w:szCs w:val="18"/>
        </w:rPr>
      </w:pPr>
      <w:r w:rsidRPr="00B00EA1">
        <w:rPr>
          <w:rFonts w:ascii="Arial" w:eastAsia="Calibri" w:hAnsi="Arial" w:cs="Arial"/>
          <w:sz w:val="18"/>
          <w:szCs w:val="18"/>
        </w:rPr>
        <w:t>Poor track record of the preferred bidder.</w:t>
      </w:r>
    </w:p>
    <w:p w14:paraId="6AA6A68A" w14:textId="77777777" w:rsidR="00147AE9" w:rsidRPr="00B00EA1" w:rsidRDefault="00147AE9" w:rsidP="00E82264">
      <w:pPr>
        <w:pStyle w:val="BodyText3"/>
        <w:keepNext/>
        <w:keepLines/>
        <w:numPr>
          <w:ilvl w:val="0"/>
          <w:numId w:val="34"/>
        </w:numPr>
        <w:spacing w:after="0" w:line="360" w:lineRule="auto"/>
        <w:ind w:left="1080"/>
        <w:rPr>
          <w:rFonts w:ascii="Arial" w:eastAsia="Calibri" w:hAnsi="Arial" w:cs="Arial"/>
          <w:sz w:val="18"/>
          <w:szCs w:val="18"/>
        </w:rPr>
      </w:pPr>
      <w:r w:rsidRPr="00B00EA1">
        <w:rPr>
          <w:rFonts w:ascii="Arial" w:eastAsia="Calibri" w:hAnsi="Arial" w:cs="Arial"/>
          <w:sz w:val="18"/>
          <w:szCs w:val="18"/>
        </w:rPr>
        <w:t>Unrealistic price offering which is not market related.</w:t>
      </w:r>
    </w:p>
    <w:p w14:paraId="164FDC58" w14:textId="06E79464" w:rsidR="00147AE9" w:rsidRDefault="00147AE9" w:rsidP="00E82264">
      <w:pPr>
        <w:pStyle w:val="BodyText3"/>
        <w:keepNext/>
        <w:keepLines/>
        <w:numPr>
          <w:ilvl w:val="0"/>
          <w:numId w:val="34"/>
        </w:numPr>
        <w:spacing w:after="200" w:line="360" w:lineRule="auto"/>
        <w:ind w:left="1080"/>
        <w:rPr>
          <w:rFonts w:ascii="Arial" w:eastAsia="Calibri" w:hAnsi="Arial" w:cs="Arial"/>
          <w:sz w:val="18"/>
          <w:szCs w:val="18"/>
        </w:rPr>
      </w:pPr>
      <w:r w:rsidRPr="00B00EA1">
        <w:rPr>
          <w:rFonts w:ascii="Arial" w:eastAsia="Calibri" w:hAnsi="Arial" w:cs="Arial"/>
          <w:sz w:val="18"/>
          <w:szCs w:val="18"/>
        </w:rPr>
        <w:t>Unrealistic own conditions set by the bidder.</w:t>
      </w:r>
    </w:p>
    <w:p w14:paraId="708CB5CD" w14:textId="77777777" w:rsidR="00640681" w:rsidRPr="00B00EA1" w:rsidRDefault="00901194" w:rsidP="00640681">
      <w:pPr>
        <w:pStyle w:val="BodyText3"/>
        <w:keepNext/>
        <w:keepLines/>
        <w:spacing w:after="200" w:line="360" w:lineRule="auto"/>
        <w:ind w:left="873"/>
        <w:rPr>
          <w:rFonts w:ascii="Arial" w:eastAsia="Calibri" w:hAnsi="Arial" w:cs="Arial"/>
          <w:sz w:val="18"/>
          <w:szCs w:val="18"/>
        </w:rPr>
      </w:pPr>
      <w:r w:rsidRPr="00901194">
        <w:rPr>
          <w:rFonts w:ascii="Arial" w:eastAsia="Calibri" w:hAnsi="Arial" w:cs="Arial"/>
          <w:sz w:val="18"/>
          <w:szCs w:val="18"/>
        </w:rPr>
        <w:t xml:space="preserve">When using the list of accredited prospective providers the municipal manager must promote ongoing </w:t>
      </w:r>
      <w:r w:rsidR="00640681" w:rsidRPr="00901194">
        <w:rPr>
          <w:rFonts w:ascii="Arial" w:eastAsia="Calibri" w:hAnsi="Arial" w:cs="Arial"/>
          <w:sz w:val="18"/>
          <w:szCs w:val="18"/>
        </w:rPr>
        <w:t>competition amongst providers, including by inviting providers to submit quotations on a rotation basis, unless differently specified during the procurement process</w:t>
      </w:r>
    </w:p>
    <w:p w14:paraId="31B73C5F" w14:textId="717F5AD8" w:rsidR="00320E98" w:rsidRPr="00F143C3" w:rsidRDefault="00640681" w:rsidP="00F143C3">
      <w:pPr>
        <w:pStyle w:val="BodyText3"/>
        <w:keepNext/>
        <w:keepLines/>
        <w:spacing w:after="200" w:line="360" w:lineRule="auto"/>
        <w:ind w:left="1122"/>
        <w:rPr>
          <w:rFonts w:ascii="Arial" w:eastAsia="Calibri" w:hAnsi="Arial" w:cs="Arial"/>
          <w:sz w:val="18"/>
          <w:szCs w:val="18"/>
        </w:rPr>
      </w:pPr>
      <w:r>
        <w:rPr>
          <w:rFonts w:ascii="Arial" w:eastAsia="Calibri" w:hAnsi="Arial" w:cs="Arial"/>
          <w:sz w:val="18"/>
          <w:szCs w:val="18"/>
        </w:rPr>
        <w:t xml:space="preserve">    </w:t>
      </w:r>
    </w:p>
    <w:p w14:paraId="5D93E93E" w14:textId="77777777" w:rsidR="00D56E07" w:rsidRDefault="00D56E07" w:rsidP="0022310B">
      <w:pPr>
        <w:spacing w:after="0" w:line="240" w:lineRule="auto"/>
        <w:ind w:left="1482"/>
        <w:contextualSpacing/>
        <w:jc w:val="both"/>
        <w:rPr>
          <w:rFonts w:ascii="Arial" w:eastAsia="Calibri" w:hAnsi="Arial" w:cs="Arial"/>
        </w:rPr>
      </w:pPr>
    </w:p>
    <w:tbl>
      <w:tblPr>
        <w:tblStyle w:val="TableGrid"/>
        <w:tblW w:w="0" w:type="auto"/>
        <w:tblLook w:val="04A0" w:firstRow="1" w:lastRow="0" w:firstColumn="1" w:lastColumn="0" w:noHBand="0" w:noVBand="1"/>
      </w:tblPr>
      <w:tblGrid>
        <w:gridCol w:w="9016"/>
      </w:tblGrid>
      <w:tr w:rsidR="0022310B" w14:paraId="502FB61F" w14:textId="77777777" w:rsidTr="0022310B">
        <w:trPr>
          <w:trHeight w:hRule="exact" w:val="567"/>
        </w:trPr>
        <w:tc>
          <w:tcPr>
            <w:tcW w:w="9242" w:type="dxa"/>
            <w:shd w:val="clear" w:color="auto" w:fill="auto"/>
          </w:tcPr>
          <w:p w14:paraId="0E67DC79" w14:textId="77777777" w:rsidR="0022310B" w:rsidRPr="009B594C" w:rsidRDefault="0022310B" w:rsidP="0022310B">
            <w:pPr>
              <w:pStyle w:val="ListParagraph"/>
              <w:rPr>
                <w:rFonts w:ascii="Arial" w:hAnsi="Arial" w:cs="Arial"/>
                <w:b/>
                <w:sz w:val="16"/>
                <w:szCs w:val="16"/>
              </w:rPr>
            </w:pPr>
            <w:r>
              <w:rPr>
                <w:rFonts w:ascii="Arial" w:hAnsi="Arial" w:cs="Arial"/>
                <w:sz w:val="24"/>
                <w:szCs w:val="24"/>
              </w:rPr>
              <w:lastRenderedPageBreak/>
              <w:tab/>
            </w:r>
          </w:p>
          <w:p w14:paraId="4181C57B" w14:textId="77777777" w:rsidR="0022310B" w:rsidRPr="00A74167" w:rsidRDefault="00086923" w:rsidP="0022310B">
            <w:pPr>
              <w:pStyle w:val="ListParagraph"/>
              <w:numPr>
                <w:ilvl w:val="1"/>
                <w:numId w:val="1"/>
              </w:numPr>
              <w:rPr>
                <w:rFonts w:ascii="Arial" w:hAnsi="Arial" w:cs="Arial"/>
                <w:b/>
                <w:sz w:val="24"/>
                <w:szCs w:val="24"/>
              </w:rPr>
            </w:pPr>
            <w:r>
              <w:rPr>
                <w:rFonts w:ascii="Arial" w:hAnsi="Arial" w:cs="Arial"/>
                <w:b/>
                <w:sz w:val="24"/>
                <w:szCs w:val="24"/>
              </w:rPr>
              <w:t>SPECIAL CONDITIONS OF THE REQUEST FOR QUOTATIONS (RFQ)</w:t>
            </w:r>
          </w:p>
          <w:p w14:paraId="2A81CA04" w14:textId="77777777" w:rsidR="0022310B" w:rsidRDefault="0022310B" w:rsidP="0022310B">
            <w:pPr>
              <w:pStyle w:val="ListParagraph"/>
              <w:rPr>
                <w:rFonts w:ascii="Arial" w:hAnsi="Arial" w:cs="Arial"/>
                <w:sz w:val="24"/>
                <w:szCs w:val="24"/>
              </w:rPr>
            </w:pPr>
          </w:p>
        </w:tc>
      </w:tr>
    </w:tbl>
    <w:p w14:paraId="516AA5B7" w14:textId="77777777" w:rsidR="0022310B" w:rsidRDefault="0022310B" w:rsidP="0022310B">
      <w:pPr>
        <w:spacing w:after="0" w:line="240" w:lineRule="auto"/>
        <w:rPr>
          <w:rFonts w:ascii="Arial" w:hAnsi="Arial" w:cs="Arial"/>
        </w:rPr>
      </w:pPr>
    </w:p>
    <w:p w14:paraId="03645140" w14:textId="77777777" w:rsidR="0022310B" w:rsidRPr="00AF5A65" w:rsidRDefault="0022310B" w:rsidP="0022310B">
      <w:pPr>
        <w:spacing w:after="0" w:line="240" w:lineRule="auto"/>
        <w:rPr>
          <w:rFonts w:ascii="Arial" w:hAnsi="Arial" w:cs="Arial"/>
        </w:rPr>
      </w:pPr>
      <w:r w:rsidRPr="00AF5A65">
        <w:rPr>
          <w:rFonts w:ascii="Arial" w:hAnsi="Arial" w:cs="Arial"/>
        </w:rPr>
        <w:t xml:space="preserve">The special conditions </w:t>
      </w:r>
      <w:proofErr w:type="gramStart"/>
      <w:r w:rsidRPr="00AF5A65">
        <w:rPr>
          <w:rFonts w:ascii="Arial" w:hAnsi="Arial" w:cs="Arial"/>
        </w:rPr>
        <w:t>qualify, or</w:t>
      </w:r>
      <w:proofErr w:type="gramEnd"/>
      <w:r w:rsidRPr="00AF5A65">
        <w:rPr>
          <w:rFonts w:ascii="Arial" w:hAnsi="Arial" w:cs="Arial"/>
        </w:rPr>
        <w:t xml:space="preserve"> are in addition to the general conditions</w:t>
      </w:r>
      <w:r w:rsidR="00086923">
        <w:rPr>
          <w:rFonts w:ascii="Arial" w:hAnsi="Arial" w:cs="Arial"/>
        </w:rPr>
        <w:t xml:space="preserve"> in section 1.1 above</w:t>
      </w:r>
      <w:r w:rsidRPr="00AF5A65">
        <w:rPr>
          <w:rFonts w:ascii="Arial" w:hAnsi="Arial" w:cs="Arial"/>
        </w:rPr>
        <w:t xml:space="preserve">. In the event of any ambiguity or inconsistency between the general conditions and </w:t>
      </w:r>
      <w:r w:rsidR="00086923">
        <w:rPr>
          <w:rFonts w:ascii="Arial" w:hAnsi="Arial" w:cs="Arial"/>
        </w:rPr>
        <w:t>the special conditions</w:t>
      </w:r>
      <w:r w:rsidRPr="00AF5A65">
        <w:rPr>
          <w:rFonts w:ascii="Arial" w:hAnsi="Arial" w:cs="Arial"/>
        </w:rPr>
        <w:t xml:space="preserve">, the latter shall have precedence.  </w:t>
      </w:r>
    </w:p>
    <w:p w14:paraId="3A8DA9B7" w14:textId="77777777" w:rsidR="0022310B" w:rsidRPr="00AF5A65" w:rsidRDefault="0022310B" w:rsidP="0022310B">
      <w:pPr>
        <w:spacing w:after="0" w:line="240" w:lineRule="auto"/>
        <w:rPr>
          <w:rFonts w:ascii="Arial" w:hAnsi="Arial" w:cs="Arial"/>
        </w:rPr>
      </w:pPr>
    </w:p>
    <w:p w14:paraId="67B4A46D" w14:textId="77777777" w:rsidR="0022310B" w:rsidRDefault="0022310B" w:rsidP="0022310B">
      <w:pPr>
        <w:spacing w:after="0" w:line="240" w:lineRule="auto"/>
        <w:rPr>
          <w:rFonts w:ascii="Arial" w:hAnsi="Arial" w:cs="Arial"/>
        </w:rPr>
      </w:pPr>
      <w:r w:rsidRPr="00AF5A65">
        <w:rPr>
          <w:rFonts w:ascii="Arial" w:hAnsi="Arial" w:cs="Arial"/>
        </w:rPr>
        <w:t>Th</w:t>
      </w:r>
      <w:r w:rsidR="00086923">
        <w:rPr>
          <w:rFonts w:ascii="Arial" w:hAnsi="Arial" w:cs="Arial"/>
        </w:rPr>
        <w:t>ese special conditions, the general conditions</w:t>
      </w:r>
      <w:r w:rsidRPr="00AF5A65">
        <w:rPr>
          <w:rFonts w:ascii="Arial" w:hAnsi="Arial" w:cs="Arial"/>
        </w:rPr>
        <w:t xml:space="preserve">, and the returnable schedules are only required for evaluation </w:t>
      </w:r>
      <w:proofErr w:type="gramStart"/>
      <w:r w:rsidRPr="00AF5A65">
        <w:rPr>
          <w:rFonts w:ascii="Arial" w:hAnsi="Arial" w:cs="Arial"/>
        </w:rPr>
        <w:t>purposes, and</w:t>
      </w:r>
      <w:proofErr w:type="gramEnd"/>
      <w:r w:rsidRPr="00AF5A65">
        <w:rPr>
          <w:rFonts w:ascii="Arial" w:hAnsi="Arial" w:cs="Arial"/>
        </w:rPr>
        <w:t xml:space="preserve"> shall not form part of any contract arising from the invitation to tender.</w:t>
      </w:r>
    </w:p>
    <w:p w14:paraId="1814C65D" w14:textId="77777777" w:rsidR="0022310B" w:rsidRDefault="0022310B" w:rsidP="0022310B">
      <w:pPr>
        <w:spacing w:after="0" w:line="240" w:lineRule="auto"/>
        <w:rPr>
          <w:rFonts w:ascii="Arial" w:hAnsi="Arial" w:cs="Arial"/>
        </w:rPr>
      </w:pPr>
    </w:p>
    <w:p w14:paraId="6E2FF44E" w14:textId="77777777" w:rsidR="0022310B" w:rsidRDefault="0022310B" w:rsidP="0022310B">
      <w:pPr>
        <w:spacing w:after="0" w:line="240" w:lineRule="auto"/>
        <w:rPr>
          <w:rFonts w:ascii="Arial" w:hAnsi="Arial" w:cs="Arial"/>
        </w:rPr>
      </w:pPr>
    </w:p>
    <w:p w14:paraId="4D45DA2C" w14:textId="77777777" w:rsidR="0022310B" w:rsidRPr="00BE47CE" w:rsidRDefault="00454200" w:rsidP="0022310B">
      <w:pPr>
        <w:spacing w:after="0" w:line="240" w:lineRule="auto"/>
        <w:rPr>
          <w:rFonts w:ascii="Arial" w:hAnsi="Arial" w:cs="Arial"/>
          <w:b/>
          <w:u w:val="single"/>
        </w:rPr>
      </w:pPr>
      <w:r>
        <w:rPr>
          <w:rFonts w:ascii="Arial" w:hAnsi="Arial" w:cs="Arial"/>
          <w:b/>
          <w:u w:val="single"/>
        </w:rPr>
        <w:t>RFQ</w:t>
      </w:r>
      <w:r w:rsidR="00BE47CE" w:rsidRPr="00BE47CE">
        <w:rPr>
          <w:rFonts w:ascii="Arial" w:hAnsi="Arial" w:cs="Arial"/>
          <w:b/>
          <w:u w:val="single"/>
        </w:rPr>
        <w:t xml:space="preserve"> EVALUATION CRITERIA </w:t>
      </w:r>
    </w:p>
    <w:p w14:paraId="0BCFAE8B" w14:textId="7F7D9D1B" w:rsidR="00BE47CE" w:rsidRDefault="00BE47CE" w:rsidP="0022310B">
      <w:pPr>
        <w:spacing w:after="0" w:line="240" w:lineRule="auto"/>
        <w:rPr>
          <w:rFonts w:ascii="Arial" w:hAnsi="Arial" w:cs="Arial"/>
        </w:rPr>
      </w:pPr>
    </w:p>
    <w:p w14:paraId="23C1D3F5" w14:textId="77777777" w:rsidR="00E07C96" w:rsidRDefault="00E07C96" w:rsidP="00E07C96">
      <w:pPr>
        <w:spacing w:after="0" w:line="240" w:lineRule="auto"/>
        <w:rPr>
          <w:rFonts w:ascii="Arial" w:hAnsi="Arial" w:cs="Arial"/>
        </w:rPr>
      </w:pPr>
      <w:r w:rsidRPr="009966B5">
        <w:rPr>
          <w:rFonts w:ascii="Arial" w:hAnsi="Arial" w:cs="Arial"/>
        </w:rPr>
        <w:t>Bidders are required to meet the mandatory requirements indicated below, failing which, will result in disqualification:</w:t>
      </w:r>
    </w:p>
    <w:p w14:paraId="5DED2675" w14:textId="77777777" w:rsidR="00E07C96" w:rsidRDefault="00E07C96" w:rsidP="00E07C96">
      <w:pPr>
        <w:spacing w:after="0" w:line="240" w:lineRule="auto"/>
        <w:rPr>
          <w:rFonts w:ascii="Arial" w:hAnsi="Arial" w:cs="Arial"/>
        </w:rPr>
      </w:pPr>
    </w:p>
    <w:p w14:paraId="6DE94924" w14:textId="4A3A0B8B" w:rsidR="00E07C96" w:rsidRDefault="00E07C96" w:rsidP="00E07C96">
      <w:pPr>
        <w:spacing w:after="0" w:line="240" w:lineRule="auto"/>
        <w:rPr>
          <w:rFonts w:ascii="Arial" w:hAnsi="Arial" w:cs="Arial"/>
        </w:rPr>
      </w:pPr>
    </w:p>
    <w:p w14:paraId="2FD9A312" w14:textId="4B51BFA2" w:rsidR="000B3EDA" w:rsidRDefault="000B3EDA" w:rsidP="00E07C96">
      <w:pPr>
        <w:spacing w:after="0" w:line="240" w:lineRule="auto"/>
        <w:rPr>
          <w:rFonts w:ascii="Arial" w:hAnsi="Arial" w:cs="Arial"/>
        </w:rPr>
      </w:pPr>
    </w:p>
    <w:p w14:paraId="76E3E27F" w14:textId="5C595E8F" w:rsidR="000B3EDA" w:rsidRPr="00F143C3" w:rsidRDefault="00DA5B26" w:rsidP="000B3EDA">
      <w:pPr>
        <w:spacing w:after="0" w:line="240" w:lineRule="auto"/>
        <w:rPr>
          <w:rFonts w:ascii="Arial" w:hAnsi="Arial" w:cs="Arial"/>
        </w:rPr>
      </w:pPr>
      <w:r w:rsidRPr="00F143C3">
        <w:rPr>
          <w:rFonts w:ascii="Arial" w:hAnsi="Arial" w:cs="Arial"/>
        </w:rPr>
        <w:t>BIDDERS ARE REQUIRED TO MEET THE MANDATORY REQUIREMENTS INDICATED BELOW, FAILING WHICH, WILL RESULT IN DISQUALIFICATION:</w:t>
      </w:r>
    </w:p>
    <w:p w14:paraId="1F752A5C" w14:textId="77777777" w:rsidR="000B3EDA" w:rsidRPr="00F143C3" w:rsidRDefault="000B3EDA" w:rsidP="000B3EDA">
      <w:pPr>
        <w:spacing w:after="0" w:line="240" w:lineRule="auto"/>
        <w:rPr>
          <w:rFonts w:ascii="Arial" w:hAnsi="Arial" w:cs="Arial"/>
        </w:rPr>
      </w:pPr>
    </w:p>
    <w:p w14:paraId="7500AD94" w14:textId="7306CBD9" w:rsidR="00680F5F" w:rsidRPr="00F143C3" w:rsidRDefault="00680F5F" w:rsidP="00680F5F">
      <w:pPr>
        <w:pStyle w:val="ListParagraph"/>
        <w:numPr>
          <w:ilvl w:val="0"/>
          <w:numId w:val="42"/>
        </w:numPr>
        <w:spacing w:after="0" w:line="240" w:lineRule="auto"/>
        <w:rPr>
          <w:rFonts w:ascii="Arial" w:hAnsi="Arial" w:cs="Arial"/>
        </w:rPr>
      </w:pPr>
      <w:r w:rsidRPr="00F143C3">
        <w:rPr>
          <w:rFonts w:ascii="Arial" w:hAnsi="Arial" w:cs="Arial"/>
        </w:rPr>
        <w:t xml:space="preserve">BIDDERS MUST HAVE PREVIOUS EXPERIENCE IN THE ILLEGAL INVADERS RELOCATION EXERCISE AND MUST PERFORM THE WORK WITHIN LOCAL GOVERNMENT IN THE </w:t>
      </w:r>
      <w:r w:rsidR="00F52A3F" w:rsidRPr="00F143C3">
        <w:rPr>
          <w:rFonts w:ascii="Arial" w:hAnsi="Arial" w:cs="Arial"/>
        </w:rPr>
        <w:t>PAST TWELVE</w:t>
      </w:r>
      <w:r w:rsidRPr="00F143C3">
        <w:rPr>
          <w:rFonts w:ascii="Arial" w:hAnsi="Arial" w:cs="Arial"/>
        </w:rPr>
        <w:t xml:space="preserve"> (12) MONTHS.</w:t>
      </w:r>
    </w:p>
    <w:p w14:paraId="36100B51" w14:textId="77777777" w:rsidR="00680F5F" w:rsidRPr="00F143C3" w:rsidRDefault="00680F5F" w:rsidP="00680F5F">
      <w:pPr>
        <w:pStyle w:val="ListParagraph"/>
        <w:spacing w:after="0" w:line="240" w:lineRule="auto"/>
        <w:rPr>
          <w:rFonts w:ascii="Arial" w:hAnsi="Arial" w:cs="Arial"/>
        </w:rPr>
      </w:pPr>
    </w:p>
    <w:p w14:paraId="208EE258" w14:textId="77777777" w:rsidR="00680F5F" w:rsidRPr="00F143C3" w:rsidRDefault="00680F5F" w:rsidP="00680F5F">
      <w:pPr>
        <w:pStyle w:val="ListParagraph"/>
        <w:numPr>
          <w:ilvl w:val="0"/>
          <w:numId w:val="42"/>
        </w:numPr>
        <w:spacing w:after="0" w:line="240" w:lineRule="auto"/>
        <w:rPr>
          <w:rFonts w:ascii="Arial" w:hAnsi="Arial" w:cs="Arial"/>
        </w:rPr>
      </w:pPr>
      <w:r w:rsidRPr="00F143C3">
        <w:rPr>
          <w:rFonts w:ascii="Arial" w:hAnsi="Arial" w:cs="Arial"/>
        </w:rPr>
        <w:t>COPY OF THE WORKS ORDER AND COMPLETION CERTIFICATE MUST BE PROVIDED.</w:t>
      </w:r>
    </w:p>
    <w:p w14:paraId="248DFB20" w14:textId="77777777" w:rsidR="00680F5F" w:rsidRPr="00F143C3" w:rsidRDefault="00680F5F" w:rsidP="00680F5F">
      <w:pPr>
        <w:pStyle w:val="ListParagraph"/>
        <w:numPr>
          <w:ilvl w:val="0"/>
          <w:numId w:val="42"/>
        </w:numPr>
        <w:spacing w:after="0" w:line="240" w:lineRule="auto"/>
        <w:rPr>
          <w:rFonts w:ascii="Arial" w:hAnsi="Arial" w:cs="Arial"/>
        </w:rPr>
      </w:pPr>
      <w:r w:rsidRPr="00F143C3">
        <w:rPr>
          <w:rFonts w:ascii="Arial" w:hAnsi="Arial" w:cs="Arial"/>
        </w:rPr>
        <w:t>THE CLIENT THAT IS PROVIDED IN THE ORDER MUST BE CONTACTABLE/REACH DURING THE EVALUATION.</w:t>
      </w:r>
    </w:p>
    <w:p w14:paraId="75E7B418" w14:textId="77777777" w:rsidR="00680F5F" w:rsidRPr="00F143C3" w:rsidRDefault="00680F5F" w:rsidP="00680F5F">
      <w:pPr>
        <w:spacing w:after="0" w:line="240" w:lineRule="auto"/>
        <w:ind w:left="360"/>
        <w:rPr>
          <w:rFonts w:ascii="Arial" w:hAnsi="Arial" w:cs="Arial"/>
        </w:rPr>
      </w:pPr>
    </w:p>
    <w:p w14:paraId="54F4E2C5" w14:textId="77777777" w:rsidR="00680F5F" w:rsidRPr="00F143C3" w:rsidRDefault="00680F5F" w:rsidP="00680F5F">
      <w:pPr>
        <w:pStyle w:val="ListParagraph"/>
        <w:numPr>
          <w:ilvl w:val="0"/>
          <w:numId w:val="42"/>
        </w:numPr>
        <w:spacing w:after="0" w:line="240" w:lineRule="auto"/>
        <w:ind w:left="360"/>
        <w:rPr>
          <w:rFonts w:ascii="Arial" w:hAnsi="Arial" w:cs="Arial"/>
        </w:rPr>
      </w:pPr>
      <w:r w:rsidRPr="00F143C3">
        <w:rPr>
          <w:rFonts w:ascii="Arial" w:hAnsi="Arial" w:cs="Arial"/>
        </w:rPr>
        <w:t>PROOF OF PREVIOUSLY UNDERTAKING OF SIMILAR SERVICES WILL BE REQUIRED IN A FORM OF CONFIRMATION LETTER FROM THE EMPLOYER OR AN AUTHORISED STAMP.</w:t>
      </w:r>
    </w:p>
    <w:p w14:paraId="06811890" w14:textId="77777777" w:rsidR="00680F5F" w:rsidRPr="00F143C3" w:rsidRDefault="00680F5F" w:rsidP="000B3EDA">
      <w:pPr>
        <w:spacing w:after="0" w:line="240" w:lineRule="auto"/>
        <w:rPr>
          <w:rFonts w:ascii="Arial" w:hAnsi="Arial" w:cs="Arial"/>
        </w:rPr>
      </w:pPr>
    </w:p>
    <w:p w14:paraId="5F3CBA0E" w14:textId="77777777" w:rsidR="00680F5F" w:rsidRPr="00F143C3" w:rsidRDefault="00680F5F" w:rsidP="000B3EDA">
      <w:pPr>
        <w:spacing w:after="0" w:line="240" w:lineRule="auto"/>
        <w:rPr>
          <w:rFonts w:ascii="Arial" w:hAnsi="Arial" w:cs="Arial"/>
        </w:rPr>
      </w:pPr>
    </w:p>
    <w:p w14:paraId="6CE6C796" w14:textId="61DDAE15" w:rsidR="000B3EDA" w:rsidRPr="00A85B22" w:rsidRDefault="00DA5B26" w:rsidP="00A85B22">
      <w:pPr>
        <w:pStyle w:val="ListParagraph"/>
        <w:numPr>
          <w:ilvl w:val="0"/>
          <w:numId w:val="42"/>
        </w:numPr>
        <w:spacing w:after="0" w:line="240" w:lineRule="auto"/>
        <w:rPr>
          <w:rFonts w:ascii="Arial" w:hAnsi="Arial" w:cs="Arial"/>
        </w:rPr>
      </w:pPr>
      <w:r w:rsidRPr="00A85B22">
        <w:rPr>
          <w:rFonts w:ascii="Arial" w:hAnsi="Arial" w:cs="Arial"/>
        </w:rPr>
        <w:t xml:space="preserve">THE MINIMUM ENGINE CAPACITY OF THE 8-TON FLATBED TRUCKS SHOULD BE </w:t>
      </w:r>
      <w:proofErr w:type="gramStart"/>
      <w:r w:rsidRPr="00A85B22">
        <w:rPr>
          <w:rFonts w:ascii="Arial" w:hAnsi="Arial" w:cs="Arial"/>
        </w:rPr>
        <w:t>7790CC</w:t>
      </w:r>
      <w:proofErr w:type="gramEnd"/>
    </w:p>
    <w:p w14:paraId="6C83C039" w14:textId="77777777" w:rsidR="000B3EDA" w:rsidRPr="00F143C3" w:rsidRDefault="000B3EDA" w:rsidP="000B3EDA">
      <w:pPr>
        <w:spacing w:after="0" w:line="240" w:lineRule="auto"/>
        <w:rPr>
          <w:rFonts w:ascii="Arial" w:hAnsi="Arial" w:cs="Arial"/>
        </w:rPr>
      </w:pPr>
    </w:p>
    <w:p w14:paraId="157238EE" w14:textId="77777777" w:rsidR="000B3EDA" w:rsidRPr="00F143C3" w:rsidRDefault="000B3EDA" w:rsidP="000B3EDA">
      <w:pPr>
        <w:spacing w:after="0" w:line="240" w:lineRule="auto"/>
        <w:rPr>
          <w:rFonts w:ascii="Arial" w:hAnsi="Arial" w:cs="Arial"/>
        </w:rPr>
      </w:pPr>
    </w:p>
    <w:p w14:paraId="59FEBD6E" w14:textId="0566F751" w:rsidR="000B3EDA" w:rsidRPr="00F143C3" w:rsidRDefault="00DA5B26" w:rsidP="00A85B22">
      <w:pPr>
        <w:pStyle w:val="ListParagraph"/>
        <w:numPr>
          <w:ilvl w:val="0"/>
          <w:numId w:val="42"/>
        </w:numPr>
        <w:spacing w:after="0" w:line="240" w:lineRule="auto"/>
        <w:rPr>
          <w:rFonts w:ascii="Arial" w:hAnsi="Arial" w:cs="Arial"/>
        </w:rPr>
      </w:pPr>
      <w:r w:rsidRPr="00F143C3">
        <w:rPr>
          <w:rFonts w:ascii="Arial" w:hAnsi="Arial" w:cs="Arial"/>
        </w:rPr>
        <w:t>TRUCKS TO BE OWNED BY THE BIDDING COMPANY OR THE BIDDER MUST PROVIDE A LETTER AS A PORTFOLIO OF EVIDENCE (POE) FROM A REPUTABLE PLANT HIRING COMPANY WHERE HE/SHE WILL BE HIRING THE TRUCKS FROM.</w:t>
      </w:r>
    </w:p>
    <w:p w14:paraId="1CB5FCEE" w14:textId="77777777" w:rsidR="000B3EDA" w:rsidRPr="00F143C3" w:rsidRDefault="000B3EDA" w:rsidP="000B3EDA">
      <w:pPr>
        <w:spacing w:after="0" w:line="240" w:lineRule="auto"/>
        <w:rPr>
          <w:rFonts w:ascii="Arial" w:hAnsi="Arial" w:cs="Arial"/>
        </w:rPr>
      </w:pPr>
    </w:p>
    <w:p w14:paraId="0CB4F362" w14:textId="77777777" w:rsidR="000B3EDA" w:rsidRPr="00A85B22" w:rsidRDefault="000B3EDA" w:rsidP="000B3EDA">
      <w:pPr>
        <w:spacing w:after="0" w:line="240" w:lineRule="auto"/>
        <w:rPr>
          <w:rFonts w:ascii="Arial" w:hAnsi="Arial" w:cs="Arial"/>
          <w:sz w:val="28"/>
          <w:szCs w:val="28"/>
        </w:rPr>
      </w:pPr>
    </w:p>
    <w:p w14:paraId="4515ADB1" w14:textId="29E95760" w:rsidR="009E722C" w:rsidRPr="00A85B22" w:rsidRDefault="00A85B22" w:rsidP="00A85B22">
      <w:pPr>
        <w:pStyle w:val="ListParagraph"/>
        <w:numPr>
          <w:ilvl w:val="0"/>
          <w:numId w:val="42"/>
        </w:numPr>
        <w:spacing w:after="0" w:line="240" w:lineRule="auto"/>
        <w:rPr>
          <w:rFonts w:ascii="Arial" w:hAnsi="Arial" w:cs="Arial"/>
          <w:sz w:val="24"/>
          <w:szCs w:val="24"/>
        </w:rPr>
      </w:pPr>
      <w:r w:rsidRPr="00A85B22">
        <w:rPr>
          <w:rFonts w:ascii="Arial" w:hAnsi="Arial" w:cs="Arial"/>
          <w:sz w:val="24"/>
          <w:szCs w:val="24"/>
        </w:rPr>
        <w:t xml:space="preserve">The Bidder is required to submit a proposal outlining the proposed Methodology, activities, phasing, time frames and </w:t>
      </w:r>
      <w:proofErr w:type="gramStart"/>
      <w:r w:rsidRPr="00A85B22">
        <w:rPr>
          <w:rFonts w:ascii="Arial" w:hAnsi="Arial" w:cs="Arial"/>
          <w:sz w:val="24"/>
          <w:szCs w:val="24"/>
        </w:rPr>
        <w:t>composition</w:t>
      </w:r>
      <w:proofErr w:type="gramEnd"/>
    </w:p>
    <w:p w14:paraId="246BF416" w14:textId="5C7FB034" w:rsidR="009E722C" w:rsidRPr="00A85B22" w:rsidRDefault="009E722C" w:rsidP="00E512E5">
      <w:pPr>
        <w:spacing w:after="0" w:line="240" w:lineRule="auto"/>
        <w:rPr>
          <w:rFonts w:ascii="Arial" w:hAnsi="Arial" w:cs="Arial"/>
          <w:sz w:val="24"/>
          <w:szCs w:val="24"/>
        </w:rPr>
      </w:pPr>
    </w:p>
    <w:p w14:paraId="7D255DC0" w14:textId="77777777" w:rsidR="00F143C3" w:rsidRDefault="00F143C3" w:rsidP="00E512E5">
      <w:pPr>
        <w:spacing w:after="0" w:line="240" w:lineRule="auto"/>
        <w:rPr>
          <w:rFonts w:ascii="Arial" w:hAnsi="Arial" w:cs="Arial"/>
        </w:rPr>
      </w:pPr>
    </w:p>
    <w:p w14:paraId="67309D3F" w14:textId="77777777" w:rsidR="00F143C3" w:rsidRDefault="00F143C3" w:rsidP="00E512E5">
      <w:pPr>
        <w:spacing w:after="0" w:line="240" w:lineRule="auto"/>
        <w:rPr>
          <w:rFonts w:ascii="Arial" w:hAnsi="Arial" w:cs="Arial"/>
        </w:rPr>
      </w:pPr>
    </w:p>
    <w:p w14:paraId="4F31E2A5" w14:textId="77777777" w:rsidR="00F143C3" w:rsidRDefault="00F143C3" w:rsidP="00E512E5">
      <w:pPr>
        <w:spacing w:after="0" w:line="240" w:lineRule="auto"/>
        <w:rPr>
          <w:rFonts w:ascii="Arial" w:hAnsi="Arial" w:cs="Arial"/>
        </w:rPr>
      </w:pPr>
    </w:p>
    <w:p w14:paraId="2BEF8019" w14:textId="77777777" w:rsidR="00F143C3" w:rsidRDefault="00F143C3" w:rsidP="00E512E5">
      <w:pPr>
        <w:spacing w:after="0" w:line="240" w:lineRule="auto"/>
        <w:rPr>
          <w:rFonts w:ascii="Arial" w:hAnsi="Arial" w:cs="Arial"/>
        </w:rPr>
      </w:pPr>
    </w:p>
    <w:p w14:paraId="2997AE48" w14:textId="77777777" w:rsidR="009E722C" w:rsidRPr="009966B5" w:rsidRDefault="009E722C" w:rsidP="00E512E5">
      <w:pPr>
        <w:spacing w:after="0" w:line="240" w:lineRule="auto"/>
        <w:rPr>
          <w:rFonts w:ascii="Arial" w:hAnsi="Arial" w:cs="Arial"/>
        </w:rPr>
      </w:pPr>
    </w:p>
    <w:p w14:paraId="3967B4D5" w14:textId="77777777" w:rsidR="00BE47CE" w:rsidRDefault="00BE47CE" w:rsidP="0022310B">
      <w:pPr>
        <w:spacing w:after="0" w:line="240" w:lineRule="auto"/>
        <w:rPr>
          <w:rFonts w:ascii="Arial" w:hAnsi="Arial" w:cs="Arial"/>
        </w:rPr>
      </w:pPr>
    </w:p>
    <w:p w14:paraId="2611DCB8" w14:textId="77777777" w:rsidR="00A85B22" w:rsidRDefault="00A85B22" w:rsidP="0022310B">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22310B" w14:paraId="05E123B1" w14:textId="77777777" w:rsidTr="0022310B">
        <w:trPr>
          <w:trHeight w:hRule="exact" w:val="567"/>
        </w:trPr>
        <w:tc>
          <w:tcPr>
            <w:tcW w:w="9242" w:type="dxa"/>
            <w:shd w:val="clear" w:color="auto" w:fill="auto"/>
          </w:tcPr>
          <w:p w14:paraId="08AD3D6C" w14:textId="77777777" w:rsidR="0022310B" w:rsidRPr="009B594C" w:rsidRDefault="0022310B" w:rsidP="0022310B">
            <w:pPr>
              <w:pStyle w:val="ListParagraph"/>
              <w:rPr>
                <w:rFonts w:ascii="Arial" w:hAnsi="Arial" w:cs="Arial"/>
                <w:b/>
                <w:sz w:val="16"/>
                <w:szCs w:val="16"/>
              </w:rPr>
            </w:pPr>
          </w:p>
          <w:p w14:paraId="791A1FA3" w14:textId="77777777" w:rsidR="0022310B" w:rsidRPr="00C72104" w:rsidRDefault="0022310B" w:rsidP="0022310B">
            <w:pPr>
              <w:pStyle w:val="ListParagraph"/>
              <w:numPr>
                <w:ilvl w:val="1"/>
                <w:numId w:val="1"/>
              </w:numPr>
              <w:rPr>
                <w:rFonts w:ascii="Arial" w:hAnsi="Arial" w:cs="Arial"/>
                <w:b/>
                <w:sz w:val="24"/>
                <w:szCs w:val="24"/>
              </w:rPr>
            </w:pPr>
            <w:r>
              <w:rPr>
                <w:rFonts w:ascii="Arial" w:hAnsi="Arial" w:cs="Arial"/>
                <w:b/>
                <w:sz w:val="24"/>
                <w:szCs w:val="24"/>
              </w:rPr>
              <w:t>RETURNABLE DOCUMENTS</w:t>
            </w:r>
          </w:p>
          <w:p w14:paraId="7A3CB463" w14:textId="77777777" w:rsidR="0022310B" w:rsidRDefault="0022310B" w:rsidP="0022310B">
            <w:pPr>
              <w:tabs>
                <w:tab w:val="left" w:pos="1929"/>
              </w:tabs>
              <w:rPr>
                <w:rFonts w:ascii="Arial" w:hAnsi="Arial" w:cs="Arial"/>
                <w:sz w:val="24"/>
                <w:szCs w:val="24"/>
              </w:rPr>
            </w:pPr>
          </w:p>
        </w:tc>
      </w:tr>
    </w:tbl>
    <w:p w14:paraId="2922FC2B" w14:textId="77777777" w:rsidR="0022310B" w:rsidRPr="00C815E0" w:rsidRDefault="0022310B" w:rsidP="0022310B">
      <w:pPr>
        <w:pStyle w:val="ListParagraph"/>
        <w:spacing w:after="0" w:line="240" w:lineRule="auto"/>
        <w:rPr>
          <w:rFonts w:ascii="Arial" w:hAnsi="Arial" w:cs="Arial"/>
          <w:b/>
          <w:sz w:val="18"/>
          <w:szCs w:val="18"/>
        </w:rPr>
      </w:pPr>
    </w:p>
    <w:p w14:paraId="3E30C04F" w14:textId="77777777" w:rsidR="0022310B" w:rsidRPr="00F467D0" w:rsidRDefault="0022310B" w:rsidP="0022310B">
      <w:pPr>
        <w:spacing w:after="0" w:line="240" w:lineRule="auto"/>
        <w:rPr>
          <w:rFonts w:ascii="Arial" w:hAnsi="Arial" w:cs="Arial"/>
          <w:szCs w:val="18"/>
        </w:rPr>
      </w:pPr>
      <w:r w:rsidRPr="00F467D0">
        <w:rPr>
          <w:rFonts w:ascii="Arial" w:hAnsi="Arial" w:cs="Arial"/>
          <w:szCs w:val="18"/>
        </w:rPr>
        <w:t xml:space="preserve">In addition to the requirements stipulated in this tender, tenderers are required to submit the documentation listed below. </w:t>
      </w:r>
    </w:p>
    <w:p w14:paraId="6F4E6380" w14:textId="77777777" w:rsidR="0022310B" w:rsidRPr="00F467D0" w:rsidRDefault="0022310B" w:rsidP="0022310B">
      <w:pPr>
        <w:spacing w:after="0" w:line="240" w:lineRule="auto"/>
        <w:rPr>
          <w:rFonts w:ascii="Arial" w:hAnsi="Arial" w:cs="Arial"/>
          <w:szCs w:val="18"/>
        </w:rPr>
      </w:pPr>
    </w:p>
    <w:p w14:paraId="2D4C064F" w14:textId="77777777" w:rsidR="0022310B" w:rsidRDefault="00086923" w:rsidP="00350F12">
      <w:pPr>
        <w:spacing w:after="0" w:line="240" w:lineRule="auto"/>
        <w:rPr>
          <w:rFonts w:ascii="Arial" w:hAnsi="Arial" w:cs="Arial"/>
          <w:szCs w:val="18"/>
        </w:rPr>
      </w:pPr>
      <w:r>
        <w:rPr>
          <w:rFonts w:ascii="Arial" w:hAnsi="Arial" w:cs="Arial"/>
          <w:szCs w:val="18"/>
        </w:rPr>
        <w:t>Failure to submit a BBBEE certificate will result in no points being allocated to the bidder for BBBEE.</w:t>
      </w:r>
    </w:p>
    <w:p w14:paraId="589AD240" w14:textId="77777777" w:rsidR="00350F12" w:rsidRPr="00350F12" w:rsidRDefault="00350F12" w:rsidP="00350F12">
      <w:pPr>
        <w:spacing w:after="0" w:line="240" w:lineRule="auto"/>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379"/>
        <w:gridCol w:w="1842"/>
        <w:gridCol w:w="47"/>
      </w:tblGrid>
      <w:tr w:rsidR="0022310B" w:rsidRPr="00F467D0" w14:paraId="0D838ADA" w14:textId="77777777" w:rsidTr="0022310B">
        <w:trPr>
          <w:gridAfter w:val="1"/>
          <w:wAfter w:w="47" w:type="dxa"/>
        </w:trPr>
        <w:tc>
          <w:tcPr>
            <w:tcW w:w="959" w:type="dxa"/>
            <w:shd w:val="clear" w:color="auto" w:fill="auto"/>
          </w:tcPr>
          <w:p w14:paraId="4680BB04" w14:textId="77777777" w:rsidR="0022310B" w:rsidRPr="00454200" w:rsidRDefault="00454200" w:rsidP="00454200">
            <w:pPr>
              <w:pStyle w:val="ListParagraph"/>
              <w:ind w:left="0"/>
              <w:jc w:val="both"/>
              <w:rPr>
                <w:rFonts w:ascii="Arial" w:hAnsi="Arial" w:cs="Arial"/>
                <w:b/>
              </w:rPr>
            </w:pPr>
            <w:r w:rsidRPr="00454200">
              <w:rPr>
                <w:rFonts w:ascii="Arial" w:hAnsi="Arial" w:cs="Arial"/>
                <w:b/>
              </w:rPr>
              <w:t>ITEM NO.</w:t>
            </w:r>
          </w:p>
        </w:tc>
        <w:tc>
          <w:tcPr>
            <w:tcW w:w="6379" w:type="dxa"/>
            <w:shd w:val="clear" w:color="auto" w:fill="auto"/>
          </w:tcPr>
          <w:p w14:paraId="53935328" w14:textId="77777777" w:rsidR="0022310B" w:rsidRPr="00F467D0" w:rsidRDefault="0022310B" w:rsidP="0022310B">
            <w:pPr>
              <w:rPr>
                <w:rFonts w:ascii="Arial" w:hAnsi="Arial" w:cs="Arial"/>
                <w:b/>
              </w:rPr>
            </w:pPr>
            <w:r w:rsidRPr="00F467D0">
              <w:rPr>
                <w:rFonts w:ascii="Arial" w:hAnsi="Arial" w:cs="Arial"/>
                <w:b/>
              </w:rPr>
              <w:t xml:space="preserve">RETURNABLE DOCUMENT </w:t>
            </w:r>
          </w:p>
        </w:tc>
        <w:tc>
          <w:tcPr>
            <w:tcW w:w="1842" w:type="dxa"/>
            <w:shd w:val="clear" w:color="auto" w:fill="auto"/>
          </w:tcPr>
          <w:p w14:paraId="55EA030A" w14:textId="77777777" w:rsidR="0022310B" w:rsidRPr="00F467D0" w:rsidRDefault="0022310B" w:rsidP="0022310B">
            <w:pPr>
              <w:rPr>
                <w:rFonts w:ascii="Arial" w:hAnsi="Arial" w:cs="Arial"/>
                <w:b/>
              </w:rPr>
            </w:pPr>
            <w:r w:rsidRPr="00F467D0">
              <w:rPr>
                <w:rFonts w:ascii="Arial" w:hAnsi="Arial" w:cs="Arial"/>
                <w:b/>
              </w:rPr>
              <w:t xml:space="preserve">AVAILABLE (TICK √) </w:t>
            </w:r>
          </w:p>
        </w:tc>
      </w:tr>
      <w:tr w:rsidR="00D6472F" w:rsidRPr="00F467D0" w14:paraId="4BABF25E" w14:textId="77777777" w:rsidTr="0022310B">
        <w:trPr>
          <w:trHeight w:val="213"/>
        </w:trPr>
        <w:tc>
          <w:tcPr>
            <w:tcW w:w="959" w:type="dxa"/>
            <w:shd w:val="clear" w:color="auto" w:fill="auto"/>
          </w:tcPr>
          <w:p w14:paraId="0A72761C" w14:textId="77777777" w:rsidR="00D6472F" w:rsidRPr="00F467D0" w:rsidRDefault="002646B7" w:rsidP="0022310B">
            <w:pPr>
              <w:rPr>
                <w:rFonts w:ascii="Arial" w:hAnsi="Arial" w:cs="Arial"/>
              </w:rPr>
            </w:pPr>
            <w:r>
              <w:rPr>
                <w:rFonts w:ascii="Arial" w:hAnsi="Arial" w:cs="Arial"/>
              </w:rPr>
              <w:t>1</w:t>
            </w:r>
            <w:r w:rsidR="00D6472F" w:rsidRPr="00F467D0">
              <w:rPr>
                <w:rFonts w:ascii="Arial" w:hAnsi="Arial" w:cs="Arial"/>
              </w:rPr>
              <w:t>.</w:t>
            </w:r>
          </w:p>
        </w:tc>
        <w:tc>
          <w:tcPr>
            <w:tcW w:w="6379" w:type="dxa"/>
            <w:shd w:val="clear" w:color="auto" w:fill="auto"/>
          </w:tcPr>
          <w:p w14:paraId="6429CA64" w14:textId="77777777" w:rsidR="00D6472F" w:rsidRPr="00AF5A65" w:rsidRDefault="00D6472F" w:rsidP="001B4924">
            <w:pPr>
              <w:rPr>
                <w:rFonts w:ascii="Arial" w:hAnsi="Arial" w:cs="Arial"/>
              </w:rPr>
            </w:pPr>
            <w:r>
              <w:rPr>
                <w:rFonts w:ascii="Arial" w:hAnsi="Arial" w:cs="Arial"/>
              </w:rPr>
              <w:t>Original or c</w:t>
            </w:r>
            <w:r w:rsidRPr="00AF5A65">
              <w:rPr>
                <w:rFonts w:ascii="Arial" w:hAnsi="Arial" w:cs="Arial"/>
              </w:rPr>
              <w:t>ertified copy of BBBEE certificate</w:t>
            </w:r>
            <w:r>
              <w:rPr>
                <w:rFonts w:ascii="Arial" w:hAnsi="Arial" w:cs="Arial"/>
              </w:rPr>
              <w:t xml:space="preserve"> or sworn affidavit</w:t>
            </w:r>
            <w:r w:rsidRPr="00AF5A65">
              <w:rPr>
                <w:rFonts w:ascii="Arial" w:hAnsi="Arial" w:cs="Arial"/>
              </w:rPr>
              <w:t>; if points are claimed</w:t>
            </w:r>
            <w:r>
              <w:rPr>
                <w:rFonts w:ascii="Arial" w:hAnsi="Arial" w:cs="Arial"/>
              </w:rPr>
              <w:t xml:space="preserve"> </w:t>
            </w:r>
            <w:r w:rsidRPr="00323EE8">
              <w:rPr>
                <w:rFonts w:ascii="Arial" w:hAnsi="Arial" w:cs="Arial"/>
              </w:rPr>
              <w:t xml:space="preserve">(a copy of a certified certificate will not be </w:t>
            </w:r>
            <w:proofErr w:type="gramStart"/>
            <w:r w:rsidRPr="00323EE8">
              <w:rPr>
                <w:rFonts w:ascii="Arial" w:hAnsi="Arial" w:cs="Arial"/>
              </w:rPr>
              <w:t xml:space="preserve">accepted)   </w:t>
            </w:r>
            <w:proofErr w:type="gramEnd"/>
            <w:r w:rsidRPr="00323EE8">
              <w:rPr>
                <w:rFonts w:ascii="Arial" w:hAnsi="Arial" w:cs="Arial"/>
              </w:rPr>
              <w:t xml:space="preserve">   </w:t>
            </w:r>
            <w:r>
              <w:rPr>
                <w:rFonts w:ascii="Arial" w:hAnsi="Arial" w:cs="Arial"/>
              </w:rPr>
              <w:t xml:space="preserve">    </w:t>
            </w:r>
          </w:p>
        </w:tc>
        <w:tc>
          <w:tcPr>
            <w:tcW w:w="1889" w:type="dxa"/>
            <w:gridSpan w:val="2"/>
            <w:shd w:val="clear" w:color="auto" w:fill="auto"/>
          </w:tcPr>
          <w:p w14:paraId="32463D57" w14:textId="77777777" w:rsidR="00D6472F" w:rsidRPr="00F467D0" w:rsidRDefault="00D6472F" w:rsidP="0022310B">
            <w:pPr>
              <w:pStyle w:val="ListParagraph"/>
              <w:rPr>
                <w:rFonts w:ascii="Arial" w:hAnsi="Arial" w:cs="Arial"/>
              </w:rPr>
            </w:pPr>
          </w:p>
        </w:tc>
      </w:tr>
      <w:tr w:rsidR="00D6472F" w:rsidRPr="00F467D0" w14:paraId="1567915C" w14:textId="77777777" w:rsidTr="0022310B">
        <w:trPr>
          <w:trHeight w:val="213"/>
        </w:trPr>
        <w:tc>
          <w:tcPr>
            <w:tcW w:w="959" w:type="dxa"/>
            <w:shd w:val="clear" w:color="auto" w:fill="auto"/>
          </w:tcPr>
          <w:p w14:paraId="1E7DF018" w14:textId="77777777" w:rsidR="00D6472F" w:rsidRPr="00F467D0" w:rsidRDefault="002646B7" w:rsidP="00C74409">
            <w:pPr>
              <w:pStyle w:val="ListParagraph"/>
              <w:ind w:hanging="720"/>
              <w:rPr>
                <w:rFonts w:ascii="Arial" w:hAnsi="Arial" w:cs="Arial"/>
              </w:rPr>
            </w:pPr>
            <w:r>
              <w:rPr>
                <w:rFonts w:ascii="Arial" w:hAnsi="Arial" w:cs="Arial"/>
              </w:rPr>
              <w:t>1</w:t>
            </w:r>
            <w:r w:rsidR="00D6472F">
              <w:rPr>
                <w:rFonts w:ascii="Arial" w:hAnsi="Arial" w:cs="Arial"/>
              </w:rPr>
              <w:t xml:space="preserve">.1  </w:t>
            </w:r>
          </w:p>
        </w:tc>
        <w:tc>
          <w:tcPr>
            <w:tcW w:w="6379" w:type="dxa"/>
            <w:shd w:val="clear" w:color="auto" w:fill="auto"/>
          </w:tcPr>
          <w:p w14:paraId="60708A6E" w14:textId="77777777" w:rsidR="00D6472F" w:rsidRPr="00F467D0" w:rsidRDefault="00D6472F" w:rsidP="00CE0A2F">
            <w:pPr>
              <w:rPr>
                <w:rFonts w:ascii="Arial" w:hAnsi="Arial" w:cs="Arial"/>
              </w:rPr>
            </w:pPr>
            <w:proofErr w:type="gramStart"/>
            <w:r>
              <w:rPr>
                <w:rFonts w:ascii="Arial" w:hAnsi="Arial" w:cs="Arial"/>
              </w:rPr>
              <w:t>A sworn affidavit</w:t>
            </w:r>
            <w:proofErr w:type="gramEnd"/>
            <w:r>
              <w:rPr>
                <w:rFonts w:ascii="Arial" w:hAnsi="Arial" w:cs="Arial"/>
              </w:rPr>
              <w:t xml:space="preserve"> confirming annual total revenue and level of black ownership, if bidder is an Exempted Micro Enterprise (EME) or Qualifying Small Enterprise (QSE)</w:t>
            </w:r>
          </w:p>
        </w:tc>
        <w:tc>
          <w:tcPr>
            <w:tcW w:w="1889" w:type="dxa"/>
            <w:gridSpan w:val="2"/>
            <w:shd w:val="clear" w:color="auto" w:fill="auto"/>
          </w:tcPr>
          <w:p w14:paraId="587B8343" w14:textId="77777777" w:rsidR="00D6472F" w:rsidRPr="00F467D0" w:rsidRDefault="00D6472F" w:rsidP="0022310B">
            <w:pPr>
              <w:pStyle w:val="ListParagraph"/>
              <w:rPr>
                <w:rFonts w:ascii="Arial" w:hAnsi="Arial" w:cs="Arial"/>
              </w:rPr>
            </w:pPr>
          </w:p>
        </w:tc>
      </w:tr>
      <w:tr w:rsidR="00D6472F" w:rsidRPr="00F467D0" w14:paraId="3318667A" w14:textId="77777777" w:rsidTr="0022310B">
        <w:trPr>
          <w:trHeight w:val="213"/>
        </w:trPr>
        <w:tc>
          <w:tcPr>
            <w:tcW w:w="959" w:type="dxa"/>
            <w:shd w:val="clear" w:color="auto" w:fill="auto"/>
          </w:tcPr>
          <w:p w14:paraId="41403F1A" w14:textId="77777777" w:rsidR="00D6472F" w:rsidRPr="00F467D0" w:rsidRDefault="002646B7" w:rsidP="00C74409">
            <w:pPr>
              <w:pStyle w:val="ListParagraph"/>
              <w:ind w:hanging="720"/>
              <w:rPr>
                <w:rFonts w:ascii="Arial" w:hAnsi="Arial" w:cs="Arial"/>
              </w:rPr>
            </w:pPr>
            <w:r>
              <w:rPr>
                <w:rFonts w:ascii="Arial" w:hAnsi="Arial" w:cs="Arial"/>
              </w:rPr>
              <w:t>1</w:t>
            </w:r>
            <w:r w:rsidR="00D6472F">
              <w:rPr>
                <w:rFonts w:ascii="Arial" w:hAnsi="Arial" w:cs="Arial"/>
              </w:rPr>
              <w:t>.2</w:t>
            </w:r>
          </w:p>
        </w:tc>
        <w:tc>
          <w:tcPr>
            <w:tcW w:w="6379" w:type="dxa"/>
            <w:shd w:val="clear" w:color="auto" w:fill="auto"/>
          </w:tcPr>
          <w:p w14:paraId="58C1A9A0" w14:textId="77777777" w:rsidR="00D6472F" w:rsidRPr="00F467D0" w:rsidRDefault="00D6472F" w:rsidP="00CE0A2F">
            <w:pPr>
              <w:rPr>
                <w:rFonts w:ascii="Arial" w:hAnsi="Arial" w:cs="Arial"/>
              </w:rPr>
            </w:pPr>
            <w:r>
              <w:rPr>
                <w:rFonts w:ascii="Arial" w:hAnsi="Arial" w:cs="Arial"/>
              </w:rPr>
              <w:t>Original or c</w:t>
            </w:r>
            <w:r w:rsidRPr="00F467D0">
              <w:rPr>
                <w:rFonts w:ascii="Arial" w:hAnsi="Arial" w:cs="Arial"/>
              </w:rPr>
              <w:t>erti</w:t>
            </w:r>
            <w:r>
              <w:rPr>
                <w:rFonts w:ascii="Arial" w:hAnsi="Arial" w:cs="Arial"/>
              </w:rPr>
              <w:t xml:space="preserve">fied copy of BBBEE certificate, </w:t>
            </w:r>
            <w:r w:rsidRPr="00F467D0">
              <w:rPr>
                <w:rFonts w:ascii="Arial" w:hAnsi="Arial" w:cs="Arial"/>
              </w:rPr>
              <w:t xml:space="preserve">if </w:t>
            </w:r>
            <w:r>
              <w:rPr>
                <w:rFonts w:ascii="Arial" w:hAnsi="Arial" w:cs="Arial"/>
              </w:rPr>
              <w:t xml:space="preserve">bidder </w:t>
            </w:r>
            <w:r w:rsidRPr="00F467D0">
              <w:rPr>
                <w:rFonts w:ascii="Arial" w:hAnsi="Arial" w:cs="Arial"/>
              </w:rPr>
              <w:t>is a Tru</w:t>
            </w:r>
            <w:r>
              <w:rPr>
                <w:rFonts w:ascii="Arial" w:hAnsi="Arial" w:cs="Arial"/>
              </w:rPr>
              <w:t>st, Joint Venture or</w:t>
            </w:r>
            <w:r w:rsidRPr="00F467D0">
              <w:rPr>
                <w:rFonts w:ascii="Arial" w:hAnsi="Arial" w:cs="Arial"/>
              </w:rPr>
              <w:t xml:space="preserve"> Co</w:t>
            </w:r>
            <w:r>
              <w:rPr>
                <w:rFonts w:ascii="Arial" w:hAnsi="Arial" w:cs="Arial"/>
              </w:rPr>
              <w:t>nsortium that is a legal entity</w:t>
            </w:r>
          </w:p>
        </w:tc>
        <w:tc>
          <w:tcPr>
            <w:tcW w:w="1889" w:type="dxa"/>
            <w:gridSpan w:val="2"/>
            <w:shd w:val="clear" w:color="auto" w:fill="auto"/>
          </w:tcPr>
          <w:p w14:paraId="18954F85" w14:textId="77777777" w:rsidR="00D6472F" w:rsidRPr="00F467D0" w:rsidRDefault="00D6472F" w:rsidP="0022310B">
            <w:pPr>
              <w:pStyle w:val="ListParagraph"/>
              <w:rPr>
                <w:rFonts w:ascii="Arial" w:hAnsi="Arial" w:cs="Arial"/>
              </w:rPr>
            </w:pPr>
          </w:p>
        </w:tc>
      </w:tr>
      <w:tr w:rsidR="00D6472F" w:rsidRPr="00F467D0" w14:paraId="4475C083" w14:textId="77777777" w:rsidTr="0022310B">
        <w:trPr>
          <w:trHeight w:val="213"/>
        </w:trPr>
        <w:tc>
          <w:tcPr>
            <w:tcW w:w="959" w:type="dxa"/>
            <w:shd w:val="clear" w:color="auto" w:fill="auto"/>
          </w:tcPr>
          <w:p w14:paraId="4A2022E6" w14:textId="77777777" w:rsidR="00D6472F" w:rsidRPr="00F467D0" w:rsidRDefault="002646B7" w:rsidP="00C74409">
            <w:pPr>
              <w:pStyle w:val="ListParagraph"/>
              <w:ind w:hanging="720"/>
              <w:rPr>
                <w:rFonts w:ascii="Arial" w:hAnsi="Arial" w:cs="Arial"/>
              </w:rPr>
            </w:pPr>
            <w:r>
              <w:rPr>
                <w:rFonts w:ascii="Arial" w:hAnsi="Arial" w:cs="Arial"/>
              </w:rPr>
              <w:t>1</w:t>
            </w:r>
            <w:r w:rsidR="00D6472F">
              <w:rPr>
                <w:rFonts w:ascii="Arial" w:hAnsi="Arial" w:cs="Arial"/>
              </w:rPr>
              <w:t xml:space="preserve">.3 </w:t>
            </w:r>
          </w:p>
        </w:tc>
        <w:tc>
          <w:tcPr>
            <w:tcW w:w="6379" w:type="dxa"/>
            <w:shd w:val="clear" w:color="auto" w:fill="auto"/>
          </w:tcPr>
          <w:p w14:paraId="4DE79D75" w14:textId="77777777" w:rsidR="00D6472F" w:rsidRPr="00F467D0" w:rsidRDefault="00D6472F" w:rsidP="00C74409">
            <w:pPr>
              <w:rPr>
                <w:rFonts w:ascii="Arial" w:hAnsi="Arial" w:cs="Arial"/>
              </w:rPr>
            </w:pPr>
            <w:r>
              <w:rPr>
                <w:rFonts w:ascii="Arial" w:hAnsi="Arial" w:cs="Arial"/>
              </w:rPr>
              <w:t>Original or c</w:t>
            </w:r>
            <w:r w:rsidRPr="00F467D0">
              <w:rPr>
                <w:rFonts w:ascii="Arial" w:hAnsi="Arial" w:cs="Arial"/>
              </w:rPr>
              <w:t xml:space="preserve">ertified copy </w:t>
            </w:r>
            <w:r>
              <w:rPr>
                <w:rFonts w:ascii="Arial" w:hAnsi="Arial" w:cs="Arial"/>
              </w:rPr>
              <w:t xml:space="preserve">of consolidated BBBEE scorecard, </w:t>
            </w:r>
            <w:r w:rsidRPr="00F467D0">
              <w:rPr>
                <w:rFonts w:ascii="Arial" w:hAnsi="Arial" w:cs="Arial"/>
              </w:rPr>
              <w:t xml:space="preserve">if </w:t>
            </w:r>
            <w:r>
              <w:rPr>
                <w:rFonts w:ascii="Arial" w:hAnsi="Arial" w:cs="Arial"/>
              </w:rPr>
              <w:t>bidd</w:t>
            </w:r>
            <w:r w:rsidRPr="00F467D0">
              <w:rPr>
                <w:rFonts w:ascii="Arial" w:hAnsi="Arial" w:cs="Arial"/>
              </w:rPr>
              <w:t xml:space="preserve">er is a Trust, Joint Venture or Consortium that is an unincorporated </w:t>
            </w:r>
            <w:r>
              <w:rPr>
                <w:rFonts w:ascii="Arial" w:hAnsi="Arial" w:cs="Arial"/>
              </w:rPr>
              <w:t>entity</w:t>
            </w:r>
          </w:p>
        </w:tc>
        <w:tc>
          <w:tcPr>
            <w:tcW w:w="1889" w:type="dxa"/>
            <w:gridSpan w:val="2"/>
            <w:shd w:val="clear" w:color="auto" w:fill="auto"/>
          </w:tcPr>
          <w:p w14:paraId="49906B6B" w14:textId="77777777" w:rsidR="00D6472F" w:rsidRPr="00F467D0" w:rsidRDefault="00D6472F" w:rsidP="0022310B">
            <w:pPr>
              <w:pStyle w:val="ListParagraph"/>
              <w:rPr>
                <w:rFonts w:ascii="Arial" w:hAnsi="Arial" w:cs="Arial"/>
              </w:rPr>
            </w:pPr>
          </w:p>
        </w:tc>
      </w:tr>
      <w:tr w:rsidR="00C74409" w:rsidRPr="00F467D0" w14:paraId="1D1D1841" w14:textId="77777777" w:rsidTr="0022310B">
        <w:tc>
          <w:tcPr>
            <w:tcW w:w="959" w:type="dxa"/>
            <w:shd w:val="clear" w:color="auto" w:fill="auto"/>
          </w:tcPr>
          <w:p w14:paraId="746736DB" w14:textId="77777777" w:rsidR="00C74409" w:rsidRPr="00F467D0" w:rsidRDefault="002646B7" w:rsidP="0022310B">
            <w:pPr>
              <w:rPr>
                <w:rFonts w:ascii="Arial" w:hAnsi="Arial" w:cs="Arial"/>
              </w:rPr>
            </w:pPr>
            <w:r>
              <w:rPr>
                <w:rFonts w:ascii="Arial" w:hAnsi="Arial" w:cs="Arial"/>
              </w:rPr>
              <w:t>2</w:t>
            </w:r>
            <w:r w:rsidR="00C74409" w:rsidRPr="00F467D0">
              <w:rPr>
                <w:rFonts w:ascii="Arial" w:hAnsi="Arial" w:cs="Arial"/>
              </w:rPr>
              <w:t>.</w:t>
            </w:r>
          </w:p>
        </w:tc>
        <w:tc>
          <w:tcPr>
            <w:tcW w:w="6379" w:type="dxa"/>
            <w:shd w:val="clear" w:color="auto" w:fill="auto"/>
          </w:tcPr>
          <w:p w14:paraId="36B06486" w14:textId="77777777" w:rsidR="00C74409" w:rsidRPr="00F467D0" w:rsidRDefault="00C74409" w:rsidP="00454200">
            <w:pPr>
              <w:rPr>
                <w:rFonts w:ascii="Arial" w:hAnsi="Arial" w:cs="Arial"/>
              </w:rPr>
            </w:pPr>
            <w:r w:rsidRPr="00F467D0">
              <w:rPr>
                <w:rFonts w:ascii="Arial" w:hAnsi="Arial" w:cs="Arial"/>
              </w:rPr>
              <w:t xml:space="preserve">Certified copy of Joint Venture or Consortium </w:t>
            </w:r>
            <w:proofErr w:type="gramStart"/>
            <w:r w:rsidRPr="00F467D0">
              <w:rPr>
                <w:rFonts w:ascii="Arial" w:hAnsi="Arial" w:cs="Arial"/>
              </w:rPr>
              <w:t>Agreement;</w:t>
            </w:r>
            <w:proofErr w:type="gramEnd"/>
            <w:r w:rsidRPr="00F467D0">
              <w:rPr>
                <w:rFonts w:ascii="Arial" w:hAnsi="Arial" w:cs="Arial"/>
              </w:rPr>
              <w:t xml:space="preserve"> if </w:t>
            </w:r>
            <w:r>
              <w:rPr>
                <w:rFonts w:ascii="Arial" w:hAnsi="Arial" w:cs="Arial"/>
              </w:rPr>
              <w:t>bidd</w:t>
            </w:r>
            <w:r w:rsidRPr="00F467D0">
              <w:rPr>
                <w:rFonts w:ascii="Arial" w:hAnsi="Arial" w:cs="Arial"/>
              </w:rPr>
              <w:t xml:space="preserve">er is a Joint Venture or Consortium </w:t>
            </w:r>
          </w:p>
        </w:tc>
        <w:tc>
          <w:tcPr>
            <w:tcW w:w="1889" w:type="dxa"/>
            <w:gridSpan w:val="2"/>
            <w:shd w:val="clear" w:color="auto" w:fill="auto"/>
          </w:tcPr>
          <w:p w14:paraId="280D30FD" w14:textId="77777777" w:rsidR="00C74409" w:rsidRPr="00F467D0" w:rsidRDefault="00C74409" w:rsidP="0022310B">
            <w:pPr>
              <w:pStyle w:val="ListParagraph"/>
              <w:rPr>
                <w:rFonts w:ascii="Arial" w:hAnsi="Arial" w:cs="Arial"/>
              </w:rPr>
            </w:pPr>
          </w:p>
        </w:tc>
      </w:tr>
      <w:tr w:rsidR="00C74409" w:rsidRPr="00F467D0" w14:paraId="7C691C65" w14:textId="77777777" w:rsidTr="0022310B">
        <w:tc>
          <w:tcPr>
            <w:tcW w:w="959" w:type="dxa"/>
            <w:shd w:val="clear" w:color="auto" w:fill="auto"/>
          </w:tcPr>
          <w:p w14:paraId="00382DE3" w14:textId="77777777" w:rsidR="00C74409" w:rsidRPr="00F467D0" w:rsidRDefault="002646B7" w:rsidP="0022310B">
            <w:pPr>
              <w:rPr>
                <w:rFonts w:ascii="Arial" w:hAnsi="Arial" w:cs="Arial"/>
              </w:rPr>
            </w:pPr>
            <w:r>
              <w:rPr>
                <w:rFonts w:ascii="Arial" w:hAnsi="Arial" w:cs="Arial"/>
              </w:rPr>
              <w:t>3</w:t>
            </w:r>
            <w:r w:rsidR="00C74409" w:rsidRPr="00F467D0">
              <w:rPr>
                <w:rFonts w:ascii="Arial" w:hAnsi="Arial" w:cs="Arial"/>
              </w:rPr>
              <w:t xml:space="preserve">. </w:t>
            </w:r>
          </w:p>
        </w:tc>
        <w:tc>
          <w:tcPr>
            <w:tcW w:w="6379" w:type="dxa"/>
            <w:shd w:val="clear" w:color="auto" w:fill="auto"/>
          </w:tcPr>
          <w:p w14:paraId="064520C1" w14:textId="77777777" w:rsidR="00C74409" w:rsidRPr="00F467D0" w:rsidRDefault="00C74409" w:rsidP="0022310B">
            <w:pPr>
              <w:rPr>
                <w:rFonts w:ascii="Arial" w:hAnsi="Arial" w:cs="Arial"/>
              </w:rPr>
            </w:pPr>
            <w:r w:rsidRPr="00F467D0">
              <w:rPr>
                <w:rFonts w:ascii="Arial" w:hAnsi="Arial" w:cs="Arial"/>
              </w:rPr>
              <w:t xml:space="preserve">Original Municipal debt clearance certificate / bidders’ business premises lease agreement.  </w:t>
            </w:r>
          </w:p>
        </w:tc>
        <w:tc>
          <w:tcPr>
            <w:tcW w:w="1889" w:type="dxa"/>
            <w:gridSpan w:val="2"/>
            <w:shd w:val="clear" w:color="auto" w:fill="auto"/>
          </w:tcPr>
          <w:p w14:paraId="250643F0" w14:textId="77777777" w:rsidR="00C74409" w:rsidRPr="00F467D0" w:rsidRDefault="00C74409" w:rsidP="0022310B">
            <w:pPr>
              <w:pStyle w:val="ListParagraph"/>
              <w:rPr>
                <w:rFonts w:ascii="Arial" w:hAnsi="Arial" w:cs="Arial"/>
              </w:rPr>
            </w:pPr>
          </w:p>
        </w:tc>
      </w:tr>
      <w:tr w:rsidR="00350F12" w:rsidRPr="00F467D0" w14:paraId="67F6AEC4" w14:textId="77777777" w:rsidTr="0022310B">
        <w:tc>
          <w:tcPr>
            <w:tcW w:w="959" w:type="dxa"/>
            <w:shd w:val="clear" w:color="auto" w:fill="auto"/>
          </w:tcPr>
          <w:p w14:paraId="67735047" w14:textId="77777777" w:rsidR="00350F12" w:rsidRDefault="00350F12" w:rsidP="0022310B">
            <w:pPr>
              <w:rPr>
                <w:rFonts w:ascii="Arial" w:hAnsi="Arial" w:cs="Arial"/>
              </w:rPr>
            </w:pPr>
            <w:r>
              <w:rPr>
                <w:rFonts w:ascii="Arial" w:hAnsi="Arial" w:cs="Arial"/>
              </w:rPr>
              <w:t>4.</w:t>
            </w:r>
          </w:p>
        </w:tc>
        <w:tc>
          <w:tcPr>
            <w:tcW w:w="6379" w:type="dxa"/>
            <w:shd w:val="clear" w:color="auto" w:fill="auto"/>
          </w:tcPr>
          <w:p w14:paraId="4DDBA682" w14:textId="77777777" w:rsidR="00350F12" w:rsidRPr="00F467D0" w:rsidRDefault="00350F12" w:rsidP="0022310B">
            <w:pPr>
              <w:rPr>
                <w:rFonts w:ascii="Arial" w:hAnsi="Arial" w:cs="Arial"/>
              </w:rPr>
            </w:pPr>
            <w:r>
              <w:rPr>
                <w:rFonts w:ascii="Arial" w:hAnsi="Arial" w:cs="Arial"/>
              </w:rPr>
              <w:t>ID copies of directors</w:t>
            </w:r>
          </w:p>
        </w:tc>
        <w:tc>
          <w:tcPr>
            <w:tcW w:w="1889" w:type="dxa"/>
            <w:gridSpan w:val="2"/>
            <w:shd w:val="clear" w:color="auto" w:fill="auto"/>
          </w:tcPr>
          <w:p w14:paraId="7E8FA695" w14:textId="77777777" w:rsidR="00350F12" w:rsidRPr="00F467D0" w:rsidRDefault="00350F12" w:rsidP="0022310B">
            <w:pPr>
              <w:pStyle w:val="ListParagraph"/>
              <w:rPr>
                <w:rFonts w:ascii="Arial" w:hAnsi="Arial" w:cs="Arial"/>
              </w:rPr>
            </w:pPr>
          </w:p>
        </w:tc>
      </w:tr>
      <w:tr w:rsidR="00350F12" w:rsidRPr="00F467D0" w14:paraId="78B7008C" w14:textId="77777777" w:rsidTr="0022310B">
        <w:tc>
          <w:tcPr>
            <w:tcW w:w="959" w:type="dxa"/>
            <w:shd w:val="clear" w:color="auto" w:fill="auto"/>
          </w:tcPr>
          <w:p w14:paraId="7D9B9327" w14:textId="77777777" w:rsidR="00350F12" w:rsidRDefault="00350F12" w:rsidP="0022310B">
            <w:pPr>
              <w:rPr>
                <w:rFonts w:ascii="Arial" w:hAnsi="Arial" w:cs="Arial"/>
              </w:rPr>
            </w:pPr>
            <w:r>
              <w:rPr>
                <w:rFonts w:ascii="Arial" w:hAnsi="Arial" w:cs="Arial"/>
              </w:rPr>
              <w:t>5.</w:t>
            </w:r>
          </w:p>
        </w:tc>
        <w:tc>
          <w:tcPr>
            <w:tcW w:w="6379" w:type="dxa"/>
            <w:shd w:val="clear" w:color="auto" w:fill="auto"/>
          </w:tcPr>
          <w:p w14:paraId="54694C55" w14:textId="77777777" w:rsidR="00350F12" w:rsidRDefault="00350F12" w:rsidP="0022310B">
            <w:pPr>
              <w:rPr>
                <w:rFonts w:ascii="Arial" w:hAnsi="Arial" w:cs="Arial"/>
              </w:rPr>
            </w:pPr>
            <w:r>
              <w:rPr>
                <w:rFonts w:ascii="Arial" w:hAnsi="Arial" w:cs="Arial"/>
              </w:rPr>
              <w:t>Print-out of Tax Clearance Certificate</w:t>
            </w:r>
          </w:p>
        </w:tc>
        <w:tc>
          <w:tcPr>
            <w:tcW w:w="1889" w:type="dxa"/>
            <w:gridSpan w:val="2"/>
            <w:shd w:val="clear" w:color="auto" w:fill="auto"/>
          </w:tcPr>
          <w:p w14:paraId="66A23ACF" w14:textId="77777777" w:rsidR="00350F12" w:rsidRPr="00F467D0" w:rsidRDefault="00350F12" w:rsidP="0022310B">
            <w:pPr>
              <w:pStyle w:val="ListParagraph"/>
              <w:rPr>
                <w:rFonts w:ascii="Arial" w:hAnsi="Arial" w:cs="Arial"/>
              </w:rPr>
            </w:pPr>
          </w:p>
        </w:tc>
      </w:tr>
      <w:tr w:rsidR="00350F12" w:rsidRPr="00F467D0" w14:paraId="293EAD23" w14:textId="77777777" w:rsidTr="0022310B">
        <w:tc>
          <w:tcPr>
            <w:tcW w:w="959" w:type="dxa"/>
            <w:shd w:val="clear" w:color="auto" w:fill="auto"/>
          </w:tcPr>
          <w:p w14:paraId="1F9CE389" w14:textId="77777777" w:rsidR="00350F12" w:rsidRDefault="00350F12" w:rsidP="0022310B">
            <w:pPr>
              <w:rPr>
                <w:rFonts w:ascii="Arial" w:hAnsi="Arial" w:cs="Arial"/>
              </w:rPr>
            </w:pPr>
            <w:r>
              <w:rPr>
                <w:rFonts w:ascii="Arial" w:hAnsi="Arial" w:cs="Arial"/>
              </w:rPr>
              <w:t>6.</w:t>
            </w:r>
          </w:p>
        </w:tc>
        <w:tc>
          <w:tcPr>
            <w:tcW w:w="6379" w:type="dxa"/>
            <w:shd w:val="clear" w:color="auto" w:fill="auto"/>
          </w:tcPr>
          <w:p w14:paraId="60D1CF2A" w14:textId="77777777" w:rsidR="00350F12" w:rsidRDefault="00090F24" w:rsidP="0022310B">
            <w:pPr>
              <w:rPr>
                <w:rFonts w:ascii="Arial" w:hAnsi="Arial" w:cs="Arial"/>
              </w:rPr>
            </w:pPr>
            <w:r>
              <w:rPr>
                <w:rFonts w:ascii="Arial" w:hAnsi="Arial" w:cs="Arial"/>
              </w:rPr>
              <w:t>Current</w:t>
            </w:r>
            <w:r w:rsidR="00EE58EC">
              <w:rPr>
                <w:rFonts w:ascii="Arial" w:hAnsi="Arial" w:cs="Arial"/>
              </w:rPr>
              <w:t xml:space="preserve"> </w:t>
            </w:r>
            <w:r w:rsidR="00350F12">
              <w:rPr>
                <w:rFonts w:ascii="Arial" w:hAnsi="Arial" w:cs="Arial"/>
              </w:rPr>
              <w:t>Central Supplier Database printout</w:t>
            </w:r>
          </w:p>
        </w:tc>
        <w:tc>
          <w:tcPr>
            <w:tcW w:w="1889" w:type="dxa"/>
            <w:gridSpan w:val="2"/>
            <w:shd w:val="clear" w:color="auto" w:fill="auto"/>
          </w:tcPr>
          <w:p w14:paraId="6C057AA3" w14:textId="77777777" w:rsidR="00350F12" w:rsidRPr="00F467D0" w:rsidRDefault="00350F12" w:rsidP="0022310B">
            <w:pPr>
              <w:pStyle w:val="ListParagraph"/>
              <w:rPr>
                <w:rFonts w:ascii="Arial" w:hAnsi="Arial" w:cs="Arial"/>
              </w:rPr>
            </w:pPr>
          </w:p>
        </w:tc>
      </w:tr>
    </w:tbl>
    <w:p w14:paraId="6484DD2C" w14:textId="77777777" w:rsidR="00350F12" w:rsidRDefault="00350F12" w:rsidP="0022310B">
      <w:pPr>
        <w:jc w:val="both"/>
        <w:rPr>
          <w:rFonts w:ascii="Arial" w:hAnsi="Arial" w:cs="Arial"/>
          <w:b/>
        </w:rPr>
      </w:pPr>
    </w:p>
    <w:p w14:paraId="5825C96F" w14:textId="77777777" w:rsidR="001B4924" w:rsidRDefault="001B4924" w:rsidP="0022310B">
      <w:pPr>
        <w:jc w:val="both"/>
        <w:rPr>
          <w:rFonts w:ascii="Arial" w:hAnsi="Arial" w:cs="Arial"/>
          <w:b/>
        </w:rPr>
      </w:pPr>
      <w:proofErr w:type="gramStart"/>
      <w:r>
        <w:rPr>
          <w:rFonts w:ascii="Arial" w:hAnsi="Arial" w:cs="Arial"/>
          <w:b/>
        </w:rPr>
        <w:t>I</w:t>
      </w:r>
      <w:r w:rsidR="0022310B" w:rsidRPr="007C0D53">
        <w:rPr>
          <w:rFonts w:ascii="Arial" w:hAnsi="Arial" w:cs="Arial"/>
          <w:b/>
        </w:rPr>
        <w:t>n the event that</w:t>
      </w:r>
      <w:proofErr w:type="gramEnd"/>
      <w:r w:rsidR="0022310B" w:rsidRPr="007C0D53">
        <w:rPr>
          <w:rFonts w:ascii="Arial" w:hAnsi="Arial" w:cs="Arial"/>
          <w:b/>
        </w:rPr>
        <w:t xml:space="preserve"> the </w:t>
      </w:r>
      <w:r w:rsidR="00454200">
        <w:rPr>
          <w:rFonts w:ascii="Arial" w:hAnsi="Arial" w:cs="Arial"/>
          <w:b/>
        </w:rPr>
        <w:t>bidd</w:t>
      </w:r>
      <w:r w:rsidR="0022310B" w:rsidRPr="007C0D53">
        <w:rPr>
          <w:rFonts w:ascii="Arial" w:hAnsi="Arial" w:cs="Arial"/>
          <w:b/>
        </w:rPr>
        <w:t xml:space="preserve">ing entity is a joint venture, consortium, or partnership, each partner must supply the above information. </w:t>
      </w:r>
    </w:p>
    <w:tbl>
      <w:tblPr>
        <w:tblStyle w:val="TableGrid"/>
        <w:tblW w:w="0" w:type="auto"/>
        <w:shd w:val="clear" w:color="auto" w:fill="D9D9D9" w:themeFill="background1" w:themeFillShade="D9"/>
        <w:tblCellMar>
          <w:top w:w="85" w:type="dxa"/>
          <w:bottom w:w="85" w:type="dxa"/>
        </w:tblCellMar>
        <w:tblLook w:val="04A0" w:firstRow="1" w:lastRow="0" w:firstColumn="1" w:lastColumn="0" w:noHBand="0" w:noVBand="1"/>
      </w:tblPr>
      <w:tblGrid>
        <w:gridCol w:w="9016"/>
      </w:tblGrid>
      <w:tr w:rsidR="001B4924" w14:paraId="5DB0C6EA" w14:textId="77777777" w:rsidTr="001B4924">
        <w:tc>
          <w:tcPr>
            <w:tcW w:w="9242" w:type="dxa"/>
            <w:shd w:val="clear" w:color="auto" w:fill="D9D9D9" w:themeFill="background1" w:themeFillShade="D9"/>
          </w:tcPr>
          <w:p w14:paraId="3CAD891B" w14:textId="77777777" w:rsidR="00893130" w:rsidRPr="00893130" w:rsidRDefault="001B4924" w:rsidP="00422878">
            <w:pPr>
              <w:ind w:right="-46"/>
              <w:jc w:val="both"/>
              <w:rPr>
                <w:rFonts w:ascii="Arial" w:hAnsi="Arial" w:cs="Arial"/>
                <w:b/>
              </w:rPr>
            </w:pPr>
            <w:r w:rsidRPr="00893130">
              <w:rPr>
                <w:rFonts w:ascii="Arial" w:hAnsi="Arial" w:cs="Arial"/>
                <w:b/>
                <w:u w:val="single"/>
              </w:rPr>
              <w:t>NOTE</w:t>
            </w:r>
            <w:r w:rsidRPr="00893130">
              <w:rPr>
                <w:rFonts w:ascii="Arial" w:hAnsi="Arial" w:cs="Arial"/>
                <w:b/>
              </w:rPr>
              <w:t xml:space="preserve">: </w:t>
            </w:r>
          </w:p>
          <w:p w14:paraId="6871AC38" w14:textId="77777777" w:rsidR="00D6472F" w:rsidRDefault="00D6472F" w:rsidP="00422878">
            <w:pPr>
              <w:ind w:right="-46"/>
              <w:jc w:val="both"/>
              <w:rPr>
                <w:rFonts w:ascii="Arial" w:hAnsi="Arial" w:cs="Arial"/>
                <w:b/>
              </w:rPr>
            </w:pPr>
          </w:p>
          <w:p w14:paraId="6BE8D142" w14:textId="77777777" w:rsidR="001B4924" w:rsidRPr="001B4924" w:rsidRDefault="00350F12" w:rsidP="00350F12">
            <w:pPr>
              <w:ind w:right="-46"/>
              <w:jc w:val="both"/>
              <w:rPr>
                <w:rFonts w:ascii="Arial" w:hAnsi="Arial" w:cs="Arial"/>
                <w:b/>
                <w:sz w:val="24"/>
              </w:rPr>
            </w:pPr>
            <w:r>
              <w:rPr>
                <w:rFonts w:ascii="Arial" w:hAnsi="Arial" w:cs="Arial"/>
                <w:b/>
              </w:rPr>
              <w:t xml:space="preserve">Bidders’ Tax Compliance Status before award of Formal Written Quotation will be verified on Central Supplier Database. </w:t>
            </w:r>
            <w:proofErr w:type="gramStart"/>
            <w:r w:rsidR="001B4924" w:rsidRPr="00893130">
              <w:rPr>
                <w:rFonts w:ascii="Arial" w:hAnsi="Arial" w:cs="Arial"/>
                <w:b/>
              </w:rPr>
              <w:t>Therefore</w:t>
            </w:r>
            <w:proofErr w:type="gramEnd"/>
            <w:r w:rsidR="001B4924" w:rsidRPr="00893130">
              <w:rPr>
                <w:rFonts w:ascii="Arial" w:hAnsi="Arial" w:cs="Arial"/>
                <w:b/>
              </w:rPr>
              <w:t xml:space="preserve"> bidders are required to ensure that they are registered on the database </w:t>
            </w:r>
            <w:r>
              <w:rPr>
                <w:rFonts w:ascii="Arial" w:hAnsi="Arial" w:cs="Arial"/>
                <w:b/>
              </w:rPr>
              <w:t>(CSD) upo</w:t>
            </w:r>
            <w:r w:rsidR="001B4924" w:rsidRPr="00893130">
              <w:rPr>
                <w:rFonts w:ascii="Arial" w:hAnsi="Arial" w:cs="Arial"/>
                <w:b/>
              </w:rPr>
              <w:t>n submission of this RFQ.</w:t>
            </w:r>
          </w:p>
        </w:tc>
      </w:tr>
    </w:tbl>
    <w:p w14:paraId="61CBD540" w14:textId="77777777" w:rsidR="00C74409" w:rsidRDefault="00C74409" w:rsidP="0022310B">
      <w:pPr>
        <w:pStyle w:val="ListParagraph"/>
        <w:spacing w:after="0" w:line="240" w:lineRule="auto"/>
        <w:rPr>
          <w:rFonts w:ascii="Arial" w:hAnsi="Arial" w:cs="Arial"/>
        </w:rPr>
      </w:pPr>
    </w:p>
    <w:p w14:paraId="63C0D4B6" w14:textId="77777777" w:rsidR="00C1707B" w:rsidRDefault="00C1707B" w:rsidP="0022310B">
      <w:pPr>
        <w:pStyle w:val="ListParagraph"/>
        <w:spacing w:after="0" w:line="240" w:lineRule="auto"/>
        <w:rPr>
          <w:rFonts w:ascii="Arial" w:hAnsi="Arial" w:cs="Arial"/>
        </w:rPr>
      </w:pPr>
    </w:p>
    <w:p w14:paraId="073B269B" w14:textId="77777777" w:rsidR="00090F24" w:rsidRPr="00640681" w:rsidRDefault="00090F24" w:rsidP="00640681">
      <w:pPr>
        <w:spacing w:after="0" w:line="240" w:lineRule="auto"/>
        <w:rPr>
          <w:rFonts w:ascii="Arial" w:hAnsi="Arial" w:cs="Arial"/>
        </w:rPr>
      </w:pPr>
    </w:p>
    <w:p w14:paraId="0344B7D1" w14:textId="77777777" w:rsidR="00C74409" w:rsidRDefault="00C74409" w:rsidP="0022310B">
      <w:pPr>
        <w:pStyle w:val="ListParagraph"/>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22310B" w14:paraId="4CC83E68" w14:textId="77777777" w:rsidTr="0022310B">
        <w:trPr>
          <w:trHeight w:hRule="exact" w:val="567"/>
        </w:trPr>
        <w:tc>
          <w:tcPr>
            <w:tcW w:w="9242" w:type="dxa"/>
            <w:shd w:val="clear" w:color="auto" w:fill="auto"/>
          </w:tcPr>
          <w:p w14:paraId="7E4C868B" w14:textId="77777777" w:rsidR="0022310B" w:rsidRPr="009B594C" w:rsidRDefault="0022310B" w:rsidP="0022310B">
            <w:pPr>
              <w:pStyle w:val="ListParagraph"/>
              <w:rPr>
                <w:rFonts w:ascii="Arial" w:hAnsi="Arial" w:cs="Arial"/>
                <w:b/>
                <w:sz w:val="16"/>
                <w:szCs w:val="16"/>
              </w:rPr>
            </w:pPr>
            <w:r>
              <w:rPr>
                <w:rFonts w:ascii="Arial" w:hAnsi="Arial" w:cs="Arial"/>
                <w:sz w:val="24"/>
                <w:szCs w:val="24"/>
              </w:rPr>
              <w:tab/>
            </w:r>
          </w:p>
          <w:p w14:paraId="58D2767C" w14:textId="77777777" w:rsidR="0022310B" w:rsidRPr="00BE47CE" w:rsidRDefault="0022310B" w:rsidP="0022310B">
            <w:pPr>
              <w:pStyle w:val="ListParagraph"/>
              <w:numPr>
                <w:ilvl w:val="1"/>
                <w:numId w:val="1"/>
              </w:numPr>
              <w:rPr>
                <w:rFonts w:ascii="Arial" w:hAnsi="Arial" w:cs="Arial"/>
                <w:b/>
                <w:sz w:val="24"/>
              </w:rPr>
            </w:pPr>
            <w:r w:rsidRPr="00BE47CE">
              <w:rPr>
                <w:rFonts w:ascii="Arial" w:hAnsi="Arial" w:cs="Arial"/>
                <w:b/>
                <w:sz w:val="24"/>
              </w:rPr>
              <w:t>RETURNABLE SCHEDULES</w:t>
            </w:r>
          </w:p>
          <w:p w14:paraId="1D186ADC" w14:textId="77777777" w:rsidR="0022310B" w:rsidRDefault="0022310B" w:rsidP="0022310B">
            <w:pPr>
              <w:pStyle w:val="ListParagraph"/>
              <w:rPr>
                <w:rFonts w:ascii="Arial" w:hAnsi="Arial" w:cs="Arial"/>
                <w:sz w:val="24"/>
                <w:szCs w:val="24"/>
              </w:rPr>
            </w:pPr>
          </w:p>
        </w:tc>
      </w:tr>
    </w:tbl>
    <w:p w14:paraId="390EF65F" w14:textId="77777777" w:rsidR="0022310B" w:rsidRDefault="0022310B" w:rsidP="0022310B">
      <w:pPr>
        <w:pStyle w:val="ListParagraph"/>
        <w:spacing w:after="0" w:line="240" w:lineRule="auto"/>
        <w:rPr>
          <w:rFonts w:ascii="Arial" w:hAnsi="Arial" w:cs="Arial"/>
        </w:rPr>
      </w:pPr>
    </w:p>
    <w:p w14:paraId="0E0E6525" w14:textId="77777777" w:rsidR="0022310B" w:rsidRDefault="0022310B" w:rsidP="0022310B">
      <w:pPr>
        <w:pStyle w:val="ListParagraph"/>
        <w:spacing w:after="0" w:line="240" w:lineRule="auto"/>
        <w:ind w:left="0"/>
        <w:jc w:val="both"/>
        <w:rPr>
          <w:rFonts w:ascii="Arial" w:hAnsi="Arial" w:cs="Arial"/>
        </w:rPr>
      </w:pPr>
      <w:r>
        <w:rPr>
          <w:rFonts w:ascii="Arial" w:hAnsi="Arial" w:cs="Arial"/>
        </w:rPr>
        <w:t xml:space="preserve">All returnable schedules below must be completed by the </w:t>
      </w:r>
      <w:r w:rsidR="00454200">
        <w:rPr>
          <w:rFonts w:ascii="Arial" w:hAnsi="Arial" w:cs="Arial"/>
        </w:rPr>
        <w:t>bidd</w:t>
      </w:r>
      <w:r>
        <w:rPr>
          <w:rFonts w:ascii="Arial" w:hAnsi="Arial" w:cs="Arial"/>
        </w:rPr>
        <w:t xml:space="preserve">ing entity, save for those schedules which are not applicable to it in which case the </w:t>
      </w:r>
      <w:r w:rsidR="00454200">
        <w:rPr>
          <w:rFonts w:ascii="Arial" w:hAnsi="Arial" w:cs="Arial"/>
        </w:rPr>
        <w:t xml:space="preserve">bidder </w:t>
      </w:r>
      <w:r>
        <w:rPr>
          <w:rFonts w:ascii="Arial" w:hAnsi="Arial" w:cs="Arial"/>
        </w:rPr>
        <w:t>must indicate which sc</w:t>
      </w:r>
      <w:r w:rsidR="00454200">
        <w:rPr>
          <w:rFonts w:ascii="Arial" w:hAnsi="Arial" w:cs="Arial"/>
        </w:rPr>
        <w:t>hedules are not applicable</w:t>
      </w:r>
      <w:r>
        <w:rPr>
          <w:rFonts w:ascii="Arial" w:hAnsi="Arial" w:cs="Arial"/>
        </w:rPr>
        <w:t xml:space="preserve">. Should the </w:t>
      </w:r>
      <w:r w:rsidR="00454200">
        <w:rPr>
          <w:rFonts w:ascii="Arial" w:hAnsi="Arial" w:cs="Arial"/>
        </w:rPr>
        <w:t>bidd</w:t>
      </w:r>
      <w:r>
        <w:rPr>
          <w:rFonts w:ascii="Arial" w:hAnsi="Arial" w:cs="Arial"/>
        </w:rPr>
        <w:t xml:space="preserve">er fail to complete all applicable and compulsory schedules, its </w:t>
      </w:r>
      <w:r w:rsidR="00454200">
        <w:rPr>
          <w:rFonts w:ascii="Arial" w:hAnsi="Arial" w:cs="Arial"/>
        </w:rPr>
        <w:t xml:space="preserve">quotation </w:t>
      </w:r>
      <w:r>
        <w:rPr>
          <w:rFonts w:ascii="Arial" w:hAnsi="Arial" w:cs="Arial"/>
        </w:rPr>
        <w:t>submission shall be deemed to be non-respons</w:t>
      </w:r>
      <w:r w:rsidR="00454200">
        <w:rPr>
          <w:rFonts w:ascii="Arial" w:hAnsi="Arial" w:cs="Arial"/>
        </w:rPr>
        <w:t>ive in accordance with clause 20.2 (d) (ii)</w:t>
      </w:r>
      <w:r>
        <w:rPr>
          <w:rFonts w:ascii="Arial" w:hAnsi="Arial" w:cs="Arial"/>
        </w:rPr>
        <w:t xml:space="preserve"> of the general conditions.</w:t>
      </w:r>
    </w:p>
    <w:p w14:paraId="594AEC9E" w14:textId="77777777" w:rsidR="0022310B" w:rsidRDefault="0022310B" w:rsidP="0022310B">
      <w:pPr>
        <w:pStyle w:val="ListParagraph"/>
        <w:spacing w:after="0" w:line="240" w:lineRule="auto"/>
        <w:ind w:left="0"/>
        <w:jc w:val="both"/>
        <w:rPr>
          <w:rFonts w:ascii="Arial" w:hAnsi="Arial" w:cs="Arial"/>
        </w:rPr>
      </w:pPr>
    </w:p>
    <w:p w14:paraId="2A6461BC" w14:textId="77777777" w:rsidR="0022310B" w:rsidRDefault="0022310B" w:rsidP="0022310B">
      <w:pPr>
        <w:pStyle w:val="ListParagraph"/>
        <w:spacing w:after="0" w:line="240" w:lineRule="auto"/>
        <w:ind w:left="0"/>
        <w:jc w:val="both"/>
        <w:rPr>
          <w:rFonts w:ascii="Arial" w:hAnsi="Arial" w:cs="Arial"/>
        </w:rPr>
      </w:pPr>
      <w:r>
        <w:rPr>
          <w:rFonts w:ascii="Arial" w:hAnsi="Arial" w:cs="Arial"/>
        </w:rPr>
        <w:t xml:space="preserve">The schedules required to be completed are as listed below – </w:t>
      </w:r>
    </w:p>
    <w:p w14:paraId="68063832" w14:textId="77777777" w:rsidR="0022310B" w:rsidRDefault="0022310B" w:rsidP="0022310B">
      <w:pPr>
        <w:pStyle w:val="ListParagraph"/>
        <w:spacing w:after="0" w:line="240" w:lineRule="auto"/>
        <w:rPr>
          <w:rFonts w:ascii="Arial" w:hAnsi="Arial" w:cs="Arial"/>
        </w:rPr>
      </w:pPr>
    </w:p>
    <w:p w14:paraId="51A6BA44" w14:textId="77777777" w:rsidR="0022310B" w:rsidRDefault="0022310B" w:rsidP="0022310B">
      <w:pPr>
        <w:pStyle w:val="ListParagraph"/>
        <w:spacing w:after="0" w:line="240" w:lineRule="auto"/>
        <w:rPr>
          <w:rFonts w:ascii="Arial" w:hAnsi="Arial" w:cs="Arial"/>
        </w:rPr>
      </w:pPr>
    </w:p>
    <w:tbl>
      <w:tblPr>
        <w:tblStyle w:val="TableGrid"/>
        <w:tblW w:w="0" w:type="auto"/>
        <w:tblInd w:w="108" w:type="dxa"/>
        <w:tblCellMar>
          <w:top w:w="85" w:type="dxa"/>
          <w:bottom w:w="85" w:type="dxa"/>
        </w:tblCellMar>
        <w:tblLook w:val="04A0" w:firstRow="1" w:lastRow="0" w:firstColumn="1" w:lastColumn="0" w:noHBand="0" w:noVBand="1"/>
      </w:tblPr>
      <w:tblGrid>
        <w:gridCol w:w="2093"/>
        <w:gridCol w:w="6815"/>
      </w:tblGrid>
      <w:tr w:rsidR="0022310B" w14:paraId="08995F67" w14:textId="77777777" w:rsidTr="0022310B">
        <w:tc>
          <w:tcPr>
            <w:tcW w:w="2127" w:type="dxa"/>
          </w:tcPr>
          <w:p w14:paraId="0444B652" w14:textId="77777777" w:rsidR="0022310B" w:rsidRDefault="0022310B" w:rsidP="0022310B">
            <w:pPr>
              <w:pStyle w:val="ListParagraph"/>
              <w:ind w:left="0"/>
              <w:rPr>
                <w:rFonts w:ascii="Arial" w:hAnsi="Arial" w:cs="Arial"/>
              </w:rPr>
            </w:pPr>
            <w:r>
              <w:rPr>
                <w:rFonts w:ascii="Arial" w:hAnsi="Arial" w:cs="Arial"/>
              </w:rPr>
              <w:t>Schedule A</w:t>
            </w:r>
          </w:p>
        </w:tc>
        <w:tc>
          <w:tcPr>
            <w:tcW w:w="7007" w:type="dxa"/>
          </w:tcPr>
          <w:p w14:paraId="5B1325AE" w14:textId="77777777" w:rsidR="0022310B" w:rsidRDefault="0022310B" w:rsidP="0022310B">
            <w:pPr>
              <w:rPr>
                <w:rFonts w:ascii="Arial" w:hAnsi="Arial" w:cs="Arial"/>
              </w:rPr>
            </w:pPr>
            <w:r>
              <w:rPr>
                <w:rFonts w:ascii="Arial" w:hAnsi="Arial" w:cs="Arial"/>
              </w:rPr>
              <w:t xml:space="preserve">Letter of </w:t>
            </w:r>
            <w:r w:rsidRPr="007F0302">
              <w:rPr>
                <w:rFonts w:ascii="Arial" w:hAnsi="Arial" w:cs="Arial"/>
              </w:rPr>
              <w:t>Autho</w:t>
            </w:r>
            <w:r>
              <w:rPr>
                <w:rFonts w:ascii="Arial" w:hAnsi="Arial" w:cs="Arial"/>
              </w:rPr>
              <w:t xml:space="preserve">rity for Signatory </w:t>
            </w:r>
          </w:p>
        </w:tc>
      </w:tr>
      <w:tr w:rsidR="0022310B" w14:paraId="2EBADD95" w14:textId="77777777" w:rsidTr="0022310B">
        <w:tc>
          <w:tcPr>
            <w:tcW w:w="2127" w:type="dxa"/>
          </w:tcPr>
          <w:p w14:paraId="7EEDA810" w14:textId="77777777" w:rsidR="0022310B" w:rsidRDefault="0022310B" w:rsidP="0022310B">
            <w:pPr>
              <w:pStyle w:val="ListParagraph"/>
              <w:ind w:left="0"/>
              <w:rPr>
                <w:rFonts w:ascii="Arial" w:hAnsi="Arial" w:cs="Arial"/>
              </w:rPr>
            </w:pPr>
            <w:r>
              <w:rPr>
                <w:rFonts w:ascii="Arial" w:hAnsi="Arial" w:cs="Arial"/>
              </w:rPr>
              <w:t>Schedule B</w:t>
            </w:r>
          </w:p>
        </w:tc>
        <w:tc>
          <w:tcPr>
            <w:tcW w:w="7007" w:type="dxa"/>
          </w:tcPr>
          <w:p w14:paraId="7E55701C" w14:textId="77777777" w:rsidR="0022310B" w:rsidRDefault="0022310B" w:rsidP="001B4924">
            <w:pPr>
              <w:pStyle w:val="ListParagraph"/>
              <w:ind w:left="0"/>
              <w:rPr>
                <w:rFonts w:ascii="Arial" w:hAnsi="Arial" w:cs="Arial"/>
              </w:rPr>
            </w:pPr>
            <w:r>
              <w:rPr>
                <w:rFonts w:ascii="Arial" w:hAnsi="Arial" w:cs="Arial"/>
              </w:rPr>
              <w:t xml:space="preserve">Confirmation of Registration of </w:t>
            </w:r>
            <w:r w:rsidR="00454200">
              <w:rPr>
                <w:rFonts w:ascii="Arial" w:hAnsi="Arial" w:cs="Arial"/>
              </w:rPr>
              <w:t>Bidde</w:t>
            </w:r>
            <w:r>
              <w:rPr>
                <w:rFonts w:ascii="Arial" w:hAnsi="Arial" w:cs="Arial"/>
              </w:rPr>
              <w:t xml:space="preserve">r on </w:t>
            </w:r>
            <w:r w:rsidR="001B4924">
              <w:rPr>
                <w:rFonts w:ascii="Arial" w:hAnsi="Arial" w:cs="Arial"/>
              </w:rPr>
              <w:t xml:space="preserve">Central Supplier Database </w:t>
            </w:r>
            <w:r w:rsidR="00F46C05">
              <w:rPr>
                <w:rFonts w:ascii="Arial" w:hAnsi="Arial" w:cs="Arial"/>
              </w:rPr>
              <w:t xml:space="preserve">(CSD) </w:t>
            </w:r>
          </w:p>
        </w:tc>
      </w:tr>
      <w:tr w:rsidR="0022310B" w14:paraId="71010463" w14:textId="77777777" w:rsidTr="0022310B">
        <w:tc>
          <w:tcPr>
            <w:tcW w:w="2127" w:type="dxa"/>
          </w:tcPr>
          <w:p w14:paraId="51D356E6" w14:textId="77777777" w:rsidR="0022310B" w:rsidRDefault="0022310B" w:rsidP="0022310B">
            <w:pPr>
              <w:pStyle w:val="ListParagraph"/>
              <w:ind w:left="0"/>
              <w:rPr>
                <w:rFonts w:ascii="Arial" w:hAnsi="Arial" w:cs="Arial"/>
              </w:rPr>
            </w:pPr>
            <w:r>
              <w:rPr>
                <w:rFonts w:ascii="Arial" w:hAnsi="Arial" w:cs="Arial"/>
              </w:rPr>
              <w:t>Schedule C</w:t>
            </w:r>
          </w:p>
        </w:tc>
        <w:tc>
          <w:tcPr>
            <w:tcW w:w="7007" w:type="dxa"/>
          </w:tcPr>
          <w:p w14:paraId="33B9911E" w14:textId="77777777" w:rsidR="0022310B" w:rsidRDefault="0022310B" w:rsidP="0022310B">
            <w:pPr>
              <w:pStyle w:val="ListParagraph"/>
              <w:ind w:left="0"/>
              <w:rPr>
                <w:rFonts w:ascii="Arial" w:hAnsi="Arial" w:cs="Arial"/>
              </w:rPr>
            </w:pPr>
            <w:r>
              <w:rPr>
                <w:rFonts w:ascii="Arial" w:hAnsi="Arial" w:cs="Arial"/>
              </w:rPr>
              <w:t>Municipal Bidding Documents</w:t>
            </w:r>
          </w:p>
        </w:tc>
      </w:tr>
    </w:tbl>
    <w:p w14:paraId="4F1237A9" w14:textId="77777777" w:rsidR="0022310B" w:rsidRDefault="0022310B" w:rsidP="0022310B">
      <w:pPr>
        <w:pStyle w:val="ListParagraph"/>
        <w:spacing w:after="0" w:line="240" w:lineRule="auto"/>
        <w:rPr>
          <w:rFonts w:ascii="Arial" w:hAnsi="Arial" w:cs="Arial"/>
        </w:rPr>
      </w:pPr>
    </w:p>
    <w:p w14:paraId="08EE253D" w14:textId="77777777" w:rsidR="0022310B" w:rsidRDefault="0022310B" w:rsidP="0022310B">
      <w:pPr>
        <w:pStyle w:val="ListParagraph"/>
        <w:spacing w:after="0" w:line="240" w:lineRule="auto"/>
        <w:rPr>
          <w:rFonts w:ascii="Arial" w:hAnsi="Arial" w:cs="Arial"/>
        </w:rPr>
      </w:pPr>
    </w:p>
    <w:p w14:paraId="33175CA5" w14:textId="77777777" w:rsidR="0022310B" w:rsidRDefault="0022310B" w:rsidP="0022310B">
      <w:pPr>
        <w:spacing w:after="0" w:line="360" w:lineRule="auto"/>
        <w:rPr>
          <w:rFonts w:ascii="Arial" w:hAnsi="Arial" w:cs="Arial"/>
          <w:b/>
          <w:u w:val="single"/>
        </w:rPr>
      </w:pPr>
    </w:p>
    <w:p w14:paraId="2249E45C" w14:textId="77777777" w:rsidR="0022310B" w:rsidRDefault="0022310B" w:rsidP="0022310B">
      <w:pPr>
        <w:spacing w:after="0" w:line="360" w:lineRule="auto"/>
        <w:rPr>
          <w:rFonts w:ascii="Arial" w:hAnsi="Arial" w:cs="Arial"/>
          <w:b/>
          <w:u w:val="single"/>
        </w:rPr>
      </w:pPr>
    </w:p>
    <w:p w14:paraId="07CA5CAA" w14:textId="77777777" w:rsidR="0022310B" w:rsidRDefault="0022310B" w:rsidP="0022310B">
      <w:pPr>
        <w:spacing w:after="0" w:line="360" w:lineRule="auto"/>
        <w:rPr>
          <w:rFonts w:ascii="Arial" w:hAnsi="Arial" w:cs="Arial"/>
          <w:b/>
          <w:u w:val="single"/>
        </w:rPr>
      </w:pPr>
    </w:p>
    <w:p w14:paraId="7951A4EB" w14:textId="77777777" w:rsidR="0022310B" w:rsidRDefault="0022310B" w:rsidP="0022310B">
      <w:pPr>
        <w:spacing w:after="0" w:line="360" w:lineRule="auto"/>
        <w:rPr>
          <w:rFonts w:ascii="Arial" w:hAnsi="Arial" w:cs="Arial"/>
          <w:b/>
          <w:u w:val="single"/>
        </w:rPr>
      </w:pPr>
    </w:p>
    <w:p w14:paraId="4C30D04B" w14:textId="77777777" w:rsidR="0022310B" w:rsidRDefault="0022310B" w:rsidP="0022310B">
      <w:pPr>
        <w:spacing w:after="0" w:line="360" w:lineRule="auto"/>
        <w:rPr>
          <w:rFonts w:ascii="Arial" w:hAnsi="Arial" w:cs="Arial"/>
          <w:b/>
          <w:u w:val="single"/>
        </w:rPr>
      </w:pPr>
    </w:p>
    <w:p w14:paraId="07B3B015" w14:textId="77777777" w:rsidR="0022310B" w:rsidRDefault="0022310B" w:rsidP="0022310B">
      <w:pPr>
        <w:spacing w:after="0" w:line="360" w:lineRule="auto"/>
        <w:rPr>
          <w:rFonts w:ascii="Arial" w:hAnsi="Arial" w:cs="Arial"/>
          <w:b/>
          <w:u w:val="single"/>
        </w:rPr>
      </w:pPr>
    </w:p>
    <w:p w14:paraId="1376B926" w14:textId="77777777" w:rsidR="0022310B" w:rsidRDefault="0022310B" w:rsidP="0022310B">
      <w:pPr>
        <w:spacing w:after="0" w:line="360" w:lineRule="auto"/>
        <w:rPr>
          <w:rFonts w:ascii="Arial" w:hAnsi="Arial" w:cs="Arial"/>
          <w:b/>
          <w:u w:val="single"/>
        </w:rPr>
      </w:pPr>
    </w:p>
    <w:p w14:paraId="4CA99E07" w14:textId="77777777" w:rsidR="0022310B" w:rsidRDefault="0022310B" w:rsidP="0022310B">
      <w:pPr>
        <w:spacing w:after="0" w:line="360" w:lineRule="auto"/>
        <w:rPr>
          <w:rFonts w:ascii="Arial" w:hAnsi="Arial" w:cs="Arial"/>
          <w:b/>
          <w:u w:val="single"/>
        </w:rPr>
      </w:pPr>
    </w:p>
    <w:p w14:paraId="2220475D" w14:textId="77777777" w:rsidR="0022310B" w:rsidRDefault="0022310B" w:rsidP="0022310B">
      <w:pPr>
        <w:spacing w:after="0" w:line="360" w:lineRule="auto"/>
        <w:rPr>
          <w:rFonts w:ascii="Arial" w:hAnsi="Arial" w:cs="Arial"/>
          <w:b/>
          <w:u w:val="single"/>
        </w:rPr>
      </w:pPr>
    </w:p>
    <w:p w14:paraId="4B5E85F0" w14:textId="77777777" w:rsidR="0022310B" w:rsidRDefault="0022310B" w:rsidP="0022310B">
      <w:pPr>
        <w:spacing w:after="0" w:line="360" w:lineRule="auto"/>
        <w:rPr>
          <w:rFonts w:ascii="Arial" w:hAnsi="Arial" w:cs="Arial"/>
          <w:b/>
          <w:u w:val="single"/>
        </w:rPr>
      </w:pPr>
    </w:p>
    <w:p w14:paraId="04452926" w14:textId="77777777" w:rsidR="0022310B" w:rsidRDefault="0022310B" w:rsidP="0022310B">
      <w:pPr>
        <w:spacing w:after="0" w:line="360" w:lineRule="auto"/>
        <w:rPr>
          <w:rFonts w:ascii="Arial" w:hAnsi="Arial" w:cs="Arial"/>
          <w:b/>
          <w:u w:val="single"/>
        </w:rPr>
      </w:pPr>
    </w:p>
    <w:p w14:paraId="6C484BED" w14:textId="77777777" w:rsidR="0022310B" w:rsidRDefault="0022310B" w:rsidP="0022310B">
      <w:pPr>
        <w:spacing w:after="0" w:line="360" w:lineRule="auto"/>
        <w:rPr>
          <w:rFonts w:ascii="Arial" w:hAnsi="Arial" w:cs="Arial"/>
          <w:b/>
          <w:u w:val="single"/>
        </w:rPr>
      </w:pPr>
    </w:p>
    <w:p w14:paraId="2C95BAFC" w14:textId="77777777" w:rsidR="0022310B" w:rsidRDefault="0022310B" w:rsidP="0022310B">
      <w:pPr>
        <w:spacing w:after="0" w:line="360" w:lineRule="auto"/>
        <w:rPr>
          <w:rFonts w:ascii="Arial" w:hAnsi="Arial" w:cs="Arial"/>
          <w:b/>
          <w:u w:val="single"/>
        </w:rPr>
      </w:pPr>
    </w:p>
    <w:p w14:paraId="07332101" w14:textId="77777777" w:rsidR="0022310B" w:rsidRDefault="0022310B" w:rsidP="0022310B">
      <w:pPr>
        <w:spacing w:after="0" w:line="360" w:lineRule="auto"/>
        <w:rPr>
          <w:rFonts w:ascii="Arial" w:hAnsi="Arial" w:cs="Arial"/>
          <w:b/>
          <w:u w:val="single"/>
        </w:rPr>
      </w:pPr>
    </w:p>
    <w:p w14:paraId="4F85D377" w14:textId="77777777" w:rsidR="0022310B" w:rsidRDefault="0022310B" w:rsidP="0022310B">
      <w:pPr>
        <w:spacing w:after="0" w:line="360" w:lineRule="auto"/>
        <w:rPr>
          <w:rFonts w:ascii="Arial" w:hAnsi="Arial" w:cs="Arial"/>
          <w:b/>
          <w:u w:val="single"/>
        </w:rPr>
      </w:pPr>
    </w:p>
    <w:p w14:paraId="5C0E6D98" w14:textId="77777777" w:rsidR="0022310B" w:rsidRDefault="0022310B" w:rsidP="0022310B">
      <w:pPr>
        <w:spacing w:after="0" w:line="360" w:lineRule="auto"/>
        <w:rPr>
          <w:rFonts w:ascii="Arial" w:hAnsi="Arial" w:cs="Arial"/>
          <w:b/>
          <w:u w:val="single"/>
        </w:rPr>
      </w:pPr>
    </w:p>
    <w:p w14:paraId="308F599B" w14:textId="77777777" w:rsidR="0022310B" w:rsidRDefault="0022310B" w:rsidP="0022310B">
      <w:pPr>
        <w:spacing w:after="0" w:line="360" w:lineRule="auto"/>
        <w:rPr>
          <w:rFonts w:ascii="Arial" w:hAnsi="Arial" w:cs="Arial"/>
          <w:b/>
          <w:u w:val="single"/>
        </w:rPr>
      </w:pPr>
    </w:p>
    <w:p w14:paraId="066D4CAE" w14:textId="77777777" w:rsidR="0022310B" w:rsidRDefault="0022310B" w:rsidP="0022310B">
      <w:pPr>
        <w:spacing w:after="0" w:line="360" w:lineRule="auto"/>
        <w:rPr>
          <w:rFonts w:ascii="Arial" w:hAnsi="Arial" w:cs="Arial"/>
          <w:b/>
          <w:u w:val="single"/>
        </w:rPr>
      </w:pPr>
    </w:p>
    <w:p w14:paraId="2A23599F" w14:textId="77777777" w:rsidR="0022310B" w:rsidRDefault="0022310B" w:rsidP="0022310B">
      <w:pPr>
        <w:spacing w:after="0" w:line="360" w:lineRule="auto"/>
        <w:rPr>
          <w:rFonts w:ascii="Arial" w:hAnsi="Arial" w:cs="Arial"/>
          <w:b/>
          <w:u w:val="single"/>
        </w:rPr>
      </w:pPr>
    </w:p>
    <w:p w14:paraId="2931FB42" w14:textId="77777777" w:rsidR="0022310B" w:rsidRDefault="0022310B" w:rsidP="0022310B">
      <w:pPr>
        <w:spacing w:after="0" w:line="360" w:lineRule="auto"/>
        <w:rPr>
          <w:rFonts w:ascii="Arial" w:hAnsi="Arial" w:cs="Arial"/>
          <w:b/>
          <w:u w:val="single"/>
        </w:rPr>
      </w:pPr>
    </w:p>
    <w:p w14:paraId="7D80EC4A" w14:textId="77777777" w:rsidR="00CE0A2F" w:rsidRDefault="00CE0A2F" w:rsidP="0022310B">
      <w:pPr>
        <w:spacing w:after="0" w:line="360" w:lineRule="auto"/>
        <w:rPr>
          <w:rFonts w:ascii="Arial" w:hAnsi="Arial" w:cs="Arial"/>
          <w:b/>
          <w:u w:val="single"/>
        </w:rPr>
      </w:pPr>
    </w:p>
    <w:p w14:paraId="55F5C080" w14:textId="77777777" w:rsidR="00CE0A2F" w:rsidRDefault="00CE0A2F" w:rsidP="0022310B">
      <w:pPr>
        <w:spacing w:after="0" w:line="360" w:lineRule="auto"/>
        <w:rPr>
          <w:rFonts w:ascii="Arial" w:hAnsi="Arial" w:cs="Arial"/>
          <w:b/>
          <w:u w:val="single"/>
        </w:rPr>
      </w:pPr>
    </w:p>
    <w:p w14:paraId="4FE6E4D0" w14:textId="77777777" w:rsidR="0022310B" w:rsidRDefault="0022310B" w:rsidP="0022310B">
      <w:pPr>
        <w:spacing w:after="0" w:line="240" w:lineRule="auto"/>
        <w:ind w:left="-567"/>
        <w:rPr>
          <w:rFonts w:ascii="Arial" w:hAnsi="Arial" w:cs="Arial"/>
          <w:b/>
          <w:u w:val="single"/>
        </w:rPr>
      </w:pPr>
    </w:p>
    <w:p w14:paraId="67E4D222" w14:textId="77777777" w:rsidR="0022310B" w:rsidRDefault="0022310B" w:rsidP="0022310B">
      <w:pPr>
        <w:spacing w:after="0" w:line="240" w:lineRule="auto"/>
        <w:ind w:left="-567"/>
        <w:rPr>
          <w:rFonts w:ascii="Arial" w:hAnsi="Arial" w:cs="Arial"/>
          <w:b/>
          <w:u w:val="single"/>
        </w:rPr>
      </w:pPr>
    </w:p>
    <w:p w14:paraId="505E42A2" w14:textId="77777777" w:rsidR="00090F24" w:rsidRDefault="00090F24" w:rsidP="0022310B">
      <w:pPr>
        <w:spacing w:after="0" w:line="240" w:lineRule="auto"/>
        <w:ind w:left="-567"/>
        <w:rPr>
          <w:rFonts w:ascii="Arial" w:hAnsi="Arial" w:cs="Arial"/>
          <w:b/>
          <w:u w:val="single"/>
        </w:rPr>
      </w:pPr>
    </w:p>
    <w:p w14:paraId="4B2F2A5A" w14:textId="77777777" w:rsidR="0022310B" w:rsidRPr="00AF5A65" w:rsidRDefault="0022310B" w:rsidP="0022310B">
      <w:pPr>
        <w:spacing w:after="0" w:line="240" w:lineRule="auto"/>
        <w:ind w:left="-567"/>
        <w:rPr>
          <w:rFonts w:ascii="Arial" w:hAnsi="Arial" w:cs="Arial"/>
          <w:b/>
          <w:u w:val="single"/>
        </w:rPr>
      </w:pPr>
      <w:r>
        <w:rPr>
          <w:rFonts w:ascii="Arial" w:hAnsi="Arial" w:cs="Arial"/>
          <w:b/>
          <w:u w:val="single"/>
        </w:rPr>
        <w:t xml:space="preserve">SCHEDULE A – LETTER OF </w:t>
      </w:r>
      <w:r w:rsidRPr="00AF5A65">
        <w:rPr>
          <w:rFonts w:ascii="Arial" w:hAnsi="Arial" w:cs="Arial"/>
          <w:b/>
          <w:u w:val="single"/>
        </w:rPr>
        <w:t xml:space="preserve">AUTHORITY FOR SIGNATORY </w:t>
      </w:r>
    </w:p>
    <w:p w14:paraId="6B788EF1" w14:textId="77777777" w:rsidR="0022310B" w:rsidRDefault="0022310B" w:rsidP="0022310B">
      <w:pPr>
        <w:spacing w:after="0" w:line="240" w:lineRule="auto"/>
        <w:ind w:left="-567"/>
        <w:rPr>
          <w:rFonts w:ascii="Arial" w:hAnsi="Arial" w:cs="Arial"/>
          <w:b/>
          <w:u w:val="single"/>
        </w:rPr>
      </w:pPr>
    </w:p>
    <w:p w14:paraId="0B10A200" w14:textId="77777777" w:rsidR="0022310B" w:rsidRPr="00AF5A65" w:rsidRDefault="0022310B" w:rsidP="0022310B">
      <w:pPr>
        <w:spacing w:after="0" w:line="240" w:lineRule="auto"/>
        <w:ind w:left="-567"/>
        <w:rPr>
          <w:rFonts w:ascii="Arial" w:hAnsi="Arial" w:cs="Arial"/>
          <w:b/>
          <w:u w:val="single"/>
        </w:rPr>
      </w:pPr>
    </w:p>
    <w:p w14:paraId="18238397" w14:textId="77777777" w:rsidR="0022310B" w:rsidRPr="00AF5A65" w:rsidRDefault="0022310B" w:rsidP="0022310B">
      <w:pPr>
        <w:spacing w:after="0" w:line="240" w:lineRule="auto"/>
        <w:ind w:left="-567"/>
        <w:jc w:val="both"/>
        <w:rPr>
          <w:rFonts w:ascii="Arial" w:hAnsi="Arial" w:cs="Arial"/>
        </w:rPr>
      </w:pPr>
      <w:r w:rsidRPr="00AF5A65">
        <w:rPr>
          <w:rFonts w:ascii="Arial" w:hAnsi="Arial" w:cs="Arial"/>
        </w:rPr>
        <w:t xml:space="preserve">Indicate the status of the </w:t>
      </w:r>
      <w:r w:rsidR="00454200">
        <w:rPr>
          <w:rFonts w:ascii="Arial" w:hAnsi="Arial" w:cs="Arial"/>
        </w:rPr>
        <w:t>bidd</w:t>
      </w:r>
      <w:r w:rsidRPr="00AF5A65">
        <w:rPr>
          <w:rFonts w:ascii="Arial" w:hAnsi="Arial" w:cs="Arial"/>
        </w:rPr>
        <w:t>er by ticking the appropriate box hereunder</w:t>
      </w:r>
      <w:r>
        <w:rPr>
          <w:rFonts w:ascii="Arial" w:hAnsi="Arial" w:cs="Arial"/>
        </w:rPr>
        <w:t xml:space="preserve"> with an x</w:t>
      </w:r>
      <w:r w:rsidRPr="00AF5A65">
        <w:rPr>
          <w:rFonts w:ascii="Arial" w:hAnsi="Arial" w:cs="Arial"/>
        </w:rPr>
        <w:t xml:space="preserve">. </w:t>
      </w:r>
    </w:p>
    <w:p w14:paraId="257BE411" w14:textId="77777777" w:rsidR="0022310B" w:rsidRPr="00AF5A65" w:rsidRDefault="0022310B" w:rsidP="0022310B">
      <w:pPr>
        <w:spacing w:after="0" w:line="240" w:lineRule="auto"/>
        <w:ind w:left="-567"/>
        <w:jc w:val="both"/>
        <w:rPr>
          <w:rFonts w:ascii="Arial" w:hAnsi="Arial" w:cs="Arial"/>
        </w:rPr>
      </w:pPr>
    </w:p>
    <w:p w14:paraId="1CE91A19" w14:textId="77777777" w:rsidR="0022310B" w:rsidRPr="00AF5A65" w:rsidRDefault="0022310B" w:rsidP="0022310B">
      <w:pPr>
        <w:spacing w:after="0" w:line="240" w:lineRule="auto"/>
        <w:jc w:val="both"/>
        <w:rPr>
          <w:rFonts w:ascii="Arial" w:hAnsi="Arial" w:cs="Arial"/>
        </w:rPr>
      </w:pPr>
    </w:p>
    <w:tbl>
      <w:tblPr>
        <w:tblStyle w:val="TableGrid"/>
        <w:tblW w:w="10207" w:type="dxa"/>
        <w:tblInd w:w="-601" w:type="dxa"/>
        <w:tblLayout w:type="fixed"/>
        <w:tblLook w:val="04A0" w:firstRow="1" w:lastRow="0" w:firstColumn="1" w:lastColumn="0" w:noHBand="0" w:noVBand="1"/>
      </w:tblPr>
      <w:tblGrid>
        <w:gridCol w:w="1843"/>
        <w:gridCol w:w="2127"/>
        <w:gridCol w:w="1984"/>
        <w:gridCol w:w="1843"/>
        <w:gridCol w:w="2410"/>
      </w:tblGrid>
      <w:tr w:rsidR="0022310B" w:rsidRPr="00AF5A65" w14:paraId="1394A4E8" w14:textId="77777777" w:rsidTr="0022310B">
        <w:tc>
          <w:tcPr>
            <w:tcW w:w="1843" w:type="dxa"/>
            <w:shd w:val="clear" w:color="auto" w:fill="D9D9D9" w:themeFill="background1" w:themeFillShade="D9"/>
          </w:tcPr>
          <w:p w14:paraId="359AF438" w14:textId="77777777" w:rsidR="0022310B" w:rsidRPr="00C84A6F" w:rsidRDefault="0022310B" w:rsidP="0022310B">
            <w:pPr>
              <w:rPr>
                <w:rFonts w:ascii="Arial" w:hAnsi="Arial" w:cs="Arial"/>
              </w:rPr>
            </w:pPr>
          </w:p>
          <w:p w14:paraId="1497D898" w14:textId="77777777" w:rsidR="0022310B" w:rsidRPr="00C84A6F" w:rsidRDefault="0022310B" w:rsidP="0022310B">
            <w:pPr>
              <w:rPr>
                <w:rFonts w:ascii="Arial" w:hAnsi="Arial" w:cs="Arial"/>
              </w:rPr>
            </w:pPr>
            <w:r w:rsidRPr="00C84A6F">
              <w:rPr>
                <w:rFonts w:ascii="Arial" w:hAnsi="Arial" w:cs="Arial"/>
              </w:rPr>
              <w:t xml:space="preserve">COMPANY </w:t>
            </w:r>
          </w:p>
        </w:tc>
        <w:tc>
          <w:tcPr>
            <w:tcW w:w="2127" w:type="dxa"/>
            <w:shd w:val="clear" w:color="auto" w:fill="D9D9D9" w:themeFill="background1" w:themeFillShade="D9"/>
          </w:tcPr>
          <w:p w14:paraId="205D074D" w14:textId="77777777" w:rsidR="0022310B" w:rsidRPr="00C84A6F" w:rsidRDefault="0022310B" w:rsidP="0022310B">
            <w:pPr>
              <w:rPr>
                <w:rFonts w:ascii="Arial" w:hAnsi="Arial" w:cs="Arial"/>
              </w:rPr>
            </w:pPr>
          </w:p>
          <w:p w14:paraId="2BEDE4C6" w14:textId="77777777" w:rsidR="0022310B" w:rsidRPr="00C84A6F" w:rsidRDefault="0022310B" w:rsidP="0022310B">
            <w:pPr>
              <w:rPr>
                <w:rFonts w:ascii="Arial" w:hAnsi="Arial" w:cs="Arial"/>
              </w:rPr>
            </w:pPr>
            <w:r w:rsidRPr="00C84A6F">
              <w:rPr>
                <w:rFonts w:ascii="Arial" w:hAnsi="Arial" w:cs="Arial"/>
              </w:rPr>
              <w:t>CLOSE CORPORATION</w:t>
            </w:r>
          </w:p>
        </w:tc>
        <w:tc>
          <w:tcPr>
            <w:tcW w:w="1984" w:type="dxa"/>
            <w:shd w:val="clear" w:color="auto" w:fill="D9D9D9" w:themeFill="background1" w:themeFillShade="D9"/>
          </w:tcPr>
          <w:p w14:paraId="606E4490" w14:textId="77777777" w:rsidR="0022310B" w:rsidRPr="00C84A6F" w:rsidRDefault="0022310B" w:rsidP="0022310B">
            <w:pPr>
              <w:rPr>
                <w:rFonts w:ascii="Arial" w:hAnsi="Arial" w:cs="Arial"/>
              </w:rPr>
            </w:pPr>
          </w:p>
          <w:p w14:paraId="014930D7" w14:textId="77777777" w:rsidR="0022310B" w:rsidRPr="00C84A6F" w:rsidRDefault="0022310B" w:rsidP="0022310B">
            <w:pPr>
              <w:rPr>
                <w:rFonts w:ascii="Arial" w:hAnsi="Arial" w:cs="Arial"/>
              </w:rPr>
            </w:pPr>
            <w:r w:rsidRPr="00C84A6F">
              <w:rPr>
                <w:rFonts w:ascii="Arial" w:hAnsi="Arial" w:cs="Arial"/>
              </w:rPr>
              <w:t>PARTNERSHIP</w:t>
            </w:r>
          </w:p>
        </w:tc>
        <w:tc>
          <w:tcPr>
            <w:tcW w:w="1843" w:type="dxa"/>
            <w:shd w:val="clear" w:color="auto" w:fill="D9D9D9" w:themeFill="background1" w:themeFillShade="D9"/>
          </w:tcPr>
          <w:p w14:paraId="6FE36A7D" w14:textId="77777777" w:rsidR="0022310B" w:rsidRPr="00C84A6F" w:rsidRDefault="0022310B" w:rsidP="0022310B">
            <w:pPr>
              <w:rPr>
                <w:rFonts w:ascii="Arial" w:hAnsi="Arial" w:cs="Arial"/>
              </w:rPr>
            </w:pPr>
          </w:p>
          <w:p w14:paraId="02793B12" w14:textId="77777777" w:rsidR="0022310B" w:rsidRPr="00C84A6F" w:rsidRDefault="0022310B" w:rsidP="0022310B">
            <w:pPr>
              <w:rPr>
                <w:rFonts w:ascii="Arial" w:hAnsi="Arial" w:cs="Arial"/>
              </w:rPr>
            </w:pPr>
            <w:r w:rsidRPr="00C84A6F">
              <w:rPr>
                <w:rFonts w:ascii="Arial" w:hAnsi="Arial" w:cs="Arial"/>
              </w:rPr>
              <w:t>JOINT VENTURE</w:t>
            </w:r>
          </w:p>
        </w:tc>
        <w:tc>
          <w:tcPr>
            <w:tcW w:w="2410" w:type="dxa"/>
            <w:shd w:val="clear" w:color="auto" w:fill="D9D9D9" w:themeFill="background1" w:themeFillShade="D9"/>
          </w:tcPr>
          <w:p w14:paraId="7FDBD1B7" w14:textId="77777777" w:rsidR="0022310B" w:rsidRPr="00C84A6F" w:rsidRDefault="0022310B" w:rsidP="0022310B">
            <w:pPr>
              <w:rPr>
                <w:rFonts w:ascii="Arial" w:hAnsi="Arial" w:cs="Arial"/>
              </w:rPr>
            </w:pPr>
          </w:p>
          <w:p w14:paraId="2F0951D2" w14:textId="77777777" w:rsidR="0022310B" w:rsidRPr="00C84A6F" w:rsidRDefault="0022310B" w:rsidP="0022310B">
            <w:pPr>
              <w:rPr>
                <w:rFonts w:ascii="Arial" w:hAnsi="Arial" w:cs="Arial"/>
              </w:rPr>
            </w:pPr>
            <w:r w:rsidRPr="00C84A6F">
              <w:rPr>
                <w:rFonts w:ascii="Arial" w:hAnsi="Arial" w:cs="Arial"/>
              </w:rPr>
              <w:t>SOLE PROPRIETORSHIP</w:t>
            </w:r>
          </w:p>
        </w:tc>
      </w:tr>
      <w:tr w:rsidR="0022310B" w:rsidRPr="00AF5A65" w14:paraId="7433C3FF" w14:textId="77777777" w:rsidTr="0022310B">
        <w:tc>
          <w:tcPr>
            <w:tcW w:w="1843" w:type="dxa"/>
          </w:tcPr>
          <w:p w14:paraId="488713ED" w14:textId="77777777" w:rsidR="0022310B" w:rsidRPr="00AF5A65" w:rsidRDefault="0022310B" w:rsidP="0022310B">
            <w:pPr>
              <w:rPr>
                <w:rFonts w:ascii="Arial" w:hAnsi="Arial" w:cs="Arial"/>
                <w:b/>
              </w:rPr>
            </w:pPr>
          </w:p>
          <w:p w14:paraId="0114350E" w14:textId="77777777" w:rsidR="0022310B" w:rsidRPr="00AF5A65" w:rsidRDefault="0022310B" w:rsidP="0022310B">
            <w:pPr>
              <w:rPr>
                <w:rFonts w:ascii="Arial" w:hAnsi="Arial" w:cs="Arial"/>
                <w:b/>
              </w:rPr>
            </w:pPr>
          </w:p>
          <w:p w14:paraId="7F441846" w14:textId="77777777" w:rsidR="0022310B" w:rsidRPr="00AF5A65" w:rsidRDefault="0022310B" w:rsidP="0022310B">
            <w:pPr>
              <w:rPr>
                <w:rFonts w:ascii="Arial" w:hAnsi="Arial" w:cs="Arial"/>
                <w:b/>
              </w:rPr>
            </w:pPr>
          </w:p>
        </w:tc>
        <w:tc>
          <w:tcPr>
            <w:tcW w:w="2127" w:type="dxa"/>
          </w:tcPr>
          <w:p w14:paraId="72642C7D" w14:textId="77777777" w:rsidR="0022310B" w:rsidRDefault="0022310B" w:rsidP="0022310B">
            <w:pPr>
              <w:rPr>
                <w:rFonts w:ascii="Arial" w:hAnsi="Arial" w:cs="Arial"/>
                <w:b/>
              </w:rPr>
            </w:pPr>
          </w:p>
          <w:p w14:paraId="080BB4EB" w14:textId="77777777" w:rsidR="0022310B" w:rsidRDefault="0022310B" w:rsidP="0022310B">
            <w:pPr>
              <w:rPr>
                <w:rFonts w:ascii="Arial" w:hAnsi="Arial" w:cs="Arial"/>
                <w:b/>
              </w:rPr>
            </w:pPr>
          </w:p>
          <w:p w14:paraId="44285870" w14:textId="77777777" w:rsidR="0022310B" w:rsidRDefault="0022310B" w:rsidP="0022310B">
            <w:pPr>
              <w:rPr>
                <w:rFonts w:ascii="Arial" w:hAnsi="Arial" w:cs="Arial"/>
                <w:b/>
              </w:rPr>
            </w:pPr>
          </w:p>
          <w:p w14:paraId="5AD59BF3" w14:textId="77777777" w:rsidR="0022310B" w:rsidRPr="00AF5A65" w:rsidRDefault="0022310B" w:rsidP="0022310B">
            <w:pPr>
              <w:rPr>
                <w:rFonts w:ascii="Arial" w:hAnsi="Arial" w:cs="Arial"/>
                <w:b/>
              </w:rPr>
            </w:pPr>
          </w:p>
        </w:tc>
        <w:tc>
          <w:tcPr>
            <w:tcW w:w="1984" w:type="dxa"/>
          </w:tcPr>
          <w:p w14:paraId="4FCC9C42" w14:textId="77777777" w:rsidR="0022310B" w:rsidRPr="00AF5A65" w:rsidRDefault="0022310B" w:rsidP="0022310B">
            <w:pPr>
              <w:rPr>
                <w:rFonts w:ascii="Arial" w:hAnsi="Arial" w:cs="Arial"/>
                <w:b/>
              </w:rPr>
            </w:pPr>
          </w:p>
        </w:tc>
        <w:tc>
          <w:tcPr>
            <w:tcW w:w="1843" w:type="dxa"/>
          </w:tcPr>
          <w:p w14:paraId="779367CA" w14:textId="77777777" w:rsidR="0022310B" w:rsidRPr="00AF5A65" w:rsidRDefault="0022310B" w:rsidP="0022310B">
            <w:pPr>
              <w:rPr>
                <w:rFonts w:ascii="Arial" w:hAnsi="Arial" w:cs="Arial"/>
                <w:b/>
              </w:rPr>
            </w:pPr>
          </w:p>
        </w:tc>
        <w:tc>
          <w:tcPr>
            <w:tcW w:w="2410" w:type="dxa"/>
          </w:tcPr>
          <w:p w14:paraId="6D01AC16" w14:textId="77777777" w:rsidR="0022310B" w:rsidRPr="00AF5A65" w:rsidRDefault="0022310B" w:rsidP="0022310B">
            <w:pPr>
              <w:rPr>
                <w:rFonts w:ascii="Arial" w:hAnsi="Arial" w:cs="Arial"/>
                <w:b/>
              </w:rPr>
            </w:pPr>
          </w:p>
        </w:tc>
      </w:tr>
    </w:tbl>
    <w:p w14:paraId="00F2FF28" w14:textId="77777777" w:rsidR="0022310B" w:rsidRDefault="0022310B" w:rsidP="0022310B">
      <w:pPr>
        <w:spacing w:after="0" w:line="240" w:lineRule="auto"/>
        <w:rPr>
          <w:rFonts w:ascii="Arial" w:hAnsi="Arial" w:cs="Arial"/>
          <w:b/>
          <w:u w:val="single"/>
        </w:rPr>
      </w:pPr>
    </w:p>
    <w:p w14:paraId="05335C34" w14:textId="77777777" w:rsidR="0022310B" w:rsidRDefault="0022310B" w:rsidP="0022310B">
      <w:pPr>
        <w:spacing w:after="0" w:line="240" w:lineRule="auto"/>
        <w:rPr>
          <w:rFonts w:ascii="Arial" w:hAnsi="Arial" w:cs="Arial"/>
          <w:b/>
          <w:u w:val="single"/>
        </w:rPr>
      </w:pPr>
    </w:p>
    <w:p w14:paraId="1E64F2FD" w14:textId="77777777" w:rsidR="0022310B" w:rsidRDefault="0022310B" w:rsidP="0022310B">
      <w:pPr>
        <w:spacing w:after="0" w:line="240" w:lineRule="auto"/>
        <w:ind w:hanging="567"/>
        <w:rPr>
          <w:rFonts w:ascii="Arial" w:hAnsi="Arial" w:cs="Arial"/>
          <w:b/>
          <w:u w:val="single"/>
        </w:rPr>
      </w:pPr>
      <w:r>
        <w:rPr>
          <w:rFonts w:ascii="Arial" w:hAnsi="Arial" w:cs="Arial"/>
          <w:b/>
          <w:u w:val="single"/>
        </w:rPr>
        <w:t xml:space="preserve">NOTE: </w:t>
      </w:r>
    </w:p>
    <w:p w14:paraId="21CA8672" w14:textId="77777777" w:rsidR="0022310B" w:rsidRPr="000E5D02" w:rsidRDefault="0022310B" w:rsidP="0022310B">
      <w:pPr>
        <w:spacing w:after="0" w:line="240" w:lineRule="auto"/>
        <w:ind w:hanging="567"/>
        <w:rPr>
          <w:rFonts w:ascii="Arial" w:hAnsi="Arial" w:cs="Arial"/>
        </w:rPr>
      </w:pPr>
    </w:p>
    <w:p w14:paraId="7194963F" w14:textId="77777777" w:rsidR="0022310B" w:rsidRPr="00FD12D6" w:rsidRDefault="0022310B" w:rsidP="0022310B">
      <w:pPr>
        <w:spacing w:after="0" w:line="240" w:lineRule="auto"/>
        <w:ind w:left="-567"/>
        <w:jc w:val="both"/>
        <w:rPr>
          <w:rFonts w:ascii="Arial" w:hAnsi="Arial" w:cs="Arial"/>
          <w:b/>
        </w:rPr>
      </w:pPr>
      <w:r>
        <w:rPr>
          <w:rFonts w:ascii="Arial" w:hAnsi="Arial" w:cs="Arial"/>
          <w:b/>
        </w:rPr>
        <w:t xml:space="preserve">BIDDERS </w:t>
      </w:r>
      <w:r w:rsidRPr="00FD12D6">
        <w:rPr>
          <w:rFonts w:ascii="Arial" w:hAnsi="Arial" w:cs="Arial"/>
          <w:b/>
        </w:rPr>
        <w:t>MUST ATTACH A LETTER OF AUTHORITY TO THIS PAGE, AUTHORIZING THE SIGNATORY TO THIS RFQ TO SIGN ALL D</w:t>
      </w:r>
      <w:r w:rsidR="00454200">
        <w:rPr>
          <w:rFonts w:ascii="Arial" w:hAnsi="Arial" w:cs="Arial"/>
          <w:b/>
        </w:rPr>
        <w:t>OCUMENTS IN CONNECTION WITH THE</w:t>
      </w:r>
      <w:r w:rsidRPr="00FD12D6">
        <w:rPr>
          <w:rFonts w:ascii="Arial" w:hAnsi="Arial" w:cs="Arial"/>
          <w:b/>
        </w:rPr>
        <w:t xml:space="preserve"> RFQ AND ANY CONTRACT WHICH MAY ARISE THEREFROM, ON BEHALF OF THE BIDDING ENTITY. </w:t>
      </w:r>
    </w:p>
    <w:p w14:paraId="6C54D460" w14:textId="77777777" w:rsidR="0022310B" w:rsidRPr="00FD12D6" w:rsidRDefault="0022310B" w:rsidP="0022310B">
      <w:pPr>
        <w:spacing w:after="0" w:line="240" w:lineRule="auto"/>
        <w:rPr>
          <w:rFonts w:ascii="Arial" w:hAnsi="Arial" w:cs="Arial"/>
        </w:rPr>
      </w:pPr>
    </w:p>
    <w:p w14:paraId="0D64553F" w14:textId="77777777" w:rsidR="0022310B" w:rsidRDefault="0022310B" w:rsidP="0022310B">
      <w:pPr>
        <w:pStyle w:val="ListParagraph"/>
        <w:spacing w:after="0" w:line="240" w:lineRule="auto"/>
        <w:rPr>
          <w:rFonts w:ascii="Arial" w:hAnsi="Arial" w:cs="Arial"/>
        </w:rPr>
      </w:pPr>
    </w:p>
    <w:p w14:paraId="5D271ACA" w14:textId="77777777" w:rsidR="0022310B" w:rsidRDefault="0022310B" w:rsidP="0022310B">
      <w:pPr>
        <w:pStyle w:val="ListParagraph"/>
        <w:spacing w:after="0" w:line="240" w:lineRule="auto"/>
        <w:rPr>
          <w:rFonts w:ascii="Arial" w:hAnsi="Arial" w:cs="Arial"/>
        </w:rPr>
      </w:pPr>
    </w:p>
    <w:p w14:paraId="403BAD78" w14:textId="77777777" w:rsidR="0022310B" w:rsidRDefault="0022310B" w:rsidP="0022310B">
      <w:pPr>
        <w:pStyle w:val="ListParagraph"/>
        <w:spacing w:after="0" w:line="240" w:lineRule="auto"/>
        <w:rPr>
          <w:rFonts w:ascii="Arial" w:hAnsi="Arial" w:cs="Arial"/>
        </w:rPr>
      </w:pPr>
    </w:p>
    <w:p w14:paraId="4C7AB89F" w14:textId="77777777" w:rsidR="0022310B" w:rsidRDefault="0022310B" w:rsidP="0022310B">
      <w:pPr>
        <w:pStyle w:val="ListParagraph"/>
        <w:spacing w:after="0" w:line="240" w:lineRule="auto"/>
        <w:rPr>
          <w:rFonts w:ascii="Arial" w:hAnsi="Arial" w:cs="Arial"/>
        </w:rPr>
      </w:pPr>
    </w:p>
    <w:p w14:paraId="1B099869" w14:textId="77777777" w:rsidR="0022310B" w:rsidRDefault="0022310B" w:rsidP="0022310B">
      <w:pPr>
        <w:pStyle w:val="ListParagraph"/>
        <w:spacing w:after="0" w:line="240" w:lineRule="auto"/>
        <w:rPr>
          <w:rFonts w:ascii="Arial" w:hAnsi="Arial" w:cs="Arial"/>
        </w:rPr>
      </w:pPr>
    </w:p>
    <w:p w14:paraId="5A28B628" w14:textId="77777777" w:rsidR="0022310B" w:rsidRDefault="0022310B" w:rsidP="0022310B">
      <w:pPr>
        <w:pStyle w:val="ListParagraph"/>
        <w:spacing w:after="0" w:line="240" w:lineRule="auto"/>
        <w:rPr>
          <w:rFonts w:ascii="Arial" w:hAnsi="Arial" w:cs="Arial"/>
        </w:rPr>
      </w:pPr>
    </w:p>
    <w:p w14:paraId="66E0F758" w14:textId="77777777" w:rsidR="0022310B" w:rsidRDefault="0022310B" w:rsidP="0022310B">
      <w:pPr>
        <w:pStyle w:val="ListParagraph"/>
        <w:spacing w:after="0" w:line="240" w:lineRule="auto"/>
        <w:rPr>
          <w:rFonts w:ascii="Arial" w:hAnsi="Arial" w:cs="Arial"/>
        </w:rPr>
      </w:pPr>
    </w:p>
    <w:p w14:paraId="5F7DCA80" w14:textId="77777777" w:rsidR="0022310B" w:rsidRDefault="0022310B" w:rsidP="0022310B">
      <w:pPr>
        <w:pStyle w:val="ListParagraph"/>
        <w:spacing w:after="0" w:line="240" w:lineRule="auto"/>
        <w:rPr>
          <w:rFonts w:ascii="Arial" w:hAnsi="Arial" w:cs="Arial"/>
        </w:rPr>
      </w:pPr>
    </w:p>
    <w:p w14:paraId="77CE810A" w14:textId="77777777" w:rsidR="0022310B" w:rsidRDefault="0022310B" w:rsidP="0022310B">
      <w:pPr>
        <w:pStyle w:val="ListParagraph"/>
        <w:spacing w:after="0" w:line="240" w:lineRule="auto"/>
        <w:rPr>
          <w:rFonts w:ascii="Arial" w:hAnsi="Arial" w:cs="Arial"/>
        </w:rPr>
      </w:pPr>
    </w:p>
    <w:p w14:paraId="48395617" w14:textId="77777777" w:rsidR="0022310B" w:rsidRDefault="0022310B" w:rsidP="0022310B">
      <w:pPr>
        <w:pStyle w:val="ListParagraph"/>
        <w:spacing w:after="0" w:line="240" w:lineRule="auto"/>
        <w:rPr>
          <w:rFonts w:ascii="Arial" w:hAnsi="Arial" w:cs="Arial"/>
        </w:rPr>
      </w:pPr>
    </w:p>
    <w:p w14:paraId="5AA89B21" w14:textId="77777777" w:rsidR="0022310B" w:rsidRDefault="0022310B" w:rsidP="0022310B">
      <w:pPr>
        <w:pStyle w:val="ListParagraph"/>
        <w:spacing w:after="0" w:line="240" w:lineRule="auto"/>
        <w:rPr>
          <w:rFonts w:ascii="Arial" w:hAnsi="Arial" w:cs="Arial"/>
        </w:rPr>
      </w:pPr>
    </w:p>
    <w:p w14:paraId="1154149D" w14:textId="77777777" w:rsidR="0022310B" w:rsidRDefault="0022310B" w:rsidP="0022310B">
      <w:pPr>
        <w:pStyle w:val="ListParagraph"/>
        <w:spacing w:after="0" w:line="240" w:lineRule="auto"/>
        <w:rPr>
          <w:rFonts w:ascii="Arial" w:hAnsi="Arial" w:cs="Arial"/>
        </w:rPr>
      </w:pPr>
    </w:p>
    <w:p w14:paraId="61A7736B" w14:textId="77777777" w:rsidR="0022310B" w:rsidRDefault="0022310B" w:rsidP="0022310B">
      <w:pPr>
        <w:pStyle w:val="ListParagraph"/>
        <w:spacing w:after="0" w:line="240" w:lineRule="auto"/>
        <w:rPr>
          <w:rFonts w:ascii="Arial" w:hAnsi="Arial" w:cs="Arial"/>
        </w:rPr>
      </w:pPr>
    </w:p>
    <w:p w14:paraId="7003CC66" w14:textId="77777777" w:rsidR="0022310B" w:rsidRDefault="0022310B" w:rsidP="0022310B">
      <w:pPr>
        <w:pStyle w:val="ListParagraph"/>
        <w:spacing w:after="0" w:line="240" w:lineRule="auto"/>
        <w:rPr>
          <w:rFonts w:ascii="Arial" w:hAnsi="Arial" w:cs="Arial"/>
        </w:rPr>
      </w:pPr>
    </w:p>
    <w:p w14:paraId="5CC560E9" w14:textId="77777777" w:rsidR="0022310B" w:rsidRDefault="0022310B" w:rsidP="0022310B">
      <w:pPr>
        <w:pStyle w:val="ListParagraph"/>
        <w:spacing w:after="0" w:line="240" w:lineRule="auto"/>
        <w:rPr>
          <w:rFonts w:ascii="Arial" w:hAnsi="Arial" w:cs="Arial"/>
        </w:rPr>
      </w:pPr>
    </w:p>
    <w:p w14:paraId="1B23AE3A" w14:textId="77777777" w:rsidR="0022310B" w:rsidRDefault="0022310B" w:rsidP="0022310B">
      <w:pPr>
        <w:pStyle w:val="ListParagraph"/>
        <w:spacing w:after="0" w:line="240" w:lineRule="auto"/>
        <w:rPr>
          <w:rFonts w:ascii="Arial" w:hAnsi="Arial" w:cs="Arial"/>
        </w:rPr>
        <w:sectPr w:rsidR="0022310B" w:rsidSect="00E26F0A">
          <w:headerReference w:type="default" r:id="rId12"/>
          <w:footerReference w:type="default" r:id="rId13"/>
          <w:pgSz w:w="11906" w:h="16838"/>
          <w:pgMar w:top="1103" w:right="1440" w:bottom="1440" w:left="1440" w:header="510" w:footer="0" w:gutter="0"/>
          <w:pgNumType w:start="1"/>
          <w:cols w:space="708"/>
          <w:docGrid w:linePitch="360"/>
        </w:sectPr>
      </w:pPr>
    </w:p>
    <w:p w14:paraId="42DFA9E8" w14:textId="77777777" w:rsidR="0022310B" w:rsidRDefault="0022310B" w:rsidP="0022310B">
      <w:pPr>
        <w:spacing w:after="0" w:line="240" w:lineRule="auto"/>
        <w:rPr>
          <w:rFonts w:ascii="Arial" w:hAnsi="Arial" w:cs="Arial"/>
          <w:b/>
        </w:rPr>
      </w:pPr>
    </w:p>
    <w:p w14:paraId="19860406" w14:textId="77777777" w:rsidR="00893130" w:rsidRDefault="00893130" w:rsidP="0022310B">
      <w:pPr>
        <w:spacing w:after="0" w:line="240" w:lineRule="auto"/>
        <w:rPr>
          <w:rFonts w:ascii="Arial" w:hAnsi="Arial" w:cs="Arial"/>
          <w:b/>
        </w:rPr>
      </w:pPr>
    </w:p>
    <w:p w14:paraId="45550C62" w14:textId="77777777" w:rsidR="0022310B" w:rsidRDefault="00531D37" w:rsidP="0022310B">
      <w:pPr>
        <w:spacing w:after="0" w:line="240" w:lineRule="auto"/>
        <w:rPr>
          <w:rFonts w:ascii="Arial" w:hAnsi="Arial" w:cs="Arial"/>
          <w:b/>
        </w:rPr>
      </w:pPr>
      <w:r>
        <w:rPr>
          <w:rFonts w:ascii="Arial" w:hAnsi="Arial" w:cs="Arial"/>
          <w:b/>
        </w:rPr>
        <w:t>SCHEDULE B</w:t>
      </w:r>
      <w:r w:rsidR="0022310B" w:rsidRPr="00331146">
        <w:rPr>
          <w:rFonts w:ascii="Arial" w:hAnsi="Arial" w:cs="Arial"/>
          <w:b/>
        </w:rPr>
        <w:t xml:space="preserve"> – CONFIRMATION OF REGISTRATION </w:t>
      </w:r>
      <w:r w:rsidR="0022310B">
        <w:rPr>
          <w:rFonts w:ascii="Arial" w:hAnsi="Arial" w:cs="Arial"/>
          <w:b/>
        </w:rPr>
        <w:t xml:space="preserve">OF </w:t>
      </w:r>
      <w:r w:rsidR="00454200">
        <w:rPr>
          <w:rFonts w:ascii="Arial" w:hAnsi="Arial" w:cs="Arial"/>
          <w:b/>
        </w:rPr>
        <w:t>BIDDER</w:t>
      </w:r>
      <w:r w:rsidR="0022310B">
        <w:rPr>
          <w:rFonts w:ascii="Arial" w:hAnsi="Arial" w:cs="Arial"/>
          <w:b/>
        </w:rPr>
        <w:t xml:space="preserve"> ON</w:t>
      </w:r>
      <w:r w:rsidR="0022310B" w:rsidRPr="00331146">
        <w:rPr>
          <w:rFonts w:ascii="Arial" w:hAnsi="Arial" w:cs="Arial"/>
          <w:b/>
        </w:rPr>
        <w:t xml:space="preserve"> </w:t>
      </w:r>
      <w:r w:rsidR="001B4924">
        <w:rPr>
          <w:rFonts w:ascii="Arial" w:hAnsi="Arial" w:cs="Arial"/>
          <w:b/>
        </w:rPr>
        <w:t xml:space="preserve">CENTRAL SUPPLIER </w:t>
      </w:r>
      <w:r w:rsidR="0022310B" w:rsidRPr="00331146">
        <w:rPr>
          <w:rFonts w:ascii="Arial" w:hAnsi="Arial" w:cs="Arial"/>
          <w:b/>
        </w:rPr>
        <w:t>DATABASE</w:t>
      </w:r>
      <w:r w:rsidR="001B4924">
        <w:rPr>
          <w:rFonts w:ascii="Arial" w:hAnsi="Arial" w:cs="Arial"/>
          <w:b/>
        </w:rPr>
        <w:t xml:space="preserve"> (CSD) </w:t>
      </w:r>
      <w:r w:rsidR="0022310B" w:rsidRPr="00331146">
        <w:rPr>
          <w:rFonts w:ascii="Arial" w:hAnsi="Arial" w:cs="Arial"/>
          <w:b/>
        </w:rPr>
        <w:t xml:space="preserve"> </w:t>
      </w:r>
    </w:p>
    <w:p w14:paraId="6AC8D9E6" w14:textId="77777777" w:rsidR="0022310B" w:rsidRDefault="0022310B" w:rsidP="0022310B">
      <w:pPr>
        <w:spacing w:after="0" w:line="240" w:lineRule="auto"/>
        <w:rPr>
          <w:rFonts w:ascii="Arial" w:hAnsi="Arial" w:cs="Arial"/>
          <w:b/>
        </w:rPr>
      </w:pPr>
    </w:p>
    <w:p w14:paraId="365C45A4" w14:textId="77777777" w:rsidR="0022310B" w:rsidRDefault="0022310B" w:rsidP="0022310B">
      <w:pPr>
        <w:spacing w:after="0" w:line="240" w:lineRule="auto"/>
        <w:rPr>
          <w:rFonts w:ascii="Arial" w:hAnsi="Arial" w:cs="Arial"/>
          <w:b/>
        </w:rPr>
      </w:pPr>
    </w:p>
    <w:tbl>
      <w:tblPr>
        <w:tblStyle w:val="TableGrid"/>
        <w:tblW w:w="0" w:type="auto"/>
        <w:shd w:val="clear" w:color="auto" w:fill="D9D9D9" w:themeFill="background1" w:themeFillShade="D9"/>
        <w:tblLook w:val="04A0" w:firstRow="1" w:lastRow="0" w:firstColumn="1" w:lastColumn="0" w:noHBand="0" w:noVBand="1"/>
      </w:tblPr>
      <w:tblGrid>
        <w:gridCol w:w="2862"/>
        <w:gridCol w:w="2919"/>
        <w:gridCol w:w="3235"/>
      </w:tblGrid>
      <w:tr w:rsidR="0022310B" w14:paraId="0916A87F" w14:textId="77777777" w:rsidTr="00896BA0">
        <w:tc>
          <w:tcPr>
            <w:tcW w:w="2943" w:type="dxa"/>
            <w:tcBorders>
              <w:bottom w:val="single" w:sz="4" w:space="0" w:color="auto"/>
            </w:tcBorders>
            <w:shd w:val="clear" w:color="auto" w:fill="D9D9D9" w:themeFill="background1" w:themeFillShade="D9"/>
          </w:tcPr>
          <w:p w14:paraId="0CE86C70" w14:textId="77777777" w:rsidR="0022310B" w:rsidRPr="00E068CD" w:rsidRDefault="00454200" w:rsidP="0022310B">
            <w:pPr>
              <w:rPr>
                <w:rFonts w:ascii="Arial" w:hAnsi="Arial" w:cs="Arial"/>
                <w:b/>
              </w:rPr>
            </w:pPr>
            <w:r>
              <w:rPr>
                <w:rFonts w:ascii="Arial" w:hAnsi="Arial" w:cs="Arial"/>
                <w:b/>
              </w:rPr>
              <w:t xml:space="preserve">NAME OF BIDDER </w:t>
            </w:r>
            <w:r w:rsidR="0022310B" w:rsidRPr="00E068CD">
              <w:rPr>
                <w:rFonts w:ascii="Arial" w:hAnsi="Arial" w:cs="Arial"/>
                <w:b/>
              </w:rPr>
              <w:t xml:space="preserve"> </w:t>
            </w:r>
          </w:p>
          <w:p w14:paraId="4B94BF95" w14:textId="77777777" w:rsidR="0022310B" w:rsidRPr="00E068CD" w:rsidRDefault="0022310B" w:rsidP="0022310B">
            <w:pPr>
              <w:rPr>
                <w:rFonts w:ascii="Arial" w:hAnsi="Arial" w:cs="Arial"/>
                <w:b/>
              </w:rPr>
            </w:pPr>
          </w:p>
        </w:tc>
        <w:tc>
          <w:tcPr>
            <w:tcW w:w="2977" w:type="dxa"/>
            <w:tcBorders>
              <w:bottom w:val="single" w:sz="4" w:space="0" w:color="auto"/>
            </w:tcBorders>
            <w:shd w:val="clear" w:color="auto" w:fill="D9D9D9" w:themeFill="background1" w:themeFillShade="D9"/>
          </w:tcPr>
          <w:p w14:paraId="24868821" w14:textId="77777777" w:rsidR="0022310B" w:rsidRPr="00E068CD" w:rsidRDefault="0022310B" w:rsidP="001B4924">
            <w:pPr>
              <w:rPr>
                <w:rFonts w:ascii="Arial" w:hAnsi="Arial" w:cs="Arial"/>
                <w:b/>
              </w:rPr>
            </w:pPr>
            <w:r w:rsidRPr="00E068CD">
              <w:rPr>
                <w:rFonts w:ascii="Arial" w:hAnsi="Arial" w:cs="Arial"/>
                <w:b/>
              </w:rPr>
              <w:t xml:space="preserve">REGISTERED ON </w:t>
            </w:r>
            <w:r w:rsidR="001B4924">
              <w:rPr>
                <w:rFonts w:ascii="Arial" w:hAnsi="Arial" w:cs="Arial"/>
                <w:b/>
              </w:rPr>
              <w:t>CSD</w:t>
            </w:r>
            <w:r>
              <w:rPr>
                <w:rFonts w:ascii="Arial" w:hAnsi="Arial" w:cs="Arial"/>
                <w:b/>
              </w:rPr>
              <w:t>?</w:t>
            </w:r>
            <w:r w:rsidRPr="00E068CD">
              <w:rPr>
                <w:rFonts w:ascii="Arial" w:hAnsi="Arial" w:cs="Arial"/>
                <w:b/>
              </w:rPr>
              <w:t xml:space="preserve"> (YES/NO)</w:t>
            </w:r>
          </w:p>
        </w:tc>
        <w:tc>
          <w:tcPr>
            <w:tcW w:w="3322" w:type="dxa"/>
            <w:tcBorders>
              <w:bottom w:val="single" w:sz="4" w:space="0" w:color="auto"/>
            </w:tcBorders>
            <w:shd w:val="clear" w:color="auto" w:fill="D9D9D9" w:themeFill="background1" w:themeFillShade="D9"/>
          </w:tcPr>
          <w:p w14:paraId="58211B06" w14:textId="77777777" w:rsidR="0022310B" w:rsidRPr="00E068CD" w:rsidRDefault="001B4924" w:rsidP="001B4924">
            <w:pPr>
              <w:rPr>
                <w:rFonts w:ascii="Arial" w:hAnsi="Arial" w:cs="Arial"/>
                <w:b/>
              </w:rPr>
            </w:pPr>
            <w:r>
              <w:rPr>
                <w:rFonts w:ascii="Arial" w:hAnsi="Arial" w:cs="Arial"/>
                <w:b/>
              </w:rPr>
              <w:t xml:space="preserve">CSD SUPPLIER </w:t>
            </w:r>
            <w:r w:rsidR="0022310B">
              <w:rPr>
                <w:rFonts w:ascii="Arial" w:hAnsi="Arial" w:cs="Arial"/>
                <w:b/>
              </w:rPr>
              <w:t>NUMBER</w:t>
            </w:r>
          </w:p>
        </w:tc>
      </w:tr>
      <w:tr w:rsidR="0022310B" w14:paraId="5D0801B3" w14:textId="77777777" w:rsidTr="00896BA0">
        <w:tc>
          <w:tcPr>
            <w:tcW w:w="2943" w:type="dxa"/>
            <w:shd w:val="clear" w:color="auto" w:fill="FFFFFF" w:themeFill="background1"/>
          </w:tcPr>
          <w:p w14:paraId="454AD884" w14:textId="77777777" w:rsidR="0022310B" w:rsidRDefault="0022310B" w:rsidP="0022310B">
            <w:pPr>
              <w:rPr>
                <w:rFonts w:ascii="Arial" w:hAnsi="Arial" w:cs="Arial"/>
              </w:rPr>
            </w:pPr>
          </w:p>
          <w:p w14:paraId="63612BA0" w14:textId="77777777" w:rsidR="0022310B" w:rsidRDefault="0022310B" w:rsidP="0022310B">
            <w:pPr>
              <w:rPr>
                <w:rFonts w:ascii="Arial" w:hAnsi="Arial" w:cs="Arial"/>
              </w:rPr>
            </w:pPr>
          </w:p>
          <w:p w14:paraId="21D373A4" w14:textId="77777777" w:rsidR="0022310B" w:rsidRDefault="0022310B" w:rsidP="0022310B">
            <w:pPr>
              <w:rPr>
                <w:rFonts w:ascii="Arial" w:hAnsi="Arial" w:cs="Arial"/>
              </w:rPr>
            </w:pPr>
          </w:p>
          <w:p w14:paraId="48081E3D" w14:textId="77777777" w:rsidR="0022310B" w:rsidRDefault="0022310B" w:rsidP="0022310B">
            <w:pPr>
              <w:rPr>
                <w:rFonts w:ascii="Arial" w:hAnsi="Arial" w:cs="Arial"/>
              </w:rPr>
            </w:pPr>
          </w:p>
          <w:p w14:paraId="7A7CE4D2" w14:textId="77777777" w:rsidR="0022310B" w:rsidRDefault="0022310B" w:rsidP="0022310B">
            <w:pPr>
              <w:rPr>
                <w:rFonts w:ascii="Arial" w:hAnsi="Arial" w:cs="Arial"/>
              </w:rPr>
            </w:pPr>
          </w:p>
        </w:tc>
        <w:tc>
          <w:tcPr>
            <w:tcW w:w="2977" w:type="dxa"/>
            <w:shd w:val="clear" w:color="auto" w:fill="FFFFFF" w:themeFill="background1"/>
          </w:tcPr>
          <w:p w14:paraId="24634440" w14:textId="77777777" w:rsidR="0022310B" w:rsidRDefault="0022310B" w:rsidP="0022310B">
            <w:pPr>
              <w:rPr>
                <w:rFonts w:ascii="Arial" w:hAnsi="Arial" w:cs="Arial"/>
              </w:rPr>
            </w:pPr>
          </w:p>
        </w:tc>
        <w:tc>
          <w:tcPr>
            <w:tcW w:w="3322" w:type="dxa"/>
            <w:shd w:val="clear" w:color="auto" w:fill="FFFFFF" w:themeFill="background1"/>
          </w:tcPr>
          <w:p w14:paraId="0F3E1DC0" w14:textId="77777777" w:rsidR="0022310B" w:rsidRDefault="0022310B" w:rsidP="0022310B">
            <w:pPr>
              <w:rPr>
                <w:rFonts w:ascii="Arial" w:hAnsi="Arial" w:cs="Arial"/>
              </w:rPr>
            </w:pPr>
          </w:p>
        </w:tc>
      </w:tr>
    </w:tbl>
    <w:p w14:paraId="17361DA6" w14:textId="77777777" w:rsidR="0022310B" w:rsidRDefault="0022310B" w:rsidP="0022310B">
      <w:pPr>
        <w:spacing w:after="0" w:line="240" w:lineRule="auto"/>
        <w:rPr>
          <w:rFonts w:ascii="Arial" w:hAnsi="Arial" w:cs="Arial"/>
        </w:rPr>
      </w:pPr>
    </w:p>
    <w:p w14:paraId="121C392E" w14:textId="77777777" w:rsidR="001B4924" w:rsidRPr="005F6A53" w:rsidRDefault="001B4924" w:rsidP="001B4924">
      <w:pPr>
        <w:spacing w:after="0" w:line="240" w:lineRule="auto"/>
        <w:jc w:val="both"/>
        <w:rPr>
          <w:rFonts w:ascii="Arial" w:hAnsi="Arial" w:cs="Arial"/>
        </w:rPr>
      </w:pPr>
      <w:r>
        <w:rPr>
          <w:rFonts w:ascii="Arial" w:hAnsi="Arial" w:cs="Arial"/>
        </w:rPr>
        <w:t>Bidders are required to register as suppliers on the government Web-based Central Supplier Database (CSD)</w:t>
      </w:r>
      <w:r w:rsidR="00896BA0">
        <w:rPr>
          <w:rFonts w:ascii="Arial" w:hAnsi="Arial" w:cs="Arial"/>
        </w:rPr>
        <w:t xml:space="preserve"> prior to submission of this </w:t>
      </w:r>
      <w:proofErr w:type="gramStart"/>
      <w:r w:rsidR="00896BA0">
        <w:rPr>
          <w:rFonts w:ascii="Arial" w:hAnsi="Arial" w:cs="Arial"/>
        </w:rPr>
        <w:t>RFQ</w:t>
      </w:r>
      <w:r>
        <w:rPr>
          <w:rFonts w:ascii="Arial" w:hAnsi="Arial" w:cs="Arial"/>
        </w:rPr>
        <w:t>, and</w:t>
      </w:r>
      <w:proofErr w:type="gramEnd"/>
      <w:r>
        <w:rPr>
          <w:rFonts w:ascii="Arial" w:hAnsi="Arial" w:cs="Arial"/>
        </w:rPr>
        <w:t xml:space="preserve"> provide their CSD supplier number in the table above. If not registered on submission of this RFQ, bidders will be required to register on </w:t>
      </w:r>
      <w:r w:rsidR="00896BA0">
        <w:rPr>
          <w:rFonts w:ascii="Arial" w:hAnsi="Arial" w:cs="Arial"/>
        </w:rPr>
        <w:t xml:space="preserve">the </w:t>
      </w:r>
      <w:r>
        <w:rPr>
          <w:rFonts w:ascii="Arial" w:hAnsi="Arial" w:cs="Arial"/>
        </w:rPr>
        <w:t>CSD within such timeframe as stipulated by BCMM.</w:t>
      </w:r>
    </w:p>
    <w:p w14:paraId="5FCA6550" w14:textId="77777777" w:rsidR="001B4924" w:rsidRPr="005F6A53" w:rsidRDefault="001B4924" w:rsidP="001B4924">
      <w:pPr>
        <w:spacing w:after="0" w:line="240" w:lineRule="auto"/>
        <w:jc w:val="both"/>
        <w:rPr>
          <w:rFonts w:ascii="Arial" w:hAnsi="Arial" w:cs="Arial"/>
        </w:rPr>
      </w:pPr>
    </w:p>
    <w:p w14:paraId="729D9277" w14:textId="77777777" w:rsidR="0022310B" w:rsidRPr="005F6A53" w:rsidRDefault="0022310B" w:rsidP="0022310B">
      <w:pPr>
        <w:spacing w:after="0" w:line="240" w:lineRule="auto"/>
        <w:jc w:val="both"/>
        <w:rPr>
          <w:rFonts w:ascii="Arial" w:hAnsi="Arial" w:cs="Arial"/>
        </w:rPr>
      </w:pPr>
      <w:r w:rsidRPr="005F6A53">
        <w:rPr>
          <w:rFonts w:ascii="Arial" w:hAnsi="Arial" w:cs="Arial"/>
        </w:rPr>
        <w:t>It i</w:t>
      </w:r>
      <w:r>
        <w:rPr>
          <w:rFonts w:ascii="Arial" w:hAnsi="Arial" w:cs="Arial"/>
        </w:rPr>
        <w:t>s the responsibility of a bidd</w:t>
      </w:r>
      <w:r w:rsidRPr="005F6A53">
        <w:rPr>
          <w:rFonts w:ascii="Arial" w:hAnsi="Arial" w:cs="Arial"/>
        </w:rPr>
        <w:t xml:space="preserve">er to ensure that this requirement is complied with. In the case of Joint Ventures and Consortia, this requirement will apply to each party to the Joint Venture or Consortium. </w:t>
      </w:r>
    </w:p>
    <w:p w14:paraId="2208C85B" w14:textId="77777777" w:rsidR="0022310B" w:rsidRDefault="0022310B" w:rsidP="0022310B">
      <w:pPr>
        <w:spacing w:after="0" w:line="240" w:lineRule="auto"/>
        <w:jc w:val="both"/>
        <w:rPr>
          <w:rFonts w:ascii="Arial" w:hAnsi="Arial" w:cs="Arial"/>
        </w:rPr>
      </w:pPr>
    </w:p>
    <w:p w14:paraId="45FB1EE7" w14:textId="77777777" w:rsidR="0022310B" w:rsidRDefault="0022310B" w:rsidP="0022310B">
      <w:pPr>
        <w:spacing w:after="0" w:line="240" w:lineRule="auto"/>
        <w:jc w:val="both"/>
        <w:rPr>
          <w:rFonts w:ascii="Arial" w:hAnsi="Arial" w:cs="Arial"/>
        </w:rPr>
      </w:pPr>
    </w:p>
    <w:p w14:paraId="4DDD6792" w14:textId="77777777" w:rsidR="0022310B" w:rsidRDefault="0022310B" w:rsidP="0022310B">
      <w:pPr>
        <w:spacing w:after="0" w:line="240" w:lineRule="auto"/>
        <w:jc w:val="both"/>
        <w:rPr>
          <w:rFonts w:ascii="Arial" w:hAnsi="Arial" w:cs="Arial"/>
        </w:rPr>
      </w:pPr>
    </w:p>
    <w:p w14:paraId="41DB3C35" w14:textId="77777777" w:rsidR="0022310B" w:rsidRDefault="0022310B" w:rsidP="0022310B">
      <w:pPr>
        <w:spacing w:after="0" w:line="240" w:lineRule="auto"/>
        <w:jc w:val="both"/>
        <w:rPr>
          <w:rFonts w:ascii="Arial" w:hAnsi="Arial" w:cs="Arial"/>
        </w:rPr>
        <w:sectPr w:rsidR="0022310B" w:rsidSect="00E26F0A">
          <w:pgSz w:w="11906" w:h="16838"/>
          <w:pgMar w:top="1103" w:right="1440" w:bottom="1440" w:left="1440" w:header="510" w:footer="0" w:gutter="0"/>
          <w:cols w:space="708"/>
          <w:docGrid w:linePitch="360"/>
        </w:sectPr>
      </w:pPr>
      <w:r>
        <w:rPr>
          <w:rFonts w:ascii="Arial" w:hAnsi="Arial" w:cs="Arial"/>
          <w:b/>
        </w:rPr>
        <w:t>BIDD</w:t>
      </w:r>
      <w:r w:rsidRPr="00E068CD">
        <w:rPr>
          <w:rFonts w:ascii="Arial" w:hAnsi="Arial" w:cs="Arial"/>
          <w:b/>
        </w:rPr>
        <w:t>ER’S SIGNATURE:</w:t>
      </w:r>
      <w:r>
        <w:rPr>
          <w:rFonts w:ascii="Arial" w:hAnsi="Arial" w:cs="Arial"/>
        </w:rPr>
        <w:t xml:space="preserve"> ………………………………………………………………………</w:t>
      </w:r>
    </w:p>
    <w:p w14:paraId="12A193E0" w14:textId="77777777" w:rsidR="00C74409" w:rsidRDefault="00C74409" w:rsidP="0022310B">
      <w:pPr>
        <w:spacing w:after="0" w:line="240" w:lineRule="auto"/>
        <w:rPr>
          <w:rFonts w:ascii="Arial" w:hAnsi="Arial" w:cs="Arial"/>
          <w:b/>
        </w:rPr>
      </w:pPr>
    </w:p>
    <w:p w14:paraId="5BB2AAF3" w14:textId="77777777" w:rsidR="0022310B" w:rsidRPr="002C5AC2" w:rsidRDefault="00531D37" w:rsidP="0022310B">
      <w:pPr>
        <w:spacing w:after="0" w:line="240" w:lineRule="auto"/>
        <w:rPr>
          <w:rFonts w:ascii="Arial" w:hAnsi="Arial" w:cs="Arial"/>
          <w:b/>
        </w:rPr>
      </w:pPr>
      <w:r>
        <w:rPr>
          <w:rFonts w:ascii="Arial" w:hAnsi="Arial" w:cs="Arial"/>
          <w:b/>
        </w:rPr>
        <w:t>SCHEDULE C</w:t>
      </w:r>
      <w:r w:rsidR="0022310B" w:rsidRPr="002C5AC2">
        <w:rPr>
          <w:rFonts w:ascii="Arial" w:hAnsi="Arial" w:cs="Arial"/>
          <w:b/>
        </w:rPr>
        <w:t xml:space="preserve"> – MUNICIPAL BIDDING DOCUMENTS </w:t>
      </w:r>
    </w:p>
    <w:p w14:paraId="70551D6B" w14:textId="77777777" w:rsidR="0022310B" w:rsidRDefault="0022310B" w:rsidP="0022310B">
      <w:pPr>
        <w:pStyle w:val="ListParagraph"/>
        <w:spacing w:after="0" w:line="240" w:lineRule="auto"/>
        <w:rPr>
          <w:rFonts w:ascii="Arial" w:hAnsi="Arial" w:cs="Arial"/>
        </w:rPr>
      </w:pPr>
    </w:p>
    <w:p w14:paraId="0C56765A" w14:textId="77777777" w:rsidR="0022310B" w:rsidRPr="002C5AC2" w:rsidRDefault="0022310B" w:rsidP="0022310B">
      <w:pPr>
        <w:spacing w:after="0" w:line="240" w:lineRule="auto"/>
        <w:jc w:val="right"/>
        <w:rPr>
          <w:rFonts w:ascii="Arial" w:hAnsi="Arial" w:cs="Arial"/>
          <w:b/>
          <w:lang w:val="en-GB"/>
        </w:rPr>
      </w:pPr>
      <w:r w:rsidRPr="002C5AC2">
        <w:rPr>
          <w:rFonts w:ascii="Arial" w:hAnsi="Arial" w:cs="Arial"/>
          <w:b/>
          <w:lang w:val="en-GB"/>
        </w:rPr>
        <w:t>MBD 4</w:t>
      </w:r>
    </w:p>
    <w:p w14:paraId="6C07247F" w14:textId="77777777" w:rsidR="0022310B" w:rsidRPr="002C5AC2" w:rsidRDefault="0022310B" w:rsidP="0022310B">
      <w:pPr>
        <w:spacing w:after="0" w:line="240" w:lineRule="auto"/>
        <w:rPr>
          <w:rFonts w:ascii="Arial" w:hAnsi="Arial" w:cs="Arial"/>
          <w:lang w:val="en-GB"/>
        </w:rPr>
      </w:pPr>
      <w:r w:rsidRPr="002C5AC2">
        <w:rPr>
          <w:rFonts w:ascii="Arial" w:hAnsi="Arial" w:cs="Arial"/>
          <w:b/>
          <w:lang w:val="en-GB"/>
        </w:rPr>
        <w:t>DECLARATION OF INTEREST</w:t>
      </w:r>
    </w:p>
    <w:p w14:paraId="6910191D" w14:textId="77777777" w:rsidR="0022310B" w:rsidRPr="002C5AC2" w:rsidRDefault="0022310B" w:rsidP="0022310B">
      <w:pPr>
        <w:spacing w:after="0" w:line="240" w:lineRule="auto"/>
        <w:rPr>
          <w:rFonts w:ascii="Arial" w:hAnsi="Arial" w:cs="Arial"/>
          <w:lang w:val="en-GB"/>
        </w:rPr>
      </w:pPr>
    </w:p>
    <w:p w14:paraId="29A06CD7"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1.</w:t>
      </w:r>
      <w:r w:rsidRPr="002C5AC2">
        <w:rPr>
          <w:rFonts w:ascii="Arial" w:hAnsi="Arial" w:cs="Arial"/>
          <w:lang w:val="en-GB"/>
        </w:rPr>
        <w:tab/>
        <w:t>No bid will be accepted from persons in the service of the state¹.</w:t>
      </w:r>
    </w:p>
    <w:p w14:paraId="0A7C3EE3" w14:textId="77777777" w:rsidR="0022310B" w:rsidRPr="002C5AC2" w:rsidRDefault="0022310B" w:rsidP="0022310B">
      <w:pPr>
        <w:spacing w:after="0" w:line="240" w:lineRule="auto"/>
        <w:rPr>
          <w:rFonts w:ascii="Arial" w:hAnsi="Arial" w:cs="Arial"/>
          <w:lang w:val="en-GB"/>
        </w:rPr>
      </w:pPr>
    </w:p>
    <w:p w14:paraId="5B854894" w14:textId="77777777" w:rsidR="0022310B" w:rsidRPr="002C5AC2" w:rsidRDefault="0022310B" w:rsidP="0022310B">
      <w:pPr>
        <w:numPr>
          <w:ilvl w:val="0"/>
          <w:numId w:val="16"/>
        </w:numPr>
        <w:spacing w:after="0" w:line="240" w:lineRule="auto"/>
        <w:ind w:hanging="720"/>
        <w:jc w:val="both"/>
        <w:rPr>
          <w:rFonts w:ascii="Arial" w:hAnsi="Arial" w:cs="Arial"/>
          <w:lang w:val="en-GB"/>
        </w:rPr>
      </w:pPr>
      <w:r w:rsidRPr="002C5AC2">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C5AC2">
        <w:rPr>
          <w:rFonts w:ascii="Arial" w:hAnsi="Arial" w:cs="Arial"/>
          <w:i/>
          <w:lang w:val="en-GB"/>
        </w:rPr>
        <w:t xml:space="preserve"> </w:t>
      </w:r>
      <w:r w:rsidRPr="002C5AC2">
        <w:rPr>
          <w:rFonts w:ascii="Arial" w:hAnsi="Arial" w:cs="Arial"/>
          <w:lang w:val="en-GB"/>
        </w:rPr>
        <w:t xml:space="preserve">in relation to the evaluating/adjudicating authority. </w:t>
      </w:r>
    </w:p>
    <w:p w14:paraId="233E45DC" w14:textId="77777777" w:rsidR="0022310B" w:rsidRPr="002C5AC2" w:rsidRDefault="0022310B" w:rsidP="0022310B">
      <w:pPr>
        <w:spacing w:after="0" w:line="240" w:lineRule="auto"/>
        <w:jc w:val="both"/>
        <w:rPr>
          <w:rFonts w:ascii="Arial" w:hAnsi="Arial" w:cs="Arial"/>
          <w:lang w:val="en-GB"/>
        </w:rPr>
      </w:pPr>
    </w:p>
    <w:p w14:paraId="270AD893" w14:textId="77777777" w:rsidR="0022310B" w:rsidRPr="002C5AC2" w:rsidRDefault="0022310B" w:rsidP="0022310B">
      <w:pPr>
        <w:spacing w:after="0" w:line="240" w:lineRule="auto"/>
        <w:ind w:left="709" w:hanging="709"/>
        <w:jc w:val="both"/>
        <w:rPr>
          <w:rFonts w:ascii="Arial" w:hAnsi="Arial" w:cs="Arial"/>
          <w:lang w:val="en-US"/>
        </w:rPr>
      </w:pPr>
      <w:r w:rsidRPr="002C5AC2">
        <w:rPr>
          <w:rFonts w:ascii="Arial" w:hAnsi="Arial" w:cs="Arial"/>
          <w:lang w:val="en-US"/>
        </w:rPr>
        <w:t>3.</w:t>
      </w:r>
      <w:r w:rsidRPr="002C5AC2">
        <w:rPr>
          <w:rFonts w:ascii="Arial" w:hAnsi="Arial" w:cs="Arial"/>
          <w:lang w:val="en-US"/>
        </w:rPr>
        <w:tab/>
      </w:r>
      <w:proofErr w:type="gramStart"/>
      <w:r w:rsidRPr="002C5AC2">
        <w:rPr>
          <w:rFonts w:ascii="Arial" w:hAnsi="Arial" w:cs="Arial"/>
          <w:lang w:val="en-US"/>
        </w:rPr>
        <w:t>In order to</w:t>
      </w:r>
      <w:proofErr w:type="gramEnd"/>
      <w:r w:rsidRPr="002C5AC2">
        <w:rPr>
          <w:rFonts w:ascii="Arial" w:hAnsi="Arial" w:cs="Arial"/>
          <w:lang w:val="en-US"/>
        </w:rPr>
        <w:t xml:space="preserve"> give effect to the above, the following questionnaire must be completed and submitted with the bid.</w:t>
      </w:r>
    </w:p>
    <w:p w14:paraId="66233619" w14:textId="77777777" w:rsidR="0022310B" w:rsidRPr="002C5AC2" w:rsidRDefault="0022310B" w:rsidP="0022310B">
      <w:pPr>
        <w:spacing w:after="0" w:line="240" w:lineRule="auto"/>
        <w:rPr>
          <w:rFonts w:ascii="Arial" w:hAnsi="Arial" w:cs="Arial"/>
          <w:lang w:val="en-GB"/>
        </w:rPr>
      </w:pPr>
    </w:p>
    <w:p w14:paraId="6FDF4DD9" w14:textId="77777777" w:rsidR="0022310B" w:rsidRPr="002C5AC2" w:rsidRDefault="0022310B" w:rsidP="0022310B">
      <w:pPr>
        <w:spacing w:after="0" w:line="240" w:lineRule="auto"/>
        <w:ind w:firstLine="709"/>
        <w:rPr>
          <w:rFonts w:ascii="Arial" w:hAnsi="Arial" w:cs="Arial"/>
          <w:lang w:val="en-GB"/>
        </w:rPr>
      </w:pPr>
      <w:r w:rsidRPr="002C5AC2">
        <w:rPr>
          <w:rFonts w:ascii="Arial" w:hAnsi="Arial" w:cs="Arial"/>
          <w:lang w:val="en-GB"/>
        </w:rPr>
        <w:t>3.1 Full</w:t>
      </w:r>
      <w:r>
        <w:rPr>
          <w:rFonts w:ascii="Arial" w:hAnsi="Arial" w:cs="Arial"/>
          <w:lang w:val="en-GB"/>
        </w:rPr>
        <w:t xml:space="preserve"> Name of bidder or his or her </w:t>
      </w:r>
      <w:proofErr w:type="gramStart"/>
      <w:r w:rsidRPr="002C5AC2">
        <w:rPr>
          <w:rFonts w:ascii="Arial" w:hAnsi="Arial" w:cs="Arial"/>
          <w:lang w:val="en-GB"/>
        </w:rPr>
        <w:t>representative:…</w:t>
      </w:r>
      <w:proofErr w:type="gramEnd"/>
      <w:r w:rsidRPr="002C5AC2">
        <w:rPr>
          <w:rFonts w:ascii="Arial" w:hAnsi="Arial" w:cs="Arial"/>
          <w:lang w:val="en-GB"/>
        </w:rPr>
        <w:t>…………………………</w:t>
      </w:r>
      <w:r>
        <w:rPr>
          <w:rFonts w:ascii="Arial" w:hAnsi="Arial" w:cs="Arial"/>
          <w:lang w:val="en-GB"/>
        </w:rPr>
        <w:t>……</w:t>
      </w:r>
    </w:p>
    <w:p w14:paraId="64BA65D5" w14:textId="77777777" w:rsidR="0022310B" w:rsidRPr="002C5AC2" w:rsidRDefault="0022310B" w:rsidP="0022310B">
      <w:pPr>
        <w:spacing w:after="0" w:line="240" w:lineRule="auto"/>
        <w:ind w:firstLine="709"/>
        <w:rPr>
          <w:rFonts w:ascii="Arial" w:hAnsi="Arial" w:cs="Arial"/>
          <w:lang w:val="en-GB"/>
        </w:rPr>
      </w:pPr>
    </w:p>
    <w:p w14:paraId="5DE17AB6" w14:textId="77777777" w:rsidR="0022310B" w:rsidRPr="002C5AC2" w:rsidRDefault="0022310B" w:rsidP="0022310B">
      <w:pPr>
        <w:spacing w:after="0" w:line="240" w:lineRule="auto"/>
        <w:ind w:firstLine="709"/>
        <w:rPr>
          <w:rFonts w:ascii="Arial" w:hAnsi="Arial" w:cs="Arial"/>
          <w:lang w:val="en-GB"/>
        </w:rPr>
      </w:pPr>
      <w:r w:rsidRPr="002C5AC2">
        <w:rPr>
          <w:rFonts w:ascii="Arial" w:hAnsi="Arial" w:cs="Arial"/>
          <w:lang w:val="en-GB"/>
        </w:rPr>
        <w:t>3.2 Identity Number: …………………………………………………………………</w:t>
      </w:r>
      <w:r>
        <w:rPr>
          <w:rFonts w:ascii="Arial" w:hAnsi="Arial" w:cs="Arial"/>
          <w:lang w:val="en-GB"/>
        </w:rPr>
        <w:t>……</w:t>
      </w:r>
    </w:p>
    <w:p w14:paraId="2E2D8C42" w14:textId="77777777" w:rsidR="0022310B" w:rsidRPr="002C5AC2" w:rsidRDefault="0022310B" w:rsidP="0022310B">
      <w:pPr>
        <w:spacing w:after="0" w:line="240" w:lineRule="auto"/>
        <w:ind w:firstLine="709"/>
        <w:rPr>
          <w:rFonts w:ascii="Arial" w:hAnsi="Arial" w:cs="Arial"/>
          <w:lang w:val="en-GB"/>
        </w:rPr>
      </w:pPr>
    </w:p>
    <w:p w14:paraId="246A8849" w14:textId="77777777" w:rsidR="0022310B" w:rsidRDefault="0022310B" w:rsidP="0022310B">
      <w:pPr>
        <w:spacing w:after="0" w:line="240" w:lineRule="auto"/>
        <w:ind w:firstLine="709"/>
        <w:rPr>
          <w:rFonts w:ascii="Arial" w:hAnsi="Arial" w:cs="Arial"/>
          <w:lang w:val="en-GB"/>
        </w:rPr>
      </w:pPr>
      <w:r w:rsidRPr="002C5AC2">
        <w:rPr>
          <w:rFonts w:ascii="Arial" w:hAnsi="Arial" w:cs="Arial"/>
          <w:lang w:val="en-GB"/>
        </w:rPr>
        <w:tab/>
        <w:t>3.3 Position occupied in the Company (director, trustee, shareholder²):</w:t>
      </w:r>
      <w:r>
        <w:rPr>
          <w:rFonts w:ascii="Arial" w:hAnsi="Arial" w:cs="Arial"/>
          <w:lang w:val="en-GB"/>
        </w:rPr>
        <w:t xml:space="preserve">  </w:t>
      </w:r>
    </w:p>
    <w:p w14:paraId="25FB16DD" w14:textId="77777777" w:rsidR="0022310B" w:rsidRPr="002C5AC2" w:rsidRDefault="0022310B" w:rsidP="0022310B">
      <w:pPr>
        <w:spacing w:after="0" w:line="240" w:lineRule="auto"/>
        <w:ind w:firstLine="709"/>
        <w:rPr>
          <w:rFonts w:ascii="Arial" w:hAnsi="Arial" w:cs="Arial"/>
          <w:lang w:val="en-GB"/>
        </w:rPr>
      </w:pPr>
      <w:r>
        <w:rPr>
          <w:rFonts w:ascii="Arial" w:hAnsi="Arial" w:cs="Arial"/>
          <w:lang w:val="en-GB"/>
        </w:rPr>
        <w:br/>
        <w:t xml:space="preserve">                 </w:t>
      </w:r>
      <w:r w:rsidRPr="002C5AC2">
        <w:rPr>
          <w:rFonts w:ascii="Arial" w:hAnsi="Arial" w:cs="Arial"/>
          <w:lang w:val="en-GB"/>
        </w:rPr>
        <w:t>………………………</w:t>
      </w:r>
      <w:r>
        <w:rPr>
          <w:rFonts w:ascii="Arial" w:hAnsi="Arial" w:cs="Arial"/>
          <w:lang w:val="en-GB"/>
        </w:rPr>
        <w:t>……………………………………………………………………</w:t>
      </w:r>
    </w:p>
    <w:p w14:paraId="2CA8D48F" w14:textId="77777777" w:rsidR="0022310B" w:rsidRPr="002C5AC2" w:rsidRDefault="0022310B" w:rsidP="0022310B">
      <w:pPr>
        <w:spacing w:after="0" w:line="240" w:lineRule="auto"/>
        <w:ind w:firstLine="709"/>
        <w:rPr>
          <w:rFonts w:ascii="Arial" w:hAnsi="Arial" w:cs="Arial"/>
          <w:lang w:val="en-GB"/>
        </w:rPr>
      </w:pPr>
    </w:p>
    <w:p w14:paraId="63EF353C" w14:textId="77777777" w:rsidR="0022310B" w:rsidRPr="002C5AC2" w:rsidRDefault="0022310B" w:rsidP="0022310B">
      <w:pPr>
        <w:spacing w:after="0" w:line="240" w:lineRule="auto"/>
        <w:ind w:firstLine="709"/>
        <w:rPr>
          <w:rFonts w:ascii="Arial" w:hAnsi="Arial" w:cs="Arial"/>
          <w:lang w:val="en-GB"/>
        </w:rPr>
      </w:pPr>
      <w:r w:rsidRPr="002C5AC2">
        <w:rPr>
          <w:rFonts w:ascii="Arial" w:hAnsi="Arial" w:cs="Arial"/>
          <w:lang w:val="en-GB"/>
        </w:rPr>
        <w:t>3.4 Company Registration Number: …………………………………………………</w:t>
      </w:r>
      <w:r>
        <w:rPr>
          <w:rFonts w:ascii="Arial" w:hAnsi="Arial" w:cs="Arial"/>
          <w:lang w:val="en-GB"/>
        </w:rPr>
        <w:t>……</w:t>
      </w:r>
    </w:p>
    <w:p w14:paraId="6ADA1CFB" w14:textId="77777777" w:rsidR="0022310B" w:rsidRPr="002C5AC2" w:rsidRDefault="0022310B" w:rsidP="0022310B">
      <w:pPr>
        <w:spacing w:after="0" w:line="240" w:lineRule="auto"/>
        <w:ind w:firstLine="709"/>
        <w:rPr>
          <w:rFonts w:ascii="Arial" w:hAnsi="Arial" w:cs="Arial"/>
          <w:lang w:val="en-GB"/>
        </w:rPr>
      </w:pPr>
    </w:p>
    <w:p w14:paraId="4C96AF63" w14:textId="77777777" w:rsidR="0022310B" w:rsidRPr="002C5AC2" w:rsidRDefault="0022310B" w:rsidP="0022310B">
      <w:pPr>
        <w:spacing w:after="0" w:line="240" w:lineRule="auto"/>
        <w:ind w:firstLine="709"/>
        <w:rPr>
          <w:rFonts w:ascii="Arial" w:hAnsi="Arial" w:cs="Arial"/>
          <w:lang w:val="en-GB"/>
        </w:rPr>
      </w:pPr>
      <w:r w:rsidRPr="002C5AC2">
        <w:rPr>
          <w:rFonts w:ascii="Arial" w:hAnsi="Arial" w:cs="Arial"/>
          <w:lang w:val="en-GB"/>
        </w:rPr>
        <w:t>3.5 Tax Reference Number:</w:t>
      </w:r>
      <w:r>
        <w:rPr>
          <w:rFonts w:ascii="Arial" w:hAnsi="Arial" w:cs="Arial"/>
          <w:lang w:val="en-GB"/>
        </w:rPr>
        <w:t xml:space="preserve"> </w:t>
      </w:r>
      <w:r w:rsidRPr="002C5AC2">
        <w:rPr>
          <w:rFonts w:ascii="Arial" w:hAnsi="Arial" w:cs="Arial"/>
          <w:lang w:val="en-GB"/>
        </w:rPr>
        <w:t>…………………………………………</w:t>
      </w:r>
      <w:r>
        <w:rPr>
          <w:rFonts w:ascii="Arial" w:hAnsi="Arial" w:cs="Arial"/>
          <w:lang w:val="en-GB"/>
        </w:rPr>
        <w:t>…………………….</w:t>
      </w:r>
    </w:p>
    <w:p w14:paraId="4BD33983" w14:textId="77777777" w:rsidR="0022310B" w:rsidRPr="002C5AC2" w:rsidRDefault="0022310B" w:rsidP="0022310B">
      <w:pPr>
        <w:spacing w:after="0" w:line="240" w:lineRule="auto"/>
        <w:ind w:firstLine="709"/>
        <w:rPr>
          <w:rFonts w:ascii="Arial" w:hAnsi="Arial" w:cs="Arial"/>
          <w:lang w:val="en-GB"/>
        </w:rPr>
      </w:pPr>
    </w:p>
    <w:p w14:paraId="01523A8C" w14:textId="77777777" w:rsidR="0022310B" w:rsidRPr="002C5AC2" w:rsidRDefault="0022310B" w:rsidP="0022310B">
      <w:pPr>
        <w:spacing w:after="0" w:line="240" w:lineRule="auto"/>
        <w:ind w:firstLine="709"/>
        <w:rPr>
          <w:rFonts w:ascii="Arial" w:hAnsi="Arial" w:cs="Arial"/>
          <w:lang w:val="en-GB"/>
        </w:rPr>
      </w:pPr>
      <w:r w:rsidRPr="002C5AC2">
        <w:rPr>
          <w:rFonts w:ascii="Arial" w:hAnsi="Arial" w:cs="Arial"/>
          <w:lang w:val="en-GB"/>
        </w:rPr>
        <w:t>3.6 VAT Registration Number:   ………………………………………………………</w:t>
      </w:r>
      <w:proofErr w:type="gramStart"/>
      <w:r>
        <w:rPr>
          <w:rFonts w:ascii="Arial" w:hAnsi="Arial" w:cs="Arial"/>
          <w:lang w:val="en-GB"/>
        </w:rPr>
        <w:t>…..</w:t>
      </w:r>
      <w:proofErr w:type="gramEnd"/>
    </w:p>
    <w:p w14:paraId="4A9CCC2C" w14:textId="77777777" w:rsidR="0022310B" w:rsidRPr="002C5AC2" w:rsidRDefault="0022310B" w:rsidP="0022310B">
      <w:pPr>
        <w:spacing w:after="0" w:line="240" w:lineRule="auto"/>
        <w:ind w:firstLine="709"/>
        <w:rPr>
          <w:rFonts w:ascii="Arial" w:hAnsi="Arial" w:cs="Arial"/>
          <w:lang w:val="en-GB"/>
        </w:rPr>
      </w:pPr>
    </w:p>
    <w:p w14:paraId="7C51A07A" w14:textId="77777777" w:rsidR="0022310B" w:rsidRPr="002C5AC2" w:rsidRDefault="0022310B" w:rsidP="0022310B">
      <w:pPr>
        <w:spacing w:after="0" w:line="240" w:lineRule="auto"/>
        <w:ind w:firstLine="709"/>
        <w:jc w:val="both"/>
        <w:rPr>
          <w:rFonts w:ascii="Arial" w:hAnsi="Arial" w:cs="Arial"/>
          <w:lang w:val="en-GB"/>
        </w:rPr>
      </w:pPr>
      <w:r w:rsidRPr="002C5AC2">
        <w:rPr>
          <w:rFonts w:ascii="Arial" w:hAnsi="Arial" w:cs="Arial"/>
          <w:lang w:val="en-GB"/>
        </w:rPr>
        <w:t xml:space="preserve">3.7 The names of all directors / trustees / shareholders members, their individual </w:t>
      </w:r>
      <w:r>
        <w:rPr>
          <w:rFonts w:ascii="Arial" w:hAnsi="Arial" w:cs="Arial"/>
          <w:lang w:val="en-GB"/>
        </w:rPr>
        <w:t xml:space="preserve"> </w:t>
      </w:r>
      <w:r>
        <w:rPr>
          <w:rFonts w:ascii="Arial" w:hAnsi="Arial" w:cs="Arial"/>
          <w:lang w:val="en-GB"/>
        </w:rPr>
        <w:br/>
        <w:t xml:space="preserve">                     </w:t>
      </w:r>
      <w:r w:rsidRPr="002C5AC2">
        <w:rPr>
          <w:rFonts w:ascii="Arial" w:hAnsi="Arial" w:cs="Arial"/>
          <w:lang w:val="en-GB"/>
        </w:rPr>
        <w:t xml:space="preserve">identity numbers and state employee numbers must be indicated in paragraph </w:t>
      </w:r>
      <w:r>
        <w:rPr>
          <w:rFonts w:ascii="Arial" w:hAnsi="Arial" w:cs="Arial"/>
          <w:lang w:val="en-GB"/>
        </w:rPr>
        <w:t xml:space="preserve">  </w:t>
      </w:r>
      <w:r>
        <w:rPr>
          <w:rFonts w:ascii="Arial" w:hAnsi="Arial" w:cs="Arial"/>
          <w:lang w:val="en-GB"/>
        </w:rPr>
        <w:br/>
        <w:t xml:space="preserve">                  </w:t>
      </w:r>
      <w:r w:rsidRPr="002C5AC2">
        <w:rPr>
          <w:rFonts w:ascii="Arial" w:hAnsi="Arial" w:cs="Arial"/>
          <w:lang w:val="en-GB"/>
        </w:rPr>
        <w:t>4 below.</w:t>
      </w:r>
    </w:p>
    <w:p w14:paraId="62867496" w14:textId="77777777" w:rsidR="0022310B" w:rsidRPr="002C5AC2" w:rsidRDefault="0022310B" w:rsidP="0022310B">
      <w:pPr>
        <w:spacing w:after="0" w:line="240" w:lineRule="auto"/>
        <w:ind w:firstLine="709"/>
        <w:rPr>
          <w:rFonts w:ascii="Arial" w:hAnsi="Arial" w:cs="Arial"/>
          <w:lang w:val="en-GB"/>
        </w:rPr>
      </w:pPr>
    </w:p>
    <w:p w14:paraId="5B337987" w14:textId="77777777" w:rsidR="0022310B" w:rsidRPr="002C5AC2" w:rsidRDefault="0022310B" w:rsidP="0022310B">
      <w:pPr>
        <w:spacing w:after="0" w:line="240" w:lineRule="auto"/>
        <w:ind w:firstLine="709"/>
        <w:rPr>
          <w:rFonts w:ascii="Arial" w:hAnsi="Arial" w:cs="Arial"/>
          <w:b/>
          <w:bCs/>
          <w:lang w:val="en-GB"/>
        </w:rPr>
      </w:pPr>
      <w:r w:rsidRPr="002C5AC2">
        <w:rPr>
          <w:rFonts w:ascii="Arial" w:hAnsi="Arial" w:cs="Arial"/>
          <w:lang w:val="en-GB"/>
        </w:rPr>
        <w:t xml:space="preserve">3.8 Are you presently in the service of the state?               </w:t>
      </w:r>
      <w:r>
        <w:rPr>
          <w:rFonts w:ascii="Arial" w:hAnsi="Arial" w:cs="Arial"/>
          <w:lang w:val="en-GB"/>
        </w:rPr>
        <w:t xml:space="preserve">                            </w:t>
      </w:r>
      <w:r w:rsidRPr="002C5AC2">
        <w:rPr>
          <w:rFonts w:ascii="Arial" w:hAnsi="Arial" w:cs="Arial"/>
          <w:b/>
          <w:bCs/>
          <w:lang w:val="en-GB"/>
        </w:rPr>
        <w:t>YES / NO</w:t>
      </w:r>
    </w:p>
    <w:p w14:paraId="60CA247B" w14:textId="77777777" w:rsidR="0022310B" w:rsidRPr="002C5AC2" w:rsidRDefault="0022310B" w:rsidP="0022310B">
      <w:pPr>
        <w:spacing w:after="0" w:line="240" w:lineRule="auto"/>
        <w:ind w:firstLine="709"/>
        <w:rPr>
          <w:rFonts w:ascii="Arial" w:hAnsi="Arial" w:cs="Arial"/>
          <w:lang w:val="en-GB"/>
        </w:rPr>
      </w:pPr>
    </w:p>
    <w:p w14:paraId="45E666DD" w14:textId="77777777" w:rsidR="0022310B" w:rsidRPr="002C5AC2" w:rsidRDefault="0022310B" w:rsidP="0022310B">
      <w:pPr>
        <w:spacing w:after="0" w:line="240" w:lineRule="auto"/>
        <w:ind w:firstLine="709"/>
        <w:rPr>
          <w:rFonts w:ascii="Arial" w:hAnsi="Arial" w:cs="Arial"/>
          <w:lang w:val="en-GB"/>
        </w:rPr>
      </w:pPr>
      <w:r w:rsidRPr="002C5AC2">
        <w:rPr>
          <w:rFonts w:ascii="Arial" w:hAnsi="Arial" w:cs="Arial"/>
          <w:lang w:val="en-GB"/>
        </w:rPr>
        <w:t>3.8.1 If</w:t>
      </w:r>
      <w:r>
        <w:rPr>
          <w:rFonts w:ascii="Arial" w:hAnsi="Arial" w:cs="Arial"/>
          <w:lang w:val="en-GB"/>
        </w:rPr>
        <w:t xml:space="preserve"> yes, furnish particulars</w:t>
      </w:r>
      <w:r w:rsidRPr="002C5AC2">
        <w:rPr>
          <w:rFonts w:ascii="Arial" w:hAnsi="Arial" w:cs="Arial"/>
          <w:lang w:val="en-GB"/>
        </w:rPr>
        <w:t>….……………………………………………………………</w:t>
      </w:r>
    </w:p>
    <w:p w14:paraId="33050081" w14:textId="77777777" w:rsidR="0022310B" w:rsidRPr="002C5AC2" w:rsidRDefault="0022310B" w:rsidP="0022310B">
      <w:pPr>
        <w:spacing w:after="0" w:line="240" w:lineRule="auto"/>
        <w:ind w:firstLine="709"/>
        <w:rPr>
          <w:rFonts w:ascii="Arial" w:hAnsi="Arial" w:cs="Arial"/>
          <w:lang w:val="en-GB"/>
        </w:rPr>
      </w:pPr>
    </w:p>
    <w:p w14:paraId="61F134FF" w14:textId="77777777" w:rsidR="0022310B" w:rsidRPr="002C5AC2" w:rsidRDefault="0022310B" w:rsidP="0022310B">
      <w:pPr>
        <w:spacing w:after="0" w:line="240" w:lineRule="auto"/>
        <w:ind w:firstLine="709"/>
        <w:rPr>
          <w:rFonts w:ascii="Arial" w:hAnsi="Arial" w:cs="Arial"/>
          <w:lang w:val="en-GB"/>
        </w:rPr>
      </w:pPr>
      <w:r>
        <w:rPr>
          <w:rFonts w:ascii="Arial" w:hAnsi="Arial" w:cs="Arial"/>
          <w:lang w:val="en-GB"/>
        </w:rPr>
        <w:t xml:space="preserve">       </w:t>
      </w:r>
      <w:r w:rsidRPr="002C5AC2">
        <w:rPr>
          <w:rFonts w:ascii="Arial" w:hAnsi="Arial" w:cs="Arial"/>
          <w:lang w:val="en-GB"/>
        </w:rPr>
        <w:t>……………………………………………………………………………………………..</w:t>
      </w:r>
    </w:p>
    <w:p w14:paraId="7D8AF632" w14:textId="77777777" w:rsidR="0022310B" w:rsidRPr="002C5AC2" w:rsidRDefault="0022310B" w:rsidP="0022310B">
      <w:pPr>
        <w:spacing w:after="0" w:line="240" w:lineRule="auto"/>
        <w:rPr>
          <w:rFonts w:ascii="Arial" w:hAnsi="Arial" w:cs="Arial"/>
          <w:lang w:val="en-GB"/>
        </w:rPr>
      </w:pPr>
    </w:p>
    <w:p w14:paraId="5713DB04" w14:textId="77777777" w:rsidR="0022310B" w:rsidRPr="00DB0FAA" w:rsidRDefault="0022310B" w:rsidP="0022310B">
      <w:pPr>
        <w:spacing w:after="0" w:line="240" w:lineRule="auto"/>
        <w:rPr>
          <w:rFonts w:ascii="Arial" w:hAnsi="Arial" w:cs="Arial"/>
          <w:sz w:val="18"/>
          <w:szCs w:val="18"/>
          <w:lang w:val="en-US"/>
        </w:rPr>
      </w:pPr>
      <w:r w:rsidRPr="002C5AC2">
        <w:rPr>
          <w:rFonts w:ascii="Arial" w:hAnsi="Arial" w:cs="Arial"/>
          <w:b/>
          <w:bCs/>
          <w:vertAlign w:val="superscript"/>
          <w:lang w:val="en-GB"/>
        </w:rPr>
        <w:t xml:space="preserve">1 </w:t>
      </w:r>
      <w:r w:rsidRPr="00DB0FAA">
        <w:rPr>
          <w:rFonts w:ascii="Arial" w:hAnsi="Arial" w:cs="Arial"/>
          <w:sz w:val="18"/>
          <w:szCs w:val="18"/>
          <w:lang w:val="en-US"/>
        </w:rPr>
        <w:t>MSCM Regulations: “in the service of the state” means to be –</w:t>
      </w:r>
    </w:p>
    <w:p w14:paraId="2FC61639" w14:textId="77777777" w:rsidR="0022310B" w:rsidRPr="00DB0FAA" w:rsidRDefault="0022310B" w:rsidP="0022310B">
      <w:pPr>
        <w:numPr>
          <w:ilvl w:val="0"/>
          <w:numId w:val="15"/>
        </w:numPr>
        <w:spacing w:after="0" w:line="240" w:lineRule="auto"/>
        <w:rPr>
          <w:rFonts w:ascii="Arial" w:hAnsi="Arial" w:cs="Arial"/>
          <w:sz w:val="18"/>
          <w:szCs w:val="18"/>
          <w:lang w:val="en-US"/>
        </w:rPr>
      </w:pPr>
      <w:r w:rsidRPr="00DB0FAA">
        <w:rPr>
          <w:rFonts w:ascii="Arial" w:hAnsi="Arial" w:cs="Arial"/>
          <w:sz w:val="18"/>
          <w:szCs w:val="18"/>
          <w:lang w:val="en-US"/>
        </w:rPr>
        <w:t>a member of –</w:t>
      </w:r>
    </w:p>
    <w:p w14:paraId="5D4F6684" w14:textId="77777777" w:rsidR="0022310B" w:rsidRPr="00DB0FAA" w:rsidRDefault="0022310B" w:rsidP="0022310B">
      <w:pPr>
        <w:numPr>
          <w:ilvl w:val="1"/>
          <w:numId w:val="15"/>
        </w:numPr>
        <w:tabs>
          <w:tab w:val="clear" w:pos="1620"/>
          <w:tab w:val="num" w:pos="1134"/>
        </w:tabs>
        <w:spacing w:after="0" w:line="240" w:lineRule="auto"/>
        <w:rPr>
          <w:rFonts w:ascii="Arial" w:hAnsi="Arial" w:cs="Arial"/>
          <w:sz w:val="18"/>
          <w:szCs w:val="18"/>
          <w:lang w:val="en-US"/>
        </w:rPr>
      </w:pPr>
      <w:r w:rsidRPr="00DB0FAA">
        <w:rPr>
          <w:rFonts w:ascii="Arial" w:hAnsi="Arial" w:cs="Arial"/>
          <w:sz w:val="18"/>
          <w:szCs w:val="18"/>
          <w:lang w:val="en-US"/>
        </w:rPr>
        <w:t xml:space="preserve">any municipal </w:t>
      </w:r>
      <w:proofErr w:type="gramStart"/>
      <w:r w:rsidRPr="00DB0FAA">
        <w:rPr>
          <w:rFonts w:ascii="Arial" w:hAnsi="Arial" w:cs="Arial"/>
          <w:sz w:val="18"/>
          <w:szCs w:val="18"/>
          <w:lang w:val="en-US"/>
        </w:rPr>
        <w:t>council;</w:t>
      </w:r>
      <w:proofErr w:type="gramEnd"/>
    </w:p>
    <w:p w14:paraId="4A1CBFAD" w14:textId="77777777" w:rsidR="0022310B" w:rsidRDefault="0022310B" w:rsidP="0022310B">
      <w:pPr>
        <w:numPr>
          <w:ilvl w:val="1"/>
          <w:numId w:val="15"/>
        </w:numPr>
        <w:tabs>
          <w:tab w:val="clear" w:pos="1620"/>
          <w:tab w:val="num" w:pos="1134"/>
        </w:tabs>
        <w:spacing w:after="0" w:line="240" w:lineRule="auto"/>
        <w:rPr>
          <w:rFonts w:ascii="Arial" w:hAnsi="Arial" w:cs="Arial"/>
          <w:sz w:val="18"/>
          <w:szCs w:val="18"/>
          <w:lang w:val="en-US"/>
        </w:rPr>
      </w:pPr>
      <w:r w:rsidRPr="00DB0FAA">
        <w:rPr>
          <w:rFonts w:ascii="Arial" w:hAnsi="Arial" w:cs="Arial"/>
          <w:sz w:val="18"/>
          <w:szCs w:val="18"/>
          <w:lang w:val="en-US"/>
        </w:rPr>
        <w:t>any provincial legislature; or</w:t>
      </w:r>
    </w:p>
    <w:p w14:paraId="4BF23500" w14:textId="77777777" w:rsidR="0022310B" w:rsidRPr="006772E7" w:rsidRDefault="0022310B" w:rsidP="0022310B">
      <w:pPr>
        <w:numPr>
          <w:ilvl w:val="1"/>
          <w:numId w:val="15"/>
        </w:numPr>
        <w:tabs>
          <w:tab w:val="clear" w:pos="1620"/>
          <w:tab w:val="num" w:pos="1134"/>
        </w:tabs>
        <w:spacing w:after="0" w:line="240" w:lineRule="auto"/>
        <w:ind w:left="1134" w:hanging="283"/>
        <w:rPr>
          <w:rFonts w:ascii="Arial" w:hAnsi="Arial" w:cs="Arial"/>
          <w:sz w:val="18"/>
          <w:szCs w:val="18"/>
          <w:lang w:val="en-US"/>
        </w:rPr>
      </w:pPr>
      <w:r w:rsidRPr="006772E7">
        <w:rPr>
          <w:rFonts w:ascii="Arial" w:hAnsi="Arial" w:cs="Arial"/>
          <w:sz w:val="18"/>
          <w:szCs w:val="18"/>
          <w:lang w:val="en-US"/>
        </w:rPr>
        <w:t xml:space="preserve">the national Assembly or the national Council of </w:t>
      </w:r>
      <w:proofErr w:type="gramStart"/>
      <w:r w:rsidRPr="006772E7">
        <w:rPr>
          <w:rFonts w:ascii="Arial" w:hAnsi="Arial" w:cs="Arial"/>
          <w:sz w:val="18"/>
          <w:szCs w:val="18"/>
          <w:lang w:val="en-US"/>
        </w:rPr>
        <w:t>provinces;</w:t>
      </w:r>
      <w:proofErr w:type="gramEnd"/>
    </w:p>
    <w:p w14:paraId="25E82315" w14:textId="77777777" w:rsidR="0022310B" w:rsidRPr="00DB0FAA" w:rsidRDefault="0022310B" w:rsidP="0022310B">
      <w:pPr>
        <w:spacing w:after="0" w:line="240" w:lineRule="auto"/>
        <w:rPr>
          <w:rFonts w:ascii="Arial" w:hAnsi="Arial" w:cs="Arial"/>
          <w:sz w:val="18"/>
          <w:szCs w:val="18"/>
          <w:lang w:val="en-US"/>
        </w:rPr>
      </w:pPr>
    </w:p>
    <w:p w14:paraId="5596AD8D" w14:textId="77777777" w:rsidR="0022310B" w:rsidRPr="00DB0FAA" w:rsidRDefault="0022310B" w:rsidP="0022310B">
      <w:pPr>
        <w:numPr>
          <w:ilvl w:val="0"/>
          <w:numId w:val="15"/>
        </w:numPr>
        <w:spacing w:after="0" w:line="240" w:lineRule="auto"/>
        <w:rPr>
          <w:rFonts w:ascii="Arial" w:hAnsi="Arial" w:cs="Arial"/>
          <w:sz w:val="18"/>
          <w:szCs w:val="18"/>
          <w:lang w:val="en-US"/>
        </w:rPr>
      </w:pPr>
      <w:r w:rsidRPr="00DB0FAA">
        <w:rPr>
          <w:rFonts w:ascii="Arial" w:hAnsi="Arial" w:cs="Arial"/>
          <w:sz w:val="18"/>
          <w:szCs w:val="18"/>
          <w:lang w:val="en-US"/>
        </w:rPr>
        <w:t xml:space="preserve">a member of the board of directors of any municipal </w:t>
      </w:r>
      <w:proofErr w:type="gramStart"/>
      <w:r w:rsidRPr="00DB0FAA">
        <w:rPr>
          <w:rFonts w:ascii="Arial" w:hAnsi="Arial" w:cs="Arial"/>
          <w:sz w:val="18"/>
          <w:szCs w:val="18"/>
          <w:lang w:val="en-US"/>
        </w:rPr>
        <w:t>entity;</w:t>
      </w:r>
      <w:proofErr w:type="gramEnd"/>
    </w:p>
    <w:p w14:paraId="108CDAA9" w14:textId="77777777" w:rsidR="0022310B" w:rsidRPr="00DB0FAA" w:rsidRDefault="0022310B" w:rsidP="0022310B">
      <w:pPr>
        <w:numPr>
          <w:ilvl w:val="0"/>
          <w:numId w:val="15"/>
        </w:numPr>
        <w:spacing w:after="0" w:line="240" w:lineRule="auto"/>
        <w:rPr>
          <w:rFonts w:ascii="Arial" w:hAnsi="Arial" w:cs="Arial"/>
          <w:sz w:val="18"/>
          <w:szCs w:val="18"/>
          <w:lang w:val="en-US"/>
        </w:rPr>
      </w:pPr>
      <w:r w:rsidRPr="00DB0FAA">
        <w:rPr>
          <w:rFonts w:ascii="Arial" w:hAnsi="Arial" w:cs="Arial"/>
          <w:sz w:val="18"/>
          <w:szCs w:val="18"/>
          <w:lang w:val="en-US"/>
        </w:rPr>
        <w:t xml:space="preserve">an official of any municipality or municipal </w:t>
      </w:r>
      <w:proofErr w:type="gramStart"/>
      <w:r w:rsidRPr="00DB0FAA">
        <w:rPr>
          <w:rFonts w:ascii="Arial" w:hAnsi="Arial" w:cs="Arial"/>
          <w:sz w:val="18"/>
          <w:szCs w:val="18"/>
          <w:lang w:val="en-US"/>
        </w:rPr>
        <w:t>entity;</w:t>
      </w:r>
      <w:proofErr w:type="gramEnd"/>
    </w:p>
    <w:p w14:paraId="06AD301C" w14:textId="77777777" w:rsidR="0022310B" w:rsidRPr="00DB0FAA" w:rsidRDefault="0022310B" w:rsidP="0022310B">
      <w:pPr>
        <w:numPr>
          <w:ilvl w:val="0"/>
          <w:numId w:val="15"/>
        </w:numPr>
        <w:spacing w:after="0" w:line="240" w:lineRule="auto"/>
        <w:rPr>
          <w:rFonts w:ascii="Arial" w:hAnsi="Arial" w:cs="Arial"/>
          <w:sz w:val="18"/>
          <w:szCs w:val="18"/>
          <w:lang w:val="en-US"/>
        </w:rPr>
      </w:pPr>
      <w:r w:rsidRPr="00DB0FAA">
        <w:rPr>
          <w:rFonts w:ascii="Arial" w:hAnsi="Arial" w:cs="Arial"/>
          <w:sz w:val="18"/>
          <w:szCs w:val="18"/>
          <w:lang w:val="en-US"/>
        </w:rPr>
        <w:t>an employee of any national or provincial department, national or provincial public entity or constitutional institution within the meaning of the Public Finance Management Act, 1999 (Act No.1 of 1999</w:t>
      </w:r>
      <w:proofErr w:type="gramStart"/>
      <w:r w:rsidRPr="00DB0FAA">
        <w:rPr>
          <w:rFonts w:ascii="Arial" w:hAnsi="Arial" w:cs="Arial"/>
          <w:sz w:val="18"/>
          <w:szCs w:val="18"/>
          <w:lang w:val="en-US"/>
        </w:rPr>
        <w:t>);</w:t>
      </w:r>
      <w:proofErr w:type="gramEnd"/>
    </w:p>
    <w:p w14:paraId="3D1B43D1" w14:textId="77777777" w:rsidR="0022310B" w:rsidRPr="00DB0FAA" w:rsidRDefault="0022310B" w:rsidP="0022310B">
      <w:pPr>
        <w:numPr>
          <w:ilvl w:val="0"/>
          <w:numId w:val="15"/>
        </w:numPr>
        <w:spacing w:after="0" w:line="240" w:lineRule="auto"/>
        <w:rPr>
          <w:rFonts w:ascii="Arial" w:hAnsi="Arial" w:cs="Arial"/>
          <w:sz w:val="18"/>
          <w:szCs w:val="18"/>
          <w:lang w:val="en-US"/>
        </w:rPr>
      </w:pPr>
      <w:r w:rsidRPr="00DB0FAA">
        <w:rPr>
          <w:rFonts w:ascii="Arial" w:hAnsi="Arial" w:cs="Arial"/>
          <w:sz w:val="18"/>
          <w:szCs w:val="18"/>
          <w:lang w:val="en-US"/>
        </w:rPr>
        <w:t>a member of the accounting authority of any national or provincial public entity; or</w:t>
      </w:r>
    </w:p>
    <w:p w14:paraId="5A0571C1" w14:textId="77777777" w:rsidR="0022310B" w:rsidRPr="00DB0FAA" w:rsidRDefault="0022310B" w:rsidP="0022310B">
      <w:pPr>
        <w:numPr>
          <w:ilvl w:val="0"/>
          <w:numId w:val="15"/>
        </w:numPr>
        <w:spacing w:after="0" w:line="240" w:lineRule="auto"/>
        <w:rPr>
          <w:rFonts w:ascii="Arial" w:hAnsi="Arial" w:cs="Arial"/>
          <w:sz w:val="18"/>
          <w:szCs w:val="18"/>
          <w:lang w:val="en-US"/>
        </w:rPr>
      </w:pPr>
      <w:r w:rsidRPr="00DB0FAA">
        <w:rPr>
          <w:rFonts w:ascii="Arial" w:hAnsi="Arial" w:cs="Arial"/>
          <w:sz w:val="18"/>
          <w:szCs w:val="18"/>
          <w:lang w:val="en-US"/>
        </w:rPr>
        <w:t>an employee of Parliament or a provincial legislature.</w:t>
      </w:r>
    </w:p>
    <w:p w14:paraId="1DE9E83C" w14:textId="77777777" w:rsidR="0022310B" w:rsidRPr="00DB0FAA" w:rsidRDefault="0022310B" w:rsidP="0022310B">
      <w:pPr>
        <w:spacing w:after="0" w:line="240" w:lineRule="auto"/>
        <w:rPr>
          <w:rFonts w:ascii="Arial" w:hAnsi="Arial" w:cs="Arial"/>
          <w:sz w:val="18"/>
          <w:szCs w:val="18"/>
          <w:lang w:val="en-US"/>
        </w:rPr>
      </w:pPr>
    </w:p>
    <w:p w14:paraId="317F0796" w14:textId="77777777" w:rsidR="0022310B" w:rsidRPr="00DB0FAA" w:rsidRDefault="0022310B" w:rsidP="0022310B">
      <w:pPr>
        <w:spacing w:after="0" w:line="240" w:lineRule="auto"/>
        <w:rPr>
          <w:rFonts w:ascii="Arial" w:hAnsi="Arial" w:cs="Arial"/>
          <w:sz w:val="18"/>
          <w:szCs w:val="18"/>
          <w:lang w:val="en-GB"/>
        </w:rPr>
      </w:pPr>
      <w:r w:rsidRPr="00DB0FAA">
        <w:rPr>
          <w:rFonts w:ascii="Arial" w:hAnsi="Arial" w:cs="Arial"/>
          <w:sz w:val="18"/>
          <w:szCs w:val="18"/>
          <w:lang w:val="en-US"/>
        </w:rPr>
        <w:t>²</w:t>
      </w:r>
      <w:r w:rsidRPr="00DB0FAA">
        <w:rPr>
          <w:rFonts w:ascii="Arial" w:hAnsi="Arial" w:cs="Arial"/>
          <w:sz w:val="18"/>
          <w:szCs w:val="18"/>
          <w:lang w:val="en-GB"/>
        </w:rPr>
        <w:t xml:space="preserve"> Shareholder” means a person who owns shares in the company and is actively involved in the management of the company or business and exercises control over the company.</w:t>
      </w:r>
    </w:p>
    <w:p w14:paraId="7152CB66" w14:textId="77777777" w:rsidR="0022310B" w:rsidRDefault="0022310B" w:rsidP="0022310B">
      <w:pPr>
        <w:spacing w:after="0" w:line="240" w:lineRule="auto"/>
        <w:rPr>
          <w:rFonts w:ascii="Arial" w:hAnsi="Arial" w:cs="Arial"/>
          <w:lang w:val="en-GB"/>
        </w:rPr>
      </w:pPr>
    </w:p>
    <w:p w14:paraId="1051F3F4" w14:textId="77777777" w:rsidR="0073291D" w:rsidRDefault="0073291D" w:rsidP="0022310B">
      <w:pPr>
        <w:spacing w:after="0" w:line="240" w:lineRule="auto"/>
        <w:rPr>
          <w:rFonts w:ascii="Arial" w:hAnsi="Arial" w:cs="Arial"/>
          <w:lang w:val="en-GB"/>
        </w:rPr>
      </w:pPr>
    </w:p>
    <w:p w14:paraId="3308A0B2" w14:textId="77777777" w:rsidR="0022310B" w:rsidRDefault="0022310B" w:rsidP="0022310B">
      <w:pPr>
        <w:spacing w:after="0" w:line="240" w:lineRule="auto"/>
        <w:rPr>
          <w:rFonts w:ascii="Arial" w:hAnsi="Arial" w:cs="Arial"/>
          <w:b/>
          <w:bCs/>
          <w:lang w:val="en-GB"/>
        </w:rPr>
      </w:pPr>
      <w:r w:rsidRPr="002C5AC2">
        <w:rPr>
          <w:rFonts w:ascii="Arial" w:hAnsi="Arial" w:cs="Arial"/>
          <w:lang w:val="en-GB"/>
        </w:rPr>
        <w:t>3.9     Have you been in the service of the state for the past twelve months? ………</w:t>
      </w:r>
      <w:r w:rsidRPr="002C5AC2">
        <w:rPr>
          <w:rFonts w:ascii="Arial" w:hAnsi="Arial" w:cs="Arial"/>
          <w:b/>
          <w:bCs/>
          <w:lang w:val="en-GB"/>
        </w:rPr>
        <w:t>YES / NO</w:t>
      </w:r>
    </w:p>
    <w:p w14:paraId="6D09AA52" w14:textId="77777777" w:rsidR="0022310B" w:rsidRPr="002C5AC2" w:rsidRDefault="0022310B" w:rsidP="0022310B">
      <w:pPr>
        <w:spacing w:after="0" w:line="240" w:lineRule="auto"/>
        <w:rPr>
          <w:rFonts w:ascii="Arial" w:hAnsi="Arial" w:cs="Arial"/>
          <w:b/>
          <w:bCs/>
          <w:lang w:val="en-GB"/>
        </w:rPr>
      </w:pPr>
    </w:p>
    <w:p w14:paraId="26D80DF1" w14:textId="77777777" w:rsidR="0022310B" w:rsidRPr="002C5AC2" w:rsidRDefault="0022310B" w:rsidP="0022310B">
      <w:pPr>
        <w:spacing w:after="0" w:line="240" w:lineRule="auto"/>
        <w:rPr>
          <w:rFonts w:ascii="Arial" w:hAnsi="Arial" w:cs="Arial"/>
          <w:lang w:val="en-GB"/>
        </w:rPr>
      </w:pPr>
    </w:p>
    <w:p w14:paraId="499B9DA8" w14:textId="77777777" w:rsidR="0022310B" w:rsidRPr="002C5AC2"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3.9.1 If</w:t>
      </w:r>
      <w:r>
        <w:rPr>
          <w:rFonts w:ascii="Arial" w:hAnsi="Arial" w:cs="Arial"/>
          <w:lang w:val="en-GB"/>
        </w:rPr>
        <w:t xml:space="preserve"> yes, furnish particulars</w:t>
      </w:r>
      <w:r w:rsidRPr="002C5AC2">
        <w:rPr>
          <w:rFonts w:ascii="Arial" w:hAnsi="Arial" w:cs="Arial"/>
          <w:lang w:val="en-GB"/>
        </w:rPr>
        <w:t>………………………...…………………………………</w:t>
      </w:r>
      <w:proofErr w:type="gramStart"/>
      <w:r w:rsidRPr="002C5AC2">
        <w:rPr>
          <w:rFonts w:ascii="Arial" w:hAnsi="Arial" w:cs="Arial"/>
          <w:lang w:val="en-GB"/>
        </w:rPr>
        <w:t>…..</w:t>
      </w:r>
      <w:proofErr w:type="gramEnd"/>
      <w:r w:rsidRPr="002C5AC2">
        <w:rPr>
          <w:rFonts w:ascii="Arial" w:hAnsi="Arial" w:cs="Arial"/>
          <w:lang w:val="en-GB"/>
        </w:rPr>
        <w:t xml:space="preserve"> </w:t>
      </w:r>
    </w:p>
    <w:p w14:paraId="71FC1E54"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ab/>
        <w:t xml:space="preserve">              </w:t>
      </w:r>
      <w:r>
        <w:rPr>
          <w:rFonts w:ascii="Arial" w:hAnsi="Arial" w:cs="Arial"/>
          <w:lang w:val="en-GB"/>
        </w:rPr>
        <w:t xml:space="preserve">  </w:t>
      </w:r>
      <w:r>
        <w:rPr>
          <w:rFonts w:ascii="Arial" w:hAnsi="Arial" w:cs="Arial"/>
          <w:lang w:val="en-GB"/>
        </w:rPr>
        <w:br/>
        <w:t xml:space="preserve">                    </w:t>
      </w:r>
      <w:r w:rsidRPr="002C5AC2">
        <w:rPr>
          <w:rFonts w:ascii="Arial" w:hAnsi="Arial" w:cs="Arial"/>
          <w:lang w:val="en-GB"/>
        </w:rPr>
        <w:t xml:space="preserve">……………………………………………………………………………………………. </w:t>
      </w:r>
    </w:p>
    <w:p w14:paraId="702476B9" w14:textId="77777777" w:rsidR="0022310B" w:rsidRPr="002C5AC2" w:rsidRDefault="0022310B" w:rsidP="0022310B">
      <w:pPr>
        <w:spacing w:after="0" w:line="240" w:lineRule="auto"/>
        <w:rPr>
          <w:rFonts w:ascii="Arial" w:hAnsi="Arial" w:cs="Arial"/>
          <w:lang w:val="en-GB"/>
        </w:rPr>
      </w:pPr>
    </w:p>
    <w:p w14:paraId="41EB7AF0" w14:textId="77777777" w:rsidR="0022310B" w:rsidRPr="002C5AC2" w:rsidRDefault="0022310B" w:rsidP="0022310B">
      <w:pPr>
        <w:spacing w:after="0" w:line="240" w:lineRule="auto"/>
        <w:rPr>
          <w:rFonts w:ascii="Arial" w:hAnsi="Arial" w:cs="Arial"/>
          <w:lang w:val="en-GB"/>
        </w:rPr>
      </w:pPr>
    </w:p>
    <w:p w14:paraId="01D81A0A" w14:textId="77777777" w:rsidR="0022310B" w:rsidRDefault="0022310B" w:rsidP="0022310B">
      <w:pPr>
        <w:spacing w:after="0" w:line="240" w:lineRule="auto"/>
        <w:rPr>
          <w:rFonts w:ascii="Arial" w:hAnsi="Arial" w:cs="Arial"/>
          <w:lang w:val="en-GB"/>
        </w:rPr>
      </w:pPr>
      <w:r w:rsidRPr="002C5AC2">
        <w:rPr>
          <w:rFonts w:ascii="Arial" w:hAnsi="Arial" w:cs="Arial"/>
          <w:lang w:val="en-GB"/>
        </w:rPr>
        <w:t xml:space="preserve">3.10   </w:t>
      </w:r>
      <w:r>
        <w:rPr>
          <w:rFonts w:ascii="Arial" w:hAnsi="Arial" w:cs="Arial"/>
          <w:lang w:val="en-GB"/>
        </w:rPr>
        <w:t xml:space="preserve"> </w:t>
      </w:r>
      <w:r w:rsidRPr="002C5AC2">
        <w:rPr>
          <w:rFonts w:ascii="Arial" w:hAnsi="Arial" w:cs="Arial"/>
          <w:lang w:val="en-GB"/>
        </w:rPr>
        <w:t xml:space="preserve">Do you have any relationship (family, friend, other) with persons in </w:t>
      </w:r>
    </w:p>
    <w:p w14:paraId="5A6BA4BC" w14:textId="77777777" w:rsidR="0022310B"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 xml:space="preserve">the service of the state and who may be involved with the evaluation </w:t>
      </w:r>
    </w:p>
    <w:p w14:paraId="6E9B957D" w14:textId="77777777" w:rsidR="0022310B" w:rsidRPr="00DB0FAA"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 xml:space="preserve">and or adjudication of this bid? </w:t>
      </w:r>
      <w:r>
        <w:rPr>
          <w:rFonts w:ascii="Arial" w:hAnsi="Arial" w:cs="Arial"/>
          <w:lang w:val="en-GB"/>
        </w:rPr>
        <w:t xml:space="preserve"> …………….. </w:t>
      </w:r>
      <w:r w:rsidRPr="002C5AC2">
        <w:rPr>
          <w:rFonts w:ascii="Arial" w:hAnsi="Arial" w:cs="Arial"/>
          <w:lang w:val="en-GB"/>
        </w:rPr>
        <w:t xml:space="preserve">…………………………………  </w:t>
      </w:r>
      <w:r w:rsidRPr="002C5AC2">
        <w:rPr>
          <w:rFonts w:ascii="Arial" w:hAnsi="Arial" w:cs="Arial"/>
          <w:b/>
          <w:bCs/>
          <w:lang w:val="en-GB"/>
        </w:rPr>
        <w:t>YES / NO</w:t>
      </w:r>
    </w:p>
    <w:p w14:paraId="61C2E168" w14:textId="77777777" w:rsidR="0022310B" w:rsidRPr="002C5AC2" w:rsidRDefault="0022310B" w:rsidP="0022310B">
      <w:pPr>
        <w:spacing w:after="0" w:line="240" w:lineRule="auto"/>
        <w:rPr>
          <w:rFonts w:ascii="Arial" w:hAnsi="Arial" w:cs="Arial"/>
          <w:lang w:val="en-GB"/>
        </w:rPr>
      </w:pPr>
    </w:p>
    <w:p w14:paraId="0C4E3C82" w14:textId="77777777" w:rsidR="0022310B" w:rsidRPr="002C5AC2" w:rsidRDefault="0022310B" w:rsidP="0022310B">
      <w:pPr>
        <w:spacing w:after="0" w:line="240" w:lineRule="auto"/>
        <w:rPr>
          <w:rFonts w:ascii="Arial" w:hAnsi="Arial" w:cs="Arial"/>
          <w:lang w:val="en-GB"/>
        </w:rPr>
      </w:pPr>
      <w:r>
        <w:rPr>
          <w:rFonts w:ascii="Arial" w:hAnsi="Arial" w:cs="Arial"/>
          <w:lang w:val="en-GB"/>
        </w:rPr>
        <w:tab/>
      </w:r>
      <w:r w:rsidRPr="002C5AC2">
        <w:rPr>
          <w:rFonts w:ascii="Arial" w:hAnsi="Arial" w:cs="Arial"/>
          <w:lang w:val="en-GB"/>
        </w:rPr>
        <w:t>3.10.1 If yes, furnish particulars …………………………………………………………</w:t>
      </w:r>
      <w:proofErr w:type="gramStart"/>
      <w:r w:rsidRPr="002C5AC2">
        <w:rPr>
          <w:rFonts w:ascii="Arial" w:hAnsi="Arial" w:cs="Arial"/>
          <w:lang w:val="en-GB"/>
        </w:rPr>
        <w:t>…..</w:t>
      </w:r>
      <w:proofErr w:type="gramEnd"/>
    </w:p>
    <w:p w14:paraId="30740605"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ab/>
        <w:t xml:space="preserve">        </w:t>
      </w:r>
      <w:r>
        <w:rPr>
          <w:rFonts w:ascii="Arial" w:hAnsi="Arial" w:cs="Arial"/>
          <w:lang w:val="en-GB"/>
        </w:rPr>
        <w:t xml:space="preserve">  </w:t>
      </w:r>
      <w:r>
        <w:rPr>
          <w:rFonts w:ascii="Arial" w:hAnsi="Arial" w:cs="Arial"/>
          <w:lang w:val="en-GB"/>
        </w:rPr>
        <w:br/>
        <w:t xml:space="preserve">             </w:t>
      </w:r>
      <w:r w:rsidRPr="002C5AC2">
        <w:rPr>
          <w:rFonts w:ascii="Arial" w:hAnsi="Arial" w:cs="Arial"/>
          <w:lang w:val="en-GB"/>
        </w:rPr>
        <w:t>………………………………………………………………………………………………….</w:t>
      </w:r>
    </w:p>
    <w:p w14:paraId="6E17A988" w14:textId="77777777" w:rsidR="0022310B" w:rsidRPr="002C5AC2" w:rsidRDefault="0022310B" w:rsidP="0022310B">
      <w:pPr>
        <w:spacing w:after="0" w:line="240" w:lineRule="auto"/>
        <w:rPr>
          <w:rFonts w:ascii="Arial" w:hAnsi="Arial" w:cs="Arial"/>
          <w:lang w:val="en-GB"/>
        </w:rPr>
      </w:pPr>
    </w:p>
    <w:p w14:paraId="1CCFBDB2" w14:textId="77777777" w:rsidR="0022310B" w:rsidRPr="002C5AC2" w:rsidRDefault="0022310B" w:rsidP="0022310B">
      <w:pPr>
        <w:spacing w:after="0" w:line="240" w:lineRule="auto"/>
        <w:rPr>
          <w:rFonts w:ascii="Arial" w:hAnsi="Arial" w:cs="Arial"/>
          <w:lang w:val="en-GB"/>
        </w:rPr>
      </w:pPr>
    </w:p>
    <w:p w14:paraId="68AD0FBB"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 xml:space="preserve">3.11   </w:t>
      </w:r>
      <w:r>
        <w:rPr>
          <w:rFonts w:ascii="Arial" w:hAnsi="Arial" w:cs="Arial"/>
          <w:lang w:val="en-GB"/>
        </w:rPr>
        <w:t xml:space="preserve">  </w:t>
      </w:r>
      <w:r w:rsidRPr="002C5AC2">
        <w:rPr>
          <w:rFonts w:ascii="Arial" w:hAnsi="Arial" w:cs="Arial"/>
          <w:lang w:val="en-GB"/>
        </w:rPr>
        <w:t xml:space="preserve">Are you, aware of any relationship (family, friend, other) between </w:t>
      </w:r>
    </w:p>
    <w:p w14:paraId="5241705E"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ab/>
        <w:t xml:space="preserve">any other bidder and any persons in the service of the state who </w:t>
      </w:r>
    </w:p>
    <w:p w14:paraId="3380B485"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ab/>
        <w:t>may be involved with the evaluation and or adjudication of this bid?</w:t>
      </w:r>
      <w:r>
        <w:rPr>
          <w:rFonts w:ascii="Arial" w:hAnsi="Arial" w:cs="Arial"/>
          <w:lang w:val="en-GB"/>
        </w:rPr>
        <w:t>.............</w:t>
      </w:r>
      <w:r w:rsidRPr="002C5AC2">
        <w:rPr>
          <w:rFonts w:ascii="Arial" w:hAnsi="Arial" w:cs="Arial"/>
          <w:b/>
          <w:bCs/>
          <w:lang w:val="en-GB"/>
        </w:rPr>
        <w:t>YES / NO</w:t>
      </w:r>
      <w:r w:rsidRPr="002C5AC2">
        <w:rPr>
          <w:rFonts w:ascii="Arial" w:hAnsi="Arial" w:cs="Arial"/>
          <w:lang w:val="en-GB"/>
        </w:rPr>
        <w:tab/>
      </w:r>
    </w:p>
    <w:p w14:paraId="6B9A1B25" w14:textId="77777777" w:rsidR="0022310B" w:rsidRPr="002C5AC2" w:rsidRDefault="0022310B" w:rsidP="0022310B">
      <w:pPr>
        <w:spacing w:after="0" w:line="240" w:lineRule="auto"/>
        <w:rPr>
          <w:rFonts w:ascii="Arial" w:hAnsi="Arial" w:cs="Arial"/>
          <w:lang w:val="en-GB"/>
        </w:rPr>
      </w:pPr>
    </w:p>
    <w:p w14:paraId="12104990" w14:textId="77777777" w:rsidR="0022310B"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3.11.1 If yes, furnish particulars………………………………………………………………</w:t>
      </w:r>
    </w:p>
    <w:p w14:paraId="15E2DB2D" w14:textId="77777777" w:rsidR="0022310B" w:rsidRPr="002C5AC2" w:rsidRDefault="0022310B" w:rsidP="0022310B">
      <w:pPr>
        <w:spacing w:after="0" w:line="240" w:lineRule="auto"/>
        <w:rPr>
          <w:rFonts w:ascii="Arial" w:hAnsi="Arial" w:cs="Arial"/>
          <w:lang w:val="en-GB"/>
        </w:rPr>
      </w:pPr>
    </w:p>
    <w:p w14:paraId="3AFF1A3A" w14:textId="77777777" w:rsidR="0022310B" w:rsidRPr="002C5AC2"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w:t>
      </w:r>
      <w:r>
        <w:rPr>
          <w:rFonts w:ascii="Arial" w:hAnsi="Arial" w:cs="Arial"/>
          <w:lang w:val="en-GB"/>
        </w:rPr>
        <w:t>...............</w:t>
      </w:r>
      <w:r w:rsidRPr="002C5AC2">
        <w:rPr>
          <w:rFonts w:ascii="Arial" w:hAnsi="Arial" w:cs="Arial"/>
          <w:lang w:val="en-GB"/>
        </w:rPr>
        <w:t xml:space="preserve"> </w:t>
      </w:r>
    </w:p>
    <w:p w14:paraId="679DE47B" w14:textId="77777777" w:rsidR="0022310B" w:rsidRPr="002C5AC2" w:rsidRDefault="0022310B" w:rsidP="0022310B">
      <w:pPr>
        <w:spacing w:after="0" w:line="240" w:lineRule="auto"/>
        <w:rPr>
          <w:rFonts w:ascii="Arial" w:hAnsi="Arial" w:cs="Arial"/>
          <w:b/>
          <w:bCs/>
          <w:lang w:val="en-US"/>
        </w:rPr>
      </w:pPr>
    </w:p>
    <w:p w14:paraId="2F53327A"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 xml:space="preserve">3.12   Are any of the company’s directors, trustees, managers, </w:t>
      </w:r>
    </w:p>
    <w:p w14:paraId="25C44C76" w14:textId="77777777" w:rsidR="0022310B" w:rsidRPr="002C5AC2"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principle shareholders or stakeholders in service of the state?</w:t>
      </w:r>
      <w:r>
        <w:rPr>
          <w:rFonts w:ascii="Arial" w:hAnsi="Arial" w:cs="Arial"/>
          <w:lang w:val="en-GB"/>
        </w:rPr>
        <w:t>........................</w:t>
      </w:r>
      <w:r w:rsidRPr="00DB0FAA">
        <w:rPr>
          <w:rFonts w:ascii="Arial" w:hAnsi="Arial" w:cs="Arial"/>
          <w:b/>
          <w:lang w:val="en-GB"/>
        </w:rPr>
        <w:t>Y</w:t>
      </w:r>
      <w:r w:rsidRPr="002C5AC2">
        <w:rPr>
          <w:rFonts w:ascii="Arial" w:hAnsi="Arial" w:cs="Arial"/>
          <w:b/>
          <w:bCs/>
          <w:lang w:val="en-GB"/>
        </w:rPr>
        <w:t>ES / NO</w:t>
      </w:r>
    </w:p>
    <w:p w14:paraId="76B6120C" w14:textId="77777777" w:rsidR="0022310B" w:rsidRPr="002C5AC2" w:rsidRDefault="0022310B" w:rsidP="0022310B">
      <w:pPr>
        <w:spacing w:after="0" w:line="240" w:lineRule="auto"/>
        <w:rPr>
          <w:rFonts w:ascii="Arial" w:hAnsi="Arial" w:cs="Arial"/>
          <w:lang w:val="en-GB"/>
        </w:rPr>
      </w:pPr>
    </w:p>
    <w:p w14:paraId="41DF45A1" w14:textId="77777777" w:rsidR="0022310B" w:rsidRPr="002C5AC2"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3.12.1 If</w:t>
      </w:r>
      <w:r>
        <w:rPr>
          <w:rFonts w:ascii="Arial" w:hAnsi="Arial" w:cs="Arial"/>
          <w:lang w:val="en-GB"/>
        </w:rPr>
        <w:t xml:space="preserve"> yes, furnish particulars</w:t>
      </w:r>
      <w:r w:rsidRPr="002C5AC2">
        <w:rPr>
          <w:rFonts w:ascii="Arial" w:hAnsi="Arial" w:cs="Arial"/>
          <w:lang w:val="en-GB"/>
        </w:rPr>
        <w:t>……………………………………………………………</w:t>
      </w:r>
      <w:r>
        <w:rPr>
          <w:rFonts w:ascii="Arial" w:hAnsi="Arial" w:cs="Arial"/>
          <w:lang w:val="en-GB"/>
        </w:rPr>
        <w:t>….</w:t>
      </w:r>
    </w:p>
    <w:p w14:paraId="2D7F014A" w14:textId="77777777" w:rsidR="0022310B" w:rsidRPr="002C5AC2" w:rsidRDefault="0022310B" w:rsidP="0022310B">
      <w:pPr>
        <w:spacing w:after="0" w:line="240" w:lineRule="auto"/>
        <w:rPr>
          <w:rFonts w:ascii="Arial" w:hAnsi="Arial" w:cs="Arial"/>
          <w:lang w:val="en-GB"/>
        </w:rPr>
      </w:pPr>
    </w:p>
    <w:p w14:paraId="7C613884" w14:textId="77777777" w:rsidR="0022310B" w:rsidRPr="002C5AC2" w:rsidRDefault="0022310B" w:rsidP="0022310B">
      <w:pPr>
        <w:spacing w:after="0" w:line="240" w:lineRule="auto"/>
        <w:rPr>
          <w:rFonts w:ascii="Arial" w:hAnsi="Arial" w:cs="Arial"/>
          <w:lang w:val="en-GB"/>
        </w:rPr>
      </w:pPr>
      <w:r>
        <w:rPr>
          <w:rFonts w:ascii="Arial" w:hAnsi="Arial" w:cs="Arial"/>
          <w:lang w:val="en-GB"/>
        </w:rPr>
        <w:tab/>
        <w:t xml:space="preserve">        </w:t>
      </w:r>
      <w:r w:rsidRPr="002C5AC2">
        <w:rPr>
          <w:rFonts w:ascii="Arial" w:hAnsi="Arial" w:cs="Arial"/>
          <w:lang w:val="en-GB"/>
        </w:rPr>
        <w:t>………………………………………………………………………………</w:t>
      </w:r>
      <w:r>
        <w:rPr>
          <w:rFonts w:ascii="Arial" w:hAnsi="Arial" w:cs="Arial"/>
          <w:lang w:val="en-GB"/>
        </w:rPr>
        <w:t>…………….</w:t>
      </w:r>
    </w:p>
    <w:p w14:paraId="38C2087B" w14:textId="77777777" w:rsidR="0022310B" w:rsidRPr="002C5AC2" w:rsidRDefault="0022310B" w:rsidP="0022310B">
      <w:pPr>
        <w:spacing w:after="0" w:line="240" w:lineRule="auto"/>
        <w:rPr>
          <w:rFonts w:ascii="Arial" w:hAnsi="Arial" w:cs="Arial"/>
          <w:lang w:val="en-GB"/>
        </w:rPr>
      </w:pPr>
    </w:p>
    <w:p w14:paraId="06CC1926" w14:textId="77777777" w:rsidR="0022310B" w:rsidRPr="002C5AC2" w:rsidRDefault="0022310B" w:rsidP="0022310B">
      <w:pPr>
        <w:spacing w:after="0" w:line="240" w:lineRule="auto"/>
        <w:rPr>
          <w:rFonts w:ascii="Arial" w:hAnsi="Arial" w:cs="Arial"/>
          <w:lang w:val="en-GB"/>
        </w:rPr>
      </w:pPr>
    </w:p>
    <w:p w14:paraId="5EED7EB3"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 xml:space="preserve">3.13   </w:t>
      </w:r>
      <w:r>
        <w:rPr>
          <w:rFonts w:ascii="Arial" w:hAnsi="Arial" w:cs="Arial"/>
          <w:lang w:val="en-GB"/>
        </w:rPr>
        <w:t xml:space="preserve">  </w:t>
      </w:r>
      <w:r w:rsidRPr="002C5AC2">
        <w:rPr>
          <w:rFonts w:ascii="Arial" w:hAnsi="Arial" w:cs="Arial"/>
          <w:lang w:val="en-GB"/>
        </w:rPr>
        <w:t xml:space="preserve">Are any spouse, </w:t>
      </w:r>
      <w:proofErr w:type="gramStart"/>
      <w:r w:rsidRPr="002C5AC2">
        <w:rPr>
          <w:rFonts w:ascii="Arial" w:hAnsi="Arial" w:cs="Arial"/>
          <w:lang w:val="en-GB"/>
        </w:rPr>
        <w:t>child</w:t>
      </w:r>
      <w:proofErr w:type="gramEnd"/>
      <w:r w:rsidRPr="002C5AC2">
        <w:rPr>
          <w:rFonts w:ascii="Arial" w:hAnsi="Arial" w:cs="Arial"/>
          <w:lang w:val="en-GB"/>
        </w:rPr>
        <w:t xml:space="preserve"> or parent of the company’s directors,</w:t>
      </w:r>
    </w:p>
    <w:p w14:paraId="58228632"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 xml:space="preserve">         </w:t>
      </w:r>
      <w:r w:rsidRPr="002C5AC2">
        <w:rPr>
          <w:rFonts w:ascii="Arial" w:hAnsi="Arial" w:cs="Arial"/>
          <w:lang w:val="en-GB"/>
        </w:rPr>
        <w:tab/>
        <w:t xml:space="preserve">trustees, managers, </w:t>
      </w:r>
      <w:proofErr w:type="gramStart"/>
      <w:r w:rsidRPr="002C5AC2">
        <w:rPr>
          <w:rFonts w:ascii="Arial" w:hAnsi="Arial" w:cs="Arial"/>
          <w:lang w:val="en-GB"/>
        </w:rPr>
        <w:t>principle</w:t>
      </w:r>
      <w:proofErr w:type="gramEnd"/>
      <w:r w:rsidRPr="002C5AC2">
        <w:rPr>
          <w:rFonts w:ascii="Arial" w:hAnsi="Arial" w:cs="Arial"/>
          <w:lang w:val="en-GB"/>
        </w:rPr>
        <w:t xml:space="preserve"> shareholders or stakeholders </w:t>
      </w:r>
    </w:p>
    <w:p w14:paraId="3F831EF4" w14:textId="77777777" w:rsidR="0022310B" w:rsidRPr="002C5AC2"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in service of the state?</w:t>
      </w:r>
      <w:r>
        <w:rPr>
          <w:rFonts w:ascii="Arial" w:hAnsi="Arial" w:cs="Arial"/>
          <w:lang w:val="en-GB"/>
        </w:rPr>
        <w:t>....................................................................................</w:t>
      </w:r>
      <w:r w:rsidRPr="002C5AC2">
        <w:rPr>
          <w:rFonts w:ascii="Arial" w:hAnsi="Arial" w:cs="Arial"/>
          <w:b/>
          <w:bCs/>
          <w:lang w:val="en-GB"/>
        </w:rPr>
        <w:t>YES / NO</w:t>
      </w:r>
    </w:p>
    <w:p w14:paraId="24475AF9"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US"/>
        </w:rPr>
        <w:t xml:space="preserve">    </w:t>
      </w:r>
      <w:r w:rsidRPr="002C5AC2">
        <w:rPr>
          <w:rFonts w:ascii="Arial" w:hAnsi="Arial" w:cs="Arial"/>
          <w:bCs/>
          <w:lang w:val="en-GB"/>
        </w:rPr>
        <w:t xml:space="preserve">                  </w:t>
      </w:r>
      <w:r w:rsidRPr="002C5AC2">
        <w:rPr>
          <w:rFonts w:ascii="Arial" w:hAnsi="Arial" w:cs="Arial"/>
          <w:bCs/>
          <w:lang w:val="en-US"/>
        </w:rPr>
        <w:t xml:space="preserve">                                </w:t>
      </w:r>
      <w:r>
        <w:rPr>
          <w:rFonts w:ascii="Arial" w:hAnsi="Arial" w:cs="Arial"/>
          <w:bCs/>
          <w:lang w:val="en-US"/>
        </w:rPr>
        <w:t xml:space="preserve"> </w:t>
      </w:r>
    </w:p>
    <w:p w14:paraId="6079BE40" w14:textId="77777777" w:rsidR="0022310B" w:rsidRPr="002C5AC2" w:rsidRDefault="0022310B" w:rsidP="0022310B">
      <w:pPr>
        <w:spacing w:after="0" w:line="240" w:lineRule="auto"/>
        <w:rPr>
          <w:rFonts w:ascii="Arial" w:hAnsi="Arial" w:cs="Arial"/>
          <w:lang w:val="en-GB"/>
        </w:rPr>
      </w:pPr>
      <w:r>
        <w:rPr>
          <w:rFonts w:ascii="Arial" w:hAnsi="Arial" w:cs="Arial"/>
          <w:lang w:val="en-GB"/>
        </w:rPr>
        <w:tab/>
      </w:r>
      <w:r w:rsidRPr="002C5AC2">
        <w:rPr>
          <w:rFonts w:ascii="Arial" w:hAnsi="Arial" w:cs="Arial"/>
          <w:lang w:val="en-GB"/>
        </w:rPr>
        <w:t>3.13.1 If</w:t>
      </w:r>
      <w:r>
        <w:rPr>
          <w:rFonts w:ascii="Arial" w:hAnsi="Arial" w:cs="Arial"/>
          <w:lang w:val="en-GB"/>
        </w:rPr>
        <w:t xml:space="preserve"> yes, furnish particulars</w:t>
      </w:r>
      <w:r w:rsidRPr="002C5AC2">
        <w:rPr>
          <w:rFonts w:ascii="Arial" w:hAnsi="Arial" w:cs="Arial"/>
          <w:lang w:val="en-GB"/>
        </w:rPr>
        <w:t>…………………………………………………………….</w:t>
      </w:r>
      <w:r>
        <w:rPr>
          <w:rFonts w:ascii="Arial" w:hAnsi="Arial" w:cs="Arial"/>
          <w:lang w:val="en-GB"/>
        </w:rPr>
        <w:t>..</w:t>
      </w:r>
    </w:p>
    <w:p w14:paraId="39847524" w14:textId="77777777" w:rsidR="0022310B" w:rsidRPr="002C5AC2" w:rsidRDefault="0022310B" w:rsidP="0022310B">
      <w:pPr>
        <w:spacing w:after="0" w:line="240" w:lineRule="auto"/>
        <w:rPr>
          <w:rFonts w:ascii="Arial" w:hAnsi="Arial" w:cs="Arial"/>
          <w:lang w:val="en-GB"/>
        </w:rPr>
      </w:pPr>
    </w:p>
    <w:p w14:paraId="298EC264" w14:textId="77777777" w:rsidR="0022310B" w:rsidRPr="002C5AC2"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w:t>
      </w:r>
      <w:r>
        <w:rPr>
          <w:rFonts w:ascii="Arial" w:hAnsi="Arial" w:cs="Arial"/>
          <w:lang w:val="en-GB"/>
        </w:rPr>
        <w:t>…………</w:t>
      </w:r>
    </w:p>
    <w:p w14:paraId="64C447C6" w14:textId="77777777" w:rsidR="0022310B" w:rsidRPr="002C5AC2" w:rsidRDefault="0022310B" w:rsidP="0022310B">
      <w:pPr>
        <w:spacing w:after="0" w:line="240" w:lineRule="auto"/>
        <w:rPr>
          <w:rFonts w:ascii="Arial" w:hAnsi="Arial" w:cs="Arial"/>
          <w:lang w:val="en-GB"/>
        </w:rPr>
      </w:pPr>
    </w:p>
    <w:p w14:paraId="590261C7"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 xml:space="preserve">3.14  </w:t>
      </w:r>
      <w:r>
        <w:rPr>
          <w:rFonts w:ascii="Arial" w:hAnsi="Arial" w:cs="Arial"/>
          <w:lang w:val="en-GB"/>
        </w:rPr>
        <w:t xml:space="preserve"> </w:t>
      </w:r>
      <w:r w:rsidRPr="002C5AC2">
        <w:rPr>
          <w:rFonts w:ascii="Arial" w:hAnsi="Arial" w:cs="Arial"/>
          <w:lang w:val="en-GB"/>
        </w:rPr>
        <w:t xml:space="preserve"> Do you or any of the directors, trustees, managers, </w:t>
      </w:r>
    </w:p>
    <w:p w14:paraId="4B6DE9E2" w14:textId="77777777" w:rsidR="0022310B" w:rsidRPr="002C5AC2" w:rsidRDefault="0022310B" w:rsidP="0022310B">
      <w:pPr>
        <w:spacing w:after="0" w:line="240" w:lineRule="auto"/>
        <w:ind w:firstLine="709"/>
        <w:rPr>
          <w:rFonts w:ascii="Arial" w:hAnsi="Arial" w:cs="Arial"/>
          <w:lang w:val="en-GB"/>
        </w:rPr>
      </w:pPr>
      <w:r w:rsidRPr="002C5AC2">
        <w:rPr>
          <w:rFonts w:ascii="Arial" w:hAnsi="Arial" w:cs="Arial"/>
          <w:lang w:val="en-GB"/>
        </w:rPr>
        <w:t>principle shareholders, or stakeholders of this company</w:t>
      </w:r>
    </w:p>
    <w:p w14:paraId="52B24DBB" w14:textId="77777777" w:rsidR="0022310B" w:rsidRPr="002C5AC2" w:rsidRDefault="0022310B" w:rsidP="0022310B">
      <w:pPr>
        <w:spacing w:after="0" w:line="240" w:lineRule="auto"/>
        <w:ind w:firstLine="709"/>
        <w:rPr>
          <w:rFonts w:ascii="Arial" w:hAnsi="Arial" w:cs="Arial"/>
          <w:lang w:val="en-GB"/>
        </w:rPr>
      </w:pPr>
      <w:r w:rsidRPr="002C5AC2">
        <w:rPr>
          <w:rFonts w:ascii="Arial" w:hAnsi="Arial" w:cs="Arial"/>
          <w:lang w:val="en-GB"/>
        </w:rPr>
        <w:t xml:space="preserve">have any interest in any other related companies or </w:t>
      </w:r>
    </w:p>
    <w:p w14:paraId="1D5CD57A" w14:textId="77777777" w:rsidR="0022310B" w:rsidRPr="002C5AC2" w:rsidRDefault="0022310B" w:rsidP="0022310B">
      <w:pPr>
        <w:spacing w:after="0" w:line="240" w:lineRule="auto"/>
        <w:ind w:firstLine="709"/>
        <w:rPr>
          <w:rFonts w:ascii="Arial" w:hAnsi="Arial" w:cs="Arial"/>
          <w:lang w:val="en-GB"/>
        </w:rPr>
      </w:pPr>
      <w:r w:rsidRPr="002C5AC2">
        <w:rPr>
          <w:rFonts w:ascii="Arial" w:hAnsi="Arial" w:cs="Arial"/>
          <w:lang w:val="en-GB"/>
        </w:rPr>
        <w:t xml:space="preserve">business </w:t>
      </w:r>
      <w:proofErr w:type="gramStart"/>
      <w:r w:rsidRPr="002C5AC2">
        <w:rPr>
          <w:rFonts w:ascii="Arial" w:hAnsi="Arial" w:cs="Arial"/>
          <w:lang w:val="en-GB"/>
        </w:rPr>
        <w:t>whether or not</w:t>
      </w:r>
      <w:proofErr w:type="gramEnd"/>
      <w:r w:rsidRPr="002C5AC2">
        <w:rPr>
          <w:rFonts w:ascii="Arial" w:hAnsi="Arial" w:cs="Arial"/>
          <w:lang w:val="en-GB"/>
        </w:rPr>
        <w:t xml:space="preserve"> they are bidding for this contract.</w:t>
      </w:r>
      <w:r w:rsidRPr="002C5AC2">
        <w:rPr>
          <w:rFonts w:ascii="Arial" w:hAnsi="Arial" w:cs="Arial"/>
          <w:b/>
          <w:bCs/>
          <w:lang w:val="en-GB"/>
        </w:rPr>
        <w:t xml:space="preserve"> </w:t>
      </w:r>
      <w:r w:rsidRPr="002C5AC2">
        <w:rPr>
          <w:rFonts w:ascii="Arial" w:hAnsi="Arial" w:cs="Arial"/>
          <w:bCs/>
          <w:lang w:val="en-GB"/>
        </w:rPr>
        <w:t xml:space="preserve">                            </w:t>
      </w:r>
      <w:r w:rsidRPr="002C5AC2">
        <w:rPr>
          <w:rFonts w:ascii="Arial" w:hAnsi="Arial" w:cs="Arial"/>
          <w:b/>
          <w:bCs/>
          <w:lang w:val="en-GB"/>
        </w:rPr>
        <w:t>YES / NO</w:t>
      </w:r>
    </w:p>
    <w:p w14:paraId="0D767B4C" w14:textId="77777777" w:rsidR="0022310B" w:rsidRPr="002C5AC2" w:rsidRDefault="0022310B" w:rsidP="0022310B">
      <w:pPr>
        <w:spacing w:after="0" w:line="240" w:lineRule="auto"/>
        <w:rPr>
          <w:rFonts w:ascii="Arial" w:hAnsi="Arial" w:cs="Arial"/>
          <w:lang w:val="en-GB"/>
        </w:rPr>
      </w:pPr>
    </w:p>
    <w:p w14:paraId="1564BB26" w14:textId="77777777" w:rsidR="0022310B"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3.14</w:t>
      </w:r>
      <w:r>
        <w:rPr>
          <w:rFonts w:ascii="Arial" w:hAnsi="Arial" w:cs="Arial"/>
          <w:lang w:val="en-GB"/>
        </w:rPr>
        <w:t>.1 If yes, furnish particulars</w:t>
      </w:r>
      <w:r w:rsidRPr="002C5AC2">
        <w:rPr>
          <w:rFonts w:ascii="Arial" w:hAnsi="Arial" w:cs="Arial"/>
          <w:lang w:val="en-GB"/>
        </w:rPr>
        <w:t>…………………………………………………………</w:t>
      </w:r>
      <w:proofErr w:type="gramStart"/>
      <w:r w:rsidRPr="002C5AC2">
        <w:rPr>
          <w:rFonts w:ascii="Arial" w:hAnsi="Arial" w:cs="Arial"/>
          <w:lang w:val="en-GB"/>
        </w:rPr>
        <w:t>…..</w:t>
      </w:r>
      <w:proofErr w:type="gramEnd"/>
    </w:p>
    <w:p w14:paraId="546C5E8B" w14:textId="77777777" w:rsidR="0022310B" w:rsidRPr="002C5AC2" w:rsidRDefault="0022310B" w:rsidP="0022310B">
      <w:pPr>
        <w:spacing w:after="0" w:line="240" w:lineRule="auto"/>
        <w:rPr>
          <w:rFonts w:ascii="Arial" w:hAnsi="Arial" w:cs="Arial"/>
          <w:lang w:val="en-GB"/>
        </w:rPr>
      </w:pPr>
    </w:p>
    <w:p w14:paraId="5C73EE1C" w14:textId="77777777" w:rsidR="0022310B" w:rsidRPr="002C5AC2" w:rsidRDefault="0022310B" w:rsidP="0022310B">
      <w:pPr>
        <w:spacing w:after="0" w:line="240" w:lineRule="auto"/>
        <w:rPr>
          <w:rFonts w:ascii="Arial" w:hAnsi="Arial" w:cs="Arial"/>
          <w:lang w:val="en-GB"/>
        </w:rPr>
      </w:pPr>
      <w:r>
        <w:rPr>
          <w:rFonts w:ascii="Arial" w:hAnsi="Arial" w:cs="Arial"/>
          <w:lang w:val="en-GB"/>
        </w:rPr>
        <w:t xml:space="preserve">                     </w:t>
      </w:r>
      <w:r w:rsidRPr="002C5AC2">
        <w:rPr>
          <w:rFonts w:ascii="Arial" w:hAnsi="Arial" w:cs="Arial"/>
          <w:lang w:val="en-GB"/>
        </w:rPr>
        <w:t>……………………………………………………………………………</w:t>
      </w:r>
      <w:r>
        <w:rPr>
          <w:rFonts w:ascii="Arial" w:hAnsi="Arial" w:cs="Arial"/>
          <w:lang w:val="en-GB"/>
        </w:rPr>
        <w:t>……………..</w:t>
      </w:r>
    </w:p>
    <w:p w14:paraId="66828C6D" w14:textId="77777777" w:rsidR="0022310B" w:rsidRPr="002C5AC2" w:rsidRDefault="0022310B" w:rsidP="0022310B">
      <w:pPr>
        <w:spacing w:after="0" w:line="240" w:lineRule="auto"/>
        <w:rPr>
          <w:rFonts w:ascii="Arial" w:hAnsi="Arial" w:cs="Arial"/>
          <w:lang w:val="en-GB"/>
        </w:rPr>
      </w:pPr>
    </w:p>
    <w:p w14:paraId="39520CC9" w14:textId="77777777" w:rsidR="0022310B" w:rsidRDefault="0022310B" w:rsidP="0022310B">
      <w:pPr>
        <w:spacing w:after="0" w:line="240" w:lineRule="auto"/>
        <w:rPr>
          <w:rFonts w:ascii="Arial" w:hAnsi="Arial" w:cs="Arial"/>
          <w:lang w:val="en-GB"/>
        </w:rPr>
      </w:pPr>
    </w:p>
    <w:p w14:paraId="1BC15709" w14:textId="77777777" w:rsidR="0022310B" w:rsidRDefault="0022310B" w:rsidP="0022310B">
      <w:pPr>
        <w:spacing w:after="0" w:line="240" w:lineRule="auto"/>
        <w:rPr>
          <w:rFonts w:ascii="Arial" w:hAnsi="Arial" w:cs="Arial"/>
          <w:lang w:val="en-GB"/>
        </w:rPr>
      </w:pPr>
    </w:p>
    <w:p w14:paraId="6334A9D7" w14:textId="77777777" w:rsidR="0022310B" w:rsidRDefault="0022310B" w:rsidP="0022310B">
      <w:pPr>
        <w:spacing w:after="0" w:line="240" w:lineRule="auto"/>
        <w:rPr>
          <w:rFonts w:ascii="Arial" w:hAnsi="Arial" w:cs="Arial"/>
          <w:lang w:val="en-GB"/>
        </w:rPr>
      </w:pPr>
    </w:p>
    <w:p w14:paraId="7664986F" w14:textId="77777777" w:rsidR="00AE1BFA" w:rsidRDefault="00AE1BFA" w:rsidP="0022310B">
      <w:pPr>
        <w:spacing w:after="0" w:line="240" w:lineRule="auto"/>
        <w:rPr>
          <w:rFonts w:ascii="Arial" w:hAnsi="Arial" w:cs="Arial"/>
          <w:lang w:val="en-GB"/>
        </w:rPr>
      </w:pPr>
    </w:p>
    <w:p w14:paraId="0C38D9C8" w14:textId="77777777" w:rsidR="0022310B" w:rsidRPr="002C5AC2" w:rsidRDefault="0022310B" w:rsidP="0022310B">
      <w:pPr>
        <w:tabs>
          <w:tab w:val="left" w:pos="567"/>
        </w:tabs>
        <w:spacing w:after="0" w:line="240" w:lineRule="auto"/>
        <w:ind w:hanging="426"/>
        <w:rPr>
          <w:rFonts w:ascii="Arial" w:hAnsi="Arial" w:cs="Arial"/>
          <w:b/>
          <w:lang w:val="en-US"/>
        </w:rPr>
      </w:pPr>
      <w:r w:rsidRPr="002C5AC2">
        <w:rPr>
          <w:rFonts w:ascii="Arial" w:hAnsi="Arial" w:cs="Arial"/>
          <w:lang w:val="en-GB"/>
        </w:rPr>
        <w:tab/>
      </w:r>
      <w:r w:rsidRPr="002C5AC2">
        <w:rPr>
          <w:rFonts w:ascii="Arial" w:hAnsi="Arial" w:cs="Arial"/>
          <w:lang w:val="en-US"/>
        </w:rPr>
        <w:t>4.</w:t>
      </w:r>
      <w:r w:rsidRPr="002C5AC2">
        <w:rPr>
          <w:rFonts w:ascii="Arial" w:hAnsi="Arial" w:cs="Arial"/>
          <w:lang w:val="en-US"/>
        </w:rPr>
        <w:tab/>
        <w:t>Full details of directors / trustees / members / shareholders.</w:t>
      </w:r>
    </w:p>
    <w:p w14:paraId="7C078014" w14:textId="77777777" w:rsidR="0022310B" w:rsidRPr="002C5AC2" w:rsidRDefault="0022310B" w:rsidP="0022310B">
      <w:pPr>
        <w:spacing w:after="0" w:line="240" w:lineRule="auto"/>
        <w:rPr>
          <w:rFonts w:ascii="Arial" w:hAnsi="Arial" w:cs="Arial"/>
          <w:lang w:val="en-GB"/>
        </w:rPr>
      </w:pPr>
    </w:p>
    <w:p w14:paraId="46C988D5" w14:textId="77777777" w:rsidR="0022310B" w:rsidRPr="002C5AC2" w:rsidRDefault="0022310B" w:rsidP="0022310B">
      <w:pPr>
        <w:spacing w:after="0" w:line="240" w:lineRule="auto"/>
        <w:rPr>
          <w:rFonts w:ascii="Arial" w:hAnsi="Arial" w:cs="Arial"/>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22310B" w:rsidRPr="002C5AC2" w14:paraId="5504A259" w14:textId="77777777" w:rsidTr="0022310B">
        <w:tc>
          <w:tcPr>
            <w:tcW w:w="3675" w:type="dxa"/>
            <w:shd w:val="clear" w:color="auto" w:fill="auto"/>
          </w:tcPr>
          <w:p w14:paraId="3C93401A" w14:textId="77777777" w:rsidR="0022310B" w:rsidRPr="002C5AC2" w:rsidRDefault="0022310B" w:rsidP="0022310B">
            <w:pPr>
              <w:spacing w:after="0" w:line="240" w:lineRule="auto"/>
              <w:rPr>
                <w:rFonts w:ascii="Arial" w:hAnsi="Arial" w:cs="Arial"/>
                <w:b/>
                <w:lang w:val="en-GB"/>
              </w:rPr>
            </w:pPr>
            <w:r w:rsidRPr="002C5AC2">
              <w:rPr>
                <w:rFonts w:ascii="Arial" w:hAnsi="Arial" w:cs="Arial"/>
                <w:b/>
                <w:lang w:val="en-GB"/>
              </w:rPr>
              <w:t>Full Name</w:t>
            </w:r>
          </w:p>
        </w:tc>
        <w:tc>
          <w:tcPr>
            <w:tcW w:w="2409" w:type="dxa"/>
            <w:shd w:val="clear" w:color="auto" w:fill="auto"/>
          </w:tcPr>
          <w:p w14:paraId="780EEE6C" w14:textId="77777777" w:rsidR="0022310B" w:rsidRPr="002C5AC2" w:rsidRDefault="0022310B" w:rsidP="0022310B">
            <w:pPr>
              <w:spacing w:after="0" w:line="240" w:lineRule="auto"/>
              <w:rPr>
                <w:rFonts w:ascii="Arial" w:hAnsi="Arial" w:cs="Arial"/>
                <w:b/>
                <w:lang w:val="en-GB"/>
              </w:rPr>
            </w:pPr>
            <w:r w:rsidRPr="002C5AC2">
              <w:rPr>
                <w:rFonts w:ascii="Arial" w:hAnsi="Arial" w:cs="Arial"/>
                <w:b/>
                <w:lang w:val="en-GB"/>
              </w:rPr>
              <w:t>Identity Number</w:t>
            </w:r>
          </w:p>
        </w:tc>
        <w:tc>
          <w:tcPr>
            <w:tcW w:w="2016" w:type="dxa"/>
            <w:shd w:val="clear" w:color="auto" w:fill="auto"/>
          </w:tcPr>
          <w:p w14:paraId="6FDDA249" w14:textId="77777777" w:rsidR="0022310B" w:rsidRPr="002C5AC2" w:rsidRDefault="0022310B" w:rsidP="0022310B">
            <w:pPr>
              <w:spacing w:after="0" w:line="240" w:lineRule="auto"/>
              <w:rPr>
                <w:rFonts w:ascii="Arial" w:hAnsi="Arial" w:cs="Arial"/>
                <w:b/>
                <w:lang w:val="en-GB"/>
              </w:rPr>
            </w:pPr>
            <w:r w:rsidRPr="002C5AC2">
              <w:rPr>
                <w:rFonts w:ascii="Arial" w:hAnsi="Arial" w:cs="Arial"/>
                <w:b/>
                <w:lang w:val="en-GB"/>
              </w:rPr>
              <w:t>State Employee Number</w:t>
            </w:r>
          </w:p>
          <w:p w14:paraId="24A7D0DE" w14:textId="77777777" w:rsidR="0022310B" w:rsidRPr="002C5AC2" w:rsidRDefault="0022310B" w:rsidP="0022310B">
            <w:pPr>
              <w:spacing w:after="0" w:line="240" w:lineRule="auto"/>
              <w:rPr>
                <w:rFonts w:ascii="Arial" w:hAnsi="Arial" w:cs="Arial"/>
                <w:b/>
                <w:lang w:val="en-GB"/>
              </w:rPr>
            </w:pPr>
          </w:p>
        </w:tc>
      </w:tr>
      <w:tr w:rsidR="0022310B" w:rsidRPr="002C5AC2" w14:paraId="0814F3E3" w14:textId="77777777" w:rsidTr="0022310B">
        <w:tc>
          <w:tcPr>
            <w:tcW w:w="3675" w:type="dxa"/>
            <w:shd w:val="clear" w:color="auto" w:fill="auto"/>
          </w:tcPr>
          <w:p w14:paraId="2DD51809" w14:textId="77777777" w:rsidR="0022310B" w:rsidRPr="002C5AC2" w:rsidRDefault="0022310B" w:rsidP="0022310B">
            <w:pPr>
              <w:spacing w:after="0" w:line="240" w:lineRule="auto"/>
              <w:rPr>
                <w:rFonts w:ascii="Arial" w:hAnsi="Arial" w:cs="Arial"/>
                <w:lang w:val="en-GB"/>
              </w:rPr>
            </w:pPr>
          </w:p>
        </w:tc>
        <w:tc>
          <w:tcPr>
            <w:tcW w:w="2409" w:type="dxa"/>
            <w:shd w:val="clear" w:color="auto" w:fill="auto"/>
          </w:tcPr>
          <w:p w14:paraId="6307D3BB" w14:textId="77777777" w:rsidR="0022310B" w:rsidRPr="002C5AC2" w:rsidRDefault="0022310B" w:rsidP="0022310B">
            <w:pPr>
              <w:spacing w:after="0" w:line="240" w:lineRule="auto"/>
              <w:rPr>
                <w:rFonts w:ascii="Arial" w:hAnsi="Arial" w:cs="Arial"/>
                <w:lang w:val="en-GB"/>
              </w:rPr>
            </w:pPr>
          </w:p>
        </w:tc>
        <w:tc>
          <w:tcPr>
            <w:tcW w:w="2016" w:type="dxa"/>
            <w:shd w:val="clear" w:color="auto" w:fill="auto"/>
          </w:tcPr>
          <w:p w14:paraId="3E528B32" w14:textId="77777777" w:rsidR="0022310B" w:rsidRPr="002C5AC2" w:rsidRDefault="0022310B" w:rsidP="0022310B">
            <w:pPr>
              <w:spacing w:after="0" w:line="240" w:lineRule="auto"/>
              <w:rPr>
                <w:rFonts w:ascii="Arial" w:hAnsi="Arial" w:cs="Arial"/>
                <w:lang w:val="en-GB"/>
              </w:rPr>
            </w:pPr>
          </w:p>
          <w:p w14:paraId="7FB2C3F8" w14:textId="77777777" w:rsidR="0022310B" w:rsidRPr="002C5AC2" w:rsidRDefault="0022310B" w:rsidP="0022310B">
            <w:pPr>
              <w:spacing w:after="0" w:line="240" w:lineRule="auto"/>
              <w:rPr>
                <w:rFonts w:ascii="Arial" w:hAnsi="Arial" w:cs="Arial"/>
                <w:lang w:val="en-GB"/>
              </w:rPr>
            </w:pPr>
          </w:p>
        </w:tc>
      </w:tr>
      <w:tr w:rsidR="0022310B" w:rsidRPr="002C5AC2" w14:paraId="53E9301C" w14:textId="77777777" w:rsidTr="0022310B">
        <w:tc>
          <w:tcPr>
            <w:tcW w:w="3675" w:type="dxa"/>
            <w:shd w:val="clear" w:color="auto" w:fill="auto"/>
          </w:tcPr>
          <w:p w14:paraId="26DD096F" w14:textId="77777777" w:rsidR="0022310B" w:rsidRPr="002C5AC2" w:rsidRDefault="0022310B" w:rsidP="0022310B">
            <w:pPr>
              <w:spacing w:after="0" w:line="240" w:lineRule="auto"/>
              <w:rPr>
                <w:rFonts w:ascii="Arial" w:hAnsi="Arial" w:cs="Arial"/>
                <w:lang w:val="en-GB"/>
              </w:rPr>
            </w:pPr>
          </w:p>
        </w:tc>
        <w:tc>
          <w:tcPr>
            <w:tcW w:w="2409" w:type="dxa"/>
            <w:shd w:val="clear" w:color="auto" w:fill="auto"/>
          </w:tcPr>
          <w:p w14:paraId="08BFA31F" w14:textId="77777777" w:rsidR="0022310B" w:rsidRPr="002C5AC2" w:rsidRDefault="0022310B" w:rsidP="0022310B">
            <w:pPr>
              <w:spacing w:after="0" w:line="240" w:lineRule="auto"/>
              <w:rPr>
                <w:rFonts w:ascii="Arial" w:hAnsi="Arial" w:cs="Arial"/>
                <w:lang w:val="en-GB"/>
              </w:rPr>
            </w:pPr>
          </w:p>
        </w:tc>
        <w:tc>
          <w:tcPr>
            <w:tcW w:w="2016" w:type="dxa"/>
            <w:shd w:val="clear" w:color="auto" w:fill="auto"/>
          </w:tcPr>
          <w:p w14:paraId="3AE18DCA" w14:textId="77777777" w:rsidR="0022310B" w:rsidRPr="002C5AC2" w:rsidRDefault="0022310B" w:rsidP="0022310B">
            <w:pPr>
              <w:spacing w:after="0" w:line="240" w:lineRule="auto"/>
              <w:rPr>
                <w:rFonts w:ascii="Arial" w:hAnsi="Arial" w:cs="Arial"/>
                <w:lang w:val="en-GB"/>
              </w:rPr>
            </w:pPr>
          </w:p>
          <w:p w14:paraId="7A095AB1" w14:textId="77777777" w:rsidR="0022310B" w:rsidRPr="002C5AC2" w:rsidRDefault="0022310B" w:rsidP="0022310B">
            <w:pPr>
              <w:spacing w:after="0" w:line="240" w:lineRule="auto"/>
              <w:rPr>
                <w:rFonts w:ascii="Arial" w:hAnsi="Arial" w:cs="Arial"/>
                <w:lang w:val="en-GB"/>
              </w:rPr>
            </w:pPr>
          </w:p>
        </w:tc>
      </w:tr>
      <w:tr w:rsidR="0022310B" w:rsidRPr="002C5AC2" w14:paraId="54559247" w14:textId="77777777" w:rsidTr="0022310B">
        <w:tc>
          <w:tcPr>
            <w:tcW w:w="3675" w:type="dxa"/>
            <w:shd w:val="clear" w:color="auto" w:fill="auto"/>
          </w:tcPr>
          <w:p w14:paraId="33E78D18" w14:textId="77777777" w:rsidR="0022310B" w:rsidRPr="002C5AC2" w:rsidRDefault="0022310B" w:rsidP="0022310B">
            <w:pPr>
              <w:spacing w:after="0" w:line="240" w:lineRule="auto"/>
              <w:rPr>
                <w:rFonts w:ascii="Arial" w:hAnsi="Arial" w:cs="Arial"/>
                <w:lang w:val="en-GB"/>
              </w:rPr>
            </w:pPr>
          </w:p>
          <w:p w14:paraId="551CB346" w14:textId="77777777" w:rsidR="0022310B" w:rsidRPr="002C5AC2" w:rsidRDefault="0022310B" w:rsidP="0022310B">
            <w:pPr>
              <w:spacing w:after="0" w:line="240" w:lineRule="auto"/>
              <w:rPr>
                <w:rFonts w:ascii="Arial" w:hAnsi="Arial" w:cs="Arial"/>
                <w:lang w:val="en-GB"/>
              </w:rPr>
            </w:pPr>
          </w:p>
        </w:tc>
        <w:tc>
          <w:tcPr>
            <w:tcW w:w="2409" w:type="dxa"/>
            <w:shd w:val="clear" w:color="auto" w:fill="auto"/>
          </w:tcPr>
          <w:p w14:paraId="4916714D" w14:textId="77777777" w:rsidR="0022310B" w:rsidRPr="002C5AC2" w:rsidRDefault="0022310B" w:rsidP="0022310B">
            <w:pPr>
              <w:spacing w:after="0" w:line="240" w:lineRule="auto"/>
              <w:rPr>
                <w:rFonts w:ascii="Arial" w:hAnsi="Arial" w:cs="Arial"/>
                <w:lang w:val="en-GB"/>
              </w:rPr>
            </w:pPr>
          </w:p>
        </w:tc>
        <w:tc>
          <w:tcPr>
            <w:tcW w:w="2016" w:type="dxa"/>
            <w:shd w:val="clear" w:color="auto" w:fill="auto"/>
          </w:tcPr>
          <w:p w14:paraId="7D056DE3" w14:textId="77777777" w:rsidR="0022310B" w:rsidRPr="002C5AC2" w:rsidRDefault="0022310B" w:rsidP="0022310B">
            <w:pPr>
              <w:spacing w:after="0" w:line="240" w:lineRule="auto"/>
              <w:rPr>
                <w:rFonts w:ascii="Arial" w:hAnsi="Arial" w:cs="Arial"/>
                <w:lang w:val="en-GB"/>
              </w:rPr>
            </w:pPr>
          </w:p>
        </w:tc>
      </w:tr>
      <w:tr w:rsidR="0022310B" w:rsidRPr="002C5AC2" w14:paraId="4C1871AF" w14:textId="77777777" w:rsidTr="0022310B">
        <w:tc>
          <w:tcPr>
            <w:tcW w:w="3675" w:type="dxa"/>
            <w:shd w:val="clear" w:color="auto" w:fill="auto"/>
          </w:tcPr>
          <w:p w14:paraId="71D98E86" w14:textId="77777777" w:rsidR="0022310B" w:rsidRPr="002C5AC2" w:rsidRDefault="0022310B" w:rsidP="0022310B">
            <w:pPr>
              <w:spacing w:after="0" w:line="240" w:lineRule="auto"/>
              <w:rPr>
                <w:rFonts w:ascii="Arial" w:hAnsi="Arial" w:cs="Arial"/>
                <w:lang w:val="en-GB"/>
              </w:rPr>
            </w:pPr>
          </w:p>
          <w:p w14:paraId="423D97A0" w14:textId="77777777" w:rsidR="0022310B" w:rsidRPr="002C5AC2" w:rsidRDefault="0022310B" w:rsidP="0022310B">
            <w:pPr>
              <w:spacing w:after="0" w:line="240" w:lineRule="auto"/>
              <w:rPr>
                <w:rFonts w:ascii="Arial" w:hAnsi="Arial" w:cs="Arial"/>
                <w:lang w:val="en-GB"/>
              </w:rPr>
            </w:pPr>
          </w:p>
        </w:tc>
        <w:tc>
          <w:tcPr>
            <w:tcW w:w="2409" w:type="dxa"/>
            <w:shd w:val="clear" w:color="auto" w:fill="auto"/>
          </w:tcPr>
          <w:p w14:paraId="4FEEB329" w14:textId="77777777" w:rsidR="0022310B" w:rsidRPr="002C5AC2" w:rsidRDefault="0022310B" w:rsidP="0022310B">
            <w:pPr>
              <w:spacing w:after="0" w:line="240" w:lineRule="auto"/>
              <w:rPr>
                <w:rFonts w:ascii="Arial" w:hAnsi="Arial" w:cs="Arial"/>
                <w:lang w:val="en-GB"/>
              </w:rPr>
            </w:pPr>
          </w:p>
        </w:tc>
        <w:tc>
          <w:tcPr>
            <w:tcW w:w="2016" w:type="dxa"/>
            <w:shd w:val="clear" w:color="auto" w:fill="auto"/>
          </w:tcPr>
          <w:p w14:paraId="135C042A" w14:textId="77777777" w:rsidR="0022310B" w:rsidRPr="002C5AC2" w:rsidRDefault="0022310B" w:rsidP="0022310B">
            <w:pPr>
              <w:spacing w:after="0" w:line="240" w:lineRule="auto"/>
              <w:rPr>
                <w:rFonts w:ascii="Arial" w:hAnsi="Arial" w:cs="Arial"/>
                <w:lang w:val="en-GB"/>
              </w:rPr>
            </w:pPr>
          </w:p>
        </w:tc>
      </w:tr>
      <w:tr w:rsidR="0022310B" w:rsidRPr="002C5AC2" w14:paraId="0670945D" w14:textId="77777777" w:rsidTr="0022310B">
        <w:tc>
          <w:tcPr>
            <w:tcW w:w="3675" w:type="dxa"/>
            <w:shd w:val="clear" w:color="auto" w:fill="auto"/>
          </w:tcPr>
          <w:p w14:paraId="60CE29C7" w14:textId="77777777" w:rsidR="0022310B" w:rsidRPr="002C5AC2" w:rsidRDefault="0022310B" w:rsidP="0022310B">
            <w:pPr>
              <w:spacing w:after="0" w:line="240" w:lineRule="auto"/>
              <w:rPr>
                <w:rFonts w:ascii="Arial" w:hAnsi="Arial" w:cs="Arial"/>
                <w:lang w:val="en-GB"/>
              </w:rPr>
            </w:pPr>
          </w:p>
          <w:p w14:paraId="6025A403" w14:textId="77777777" w:rsidR="0022310B" w:rsidRPr="002C5AC2" w:rsidRDefault="0022310B" w:rsidP="0022310B">
            <w:pPr>
              <w:spacing w:after="0" w:line="240" w:lineRule="auto"/>
              <w:rPr>
                <w:rFonts w:ascii="Arial" w:hAnsi="Arial" w:cs="Arial"/>
                <w:lang w:val="en-GB"/>
              </w:rPr>
            </w:pPr>
          </w:p>
        </w:tc>
        <w:tc>
          <w:tcPr>
            <w:tcW w:w="2409" w:type="dxa"/>
            <w:shd w:val="clear" w:color="auto" w:fill="auto"/>
          </w:tcPr>
          <w:p w14:paraId="1F11F670" w14:textId="77777777" w:rsidR="0022310B" w:rsidRPr="002C5AC2" w:rsidRDefault="0022310B" w:rsidP="0022310B">
            <w:pPr>
              <w:spacing w:after="0" w:line="240" w:lineRule="auto"/>
              <w:rPr>
                <w:rFonts w:ascii="Arial" w:hAnsi="Arial" w:cs="Arial"/>
                <w:lang w:val="en-GB"/>
              </w:rPr>
            </w:pPr>
          </w:p>
        </w:tc>
        <w:tc>
          <w:tcPr>
            <w:tcW w:w="2016" w:type="dxa"/>
            <w:shd w:val="clear" w:color="auto" w:fill="auto"/>
          </w:tcPr>
          <w:p w14:paraId="0F27D705" w14:textId="77777777" w:rsidR="0022310B" w:rsidRPr="002C5AC2" w:rsidRDefault="0022310B" w:rsidP="0022310B">
            <w:pPr>
              <w:spacing w:after="0" w:line="240" w:lineRule="auto"/>
              <w:rPr>
                <w:rFonts w:ascii="Arial" w:hAnsi="Arial" w:cs="Arial"/>
                <w:lang w:val="en-GB"/>
              </w:rPr>
            </w:pPr>
          </w:p>
        </w:tc>
      </w:tr>
      <w:tr w:rsidR="0022310B" w:rsidRPr="002C5AC2" w14:paraId="266406DD" w14:textId="77777777" w:rsidTr="0022310B">
        <w:tc>
          <w:tcPr>
            <w:tcW w:w="3675" w:type="dxa"/>
            <w:shd w:val="clear" w:color="auto" w:fill="auto"/>
          </w:tcPr>
          <w:p w14:paraId="27F87A72" w14:textId="77777777" w:rsidR="0022310B" w:rsidRPr="002C5AC2" w:rsidRDefault="0022310B" w:rsidP="0022310B">
            <w:pPr>
              <w:spacing w:after="0" w:line="240" w:lineRule="auto"/>
              <w:rPr>
                <w:rFonts w:ascii="Arial" w:hAnsi="Arial" w:cs="Arial"/>
                <w:lang w:val="en-GB"/>
              </w:rPr>
            </w:pPr>
          </w:p>
          <w:p w14:paraId="027E25E9" w14:textId="77777777" w:rsidR="0022310B" w:rsidRPr="002C5AC2" w:rsidRDefault="0022310B" w:rsidP="0022310B">
            <w:pPr>
              <w:spacing w:after="0" w:line="240" w:lineRule="auto"/>
              <w:rPr>
                <w:rFonts w:ascii="Arial" w:hAnsi="Arial" w:cs="Arial"/>
                <w:lang w:val="en-GB"/>
              </w:rPr>
            </w:pPr>
          </w:p>
        </w:tc>
        <w:tc>
          <w:tcPr>
            <w:tcW w:w="2409" w:type="dxa"/>
            <w:shd w:val="clear" w:color="auto" w:fill="auto"/>
          </w:tcPr>
          <w:p w14:paraId="3C80FB7D" w14:textId="77777777" w:rsidR="0022310B" w:rsidRPr="002C5AC2" w:rsidRDefault="0022310B" w:rsidP="0022310B">
            <w:pPr>
              <w:spacing w:after="0" w:line="240" w:lineRule="auto"/>
              <w:rPr>
                <w:rFonts w:ascii="Arial" w:hAnsi="Arial" w:cs="Arial"/>
                <w:lang w:val="en-GB"/>
              </w:rPr>
            </w:pPr>
          </w:p>
        </w:tc>
        <w:tc>
          <w:tcPr>
            <w:tcW w:w="2016" w:type="dxa"/>
            <w:shd w:val="clear" w:color="auto" w:fill="auto"/>
          </w:tcPr>
          <w:p w14:paraId="3B3CCBD2" w14:textId="77777777" w:rsidR="0022310B" w:rsidRPr="002C5AC2" w:rsidRDefault="0022310B" w:rsidP="0022310B">
            <w:pPr>
              <w:spacing w:after="0" w:line="240" w:lineRule="auto"/>
              <w:rPr>
                <w:rFonts w:ascii="Arial" w:hAnsi="Arial" w:cs="Arial"/>
                <w:lang w:val="en-GB"/>
              </w:rPr>
            </w:pPr>
          </w:p>
        </w:tc>
      </w:tr>
      <w:tr w:rsidR="0022310B" w:rsidRPr="002C5AC2" w14:paraId="2B483E60" w14:textId="77777777" w:rsidTr="0022310B">
        <w:tc>
          <w:tcPr>
            <w:tcW w:w="3675" w:type="dxa"/>
            <w:shd w:val="clear" w:color="auto" w:fill="auto"/>
          </w:tcPr>
          <w:p w14:paraId="66682260" w14:textId="77777777" w:rsidR="0022310B" w:rsidRPr="002C5AC2" w:rsidRDefault="0022310B" w:rsidP="0022310B">
            <w:pPr>
              <w:spacing w:after="0" w:line="240" w:lineRule="auto"/>
              <w:rPr>
                <w:rFonts w:ascii="Arial" w:hAnsi="Arial" w:cs="Arial"/>
                <w:lang w:val="en-GB"/>
              </w:rPr>
            </w:pPr>
          </w:p>
          <w:p w14:paraId="43FBB1C3" w14:textId="77777777" w:rsidR="0022310B" w:rsidRPr="002C5AC2" w:rsidRDefault="0022310B" w:rsidP="0022310B">
            <w:pPr>
              <w:spacing w:after="0" w:line="240" w:lineRule="auto"/>
              <w:rPr>
                <w:rFonts w:ascii="Arial" w:hAnsi="Arial" w:cs="Arial"/>
                <w:lang w:val="en-GB"/>
              </w:rPr>
            </w:pPr>
          </w:p>
        </w:tc>
        <w:tc>
          <w:tcPr>
            <w:tcW w:w="2409" w:type="dxa"/>
            <w:shd w:val="clear" w:color="auto" w:fill="auto"/>
          </w:tcPr>
          <w:p w14:paraId="29DF6D78" w14:textId="77777777" w:rsidR="0022310B" w:rsidRPr="002C5AC2" w:rsidRDefault="0022310B" w:rsidP="0022310B">
            <w:pPr>
              <w:spacing w:after="0" w:line="240" w:lineRule="auto"/>
              <w:rPr>
                <w:rFonts w:ascii="Arial" w:hAnsi="Arial" w:cs="Arial"/>
                <w:lang w:val="en-GB"/>
              </w:rPr>
            </w:pPr>
          </w:p>
        </w:tc>
        <w:tc>
          <w:tcPr>
            <w:tcW w:w="2016" w:type="dxa"/>
            <w:shd w:val="clear" w:color="auto" w:fill="auto"/>
          </w:tcPr>
          <w:p w14:paraId="7B775015" w14:textId="77777777" w:rsidR="0022310B" w:rsidRPr="002C5AC2" w:rsidRDefault="0022310B" w:rsidP="0022310B">
            <w:pPr>
              <w:spacing w:after="0" w:line="240" w:lineRule="auto"/>
              <w:rPr>
                <w:rFonts w:ascii="Arial" w:hAnsi="Arial" w:cs="Arial"/>
                <w:lang w:val="en-GB"/>
              </w:rPr>
            </w:pPr>
          </w:p>
        </w:tc>
      </w:tr>
      <w:tr w:rsidR="0022310B" w:rsidRPr="002C5AC2" w14:paraId="66AED9E6" w14:textId="77777777" w:rsidTr="0022310B">
        <w:tc>
          <w:tcPr>
            <w:tcW w:w="3675" w:type="dxa"/>
            <w:shd w:val="clear" w:color="auto" w:fill="auto"/>
          </w:tcPr>
          <w:p w14:paraId="0D8DAF63" w14:textId="77777777" w:rsidR="0022310B" w:rsidRPr="002C5AC2" w:rsidRDefault="0022310B" w:rsidP="0022310B">
            <w:pPr>
              <w:spacing w:after="0" w:line="240" w:lineRule="auto"/>
              <w:rPr>
                <w:rFonts w:ascii="Arial" w:hAnsi="Arial" w:cs="Arial"/>
                <w:lang w:val="en-GB"/>
              </w:rPr>
            </w:pPr>
          </w:p>
          <w:p w14:paraId="0F8E1986" w14:textId="77777777" w:rsidR="0022310B" w:rsidRPr="002C5AC2" w:rsidRDefault="0022310B" w:rsidP="0022310B">
            <w:pPr>
              <w:spacing w:after="0" w:line="240" w:lineRule="auto"/>
              <w:rPr>
                <w:rFonts w:ascii="Arial" w:hAnsi="Arial" w:cs="Arial"/>
                <w:lang w:val="en-GB"/>
              </w:rPr>
            </w:pPr>
          </w:p>
        </w:tc>
        <w:tc>
          <w:tcPr>
            <w:tcW w:w="2409" w:type="dxa"/>
            <w:shd w:val="clear" w:color="auto" w:fill="auto"/>
          </w:tcPr>
          <w:p w14:paraId="5975D1C4" w14:textId="77777777" w:rsidR="0022310B" w:rsidRPr="002C5AC2" w:rsidRDefault="0022310B" w:rsidP="0022310B">
            <w:pPr>
              <w:spacing w:after="0" w:line="240" w:lineRule="auto"/>
              <w:rPr>
                <w:rFonts w:ascii="Arial" w:hAnsi="Arial" w:cs="Arial"/>
                <w:lang w:val="en-GB"/>
              </w:rPr>
            </w:pPr>
          </w:p>
        </w:tc>
        <w:tc>
          <w:tcPr>
            <w:tcW w:w="2016" w:type="dxa"/>
            <w:shd w:val="clear" w:color="auto" w:fill="auto"/>
          </w:tcPr>
          <w:p w14:paraId="17FD2CDD" w14:textId="77777777" w:rsidR="0022310B" w:rsidRPr="002C5AC2" w:rsidRDefault="0022310B" w:rsidP="0022310B">
            <w:pPr>
              <w:spacing w:after="0" w:line="240" w:lineRule="auto"/>
              <w:rPr>
                <w:rFonts w:ascii="Arial" w:hAnsi="Arial" w:cs="Arial"/>
                <w:lang w:val="en-GB"/>
              </w:rPr>
            </w:pPr>
          </w:p>
        </w:tc>
      </w:tr>
      <w:tr w:rsidR="0022310B" w:rsidRPr="002C5AC2" w14:paraId="7A8BFD5F" w14:textId="77777777" w:rsidTr="0022310B">
        <w:tc>
          <w:tcPr>
            <w:tcW w:w="3675" w:type="dxa"/>
            <w:shd w:val="clear" w:color="auto" w:fill="auto"/>
          </w:tcPr>
          <w:p w14:paraId="5CEA2E8F" w14:textId="77777777" w:rsidR="0022310B" w:rsidRPr="002C5AC2" w:rsidRDefault="0022310B" w:rsidP="0022310B">
            <w:pPr>
              <w:spacing w:after="0" w:line="240" w:lineRule="auto"/>
              <w:rPr>
                <w:rFonts w:ascii="Arial" w:hAnsi="Arial" w:cs="Arial"/>
                <w:lang w:val="en-GB"/>
              </w:rPr>
            </w:pPr>
          </w:p>
          <w:p w14:paraId="1F091445" w14:textId="77777777" w:rsidR="0022310B" w:rsidRPr="002C5AC2" w:rsidRDefault="0022310B" w:rsidP="0022310B">
            <w:pPr>
              <w:spacing w:after="0" w:line="240" w:lineRule="auto"/>
              <w:rPr>
                <w:rFonts w:ascii="Arial" w:hAnsi="Arial" w:cs="Arial"/>
                <w:lang w:val="en-GB"/>
              </w:rPr>
            </w:pPr>
          </w:p>
        </w:tc>
        <w:tc>
          <w:tcPr>
            <w:tcW w:w="2409" w:type="dxa"/>
            <w:shd w:val="clear" w:color="auto" w:fill="auto"/>
          </w:tcPr>
          <w:p w14:paraId="3A5B5942" w14:textId="77777777" w:rsidR="0022310B" w:rsidRPr="002C5AC2" w:rsidRDefault="0022310B" w:rsidP="0022310B">
            <w:pPr>
              <w:spacing w:after="0" w:line="240" w:lineRule="auto"/>
              <w:rPr>
                <w:rFonts w:ascii="Arial" w:hAnsi="Arial" w:cs="Arial"/>
                <w:lang w:val="en-GB"/>
              </w:rPr>
            </w:pPr>
          </w:p>
        </w:tc>
        <w:tc>
          <w:tcPr>
            <w:tcW w:w="2016" w:type="dxa"/>
            <w:shd w:val="clear" w:color="auto" w:fill="auto"/>
          </w:tcPr>
          <w:p w14:paraId="5D7C09AC" w14:textId="77777777" w:rsidR="0022310B" w:rsidRPr="002C5AC2" w:rsidRDefault="0022310B" w:rsidP="0022310B">
            <w:pPr>
              <w:spacing w:after="0" w:line="240" w:lineRule="auto"/>
              <w:rPr>
                <w:rFonts w:ascii="Arial" w:hAnsi="Arial" w:cs="Arial"/>
                <w:lang w:val="en-GB"/>
              </w:rPr>
            </w:pPr>
          </w:p>
        </w:tc>
      </w:tr>
    </w:tbl>
    <w:p w14:paraId="6784294F" w14:textId="77777777" w:rsidR="0022310B" w:rsidRPr="002C5AC2" w:rsidRDefault="0022310B" w:rsidP="0022310B">
      <w:pPr>
        <w:spacing w:after="0" w:line="240" w:lineRule="auto"/>
        <w:rPr>
          <w:rFonts w:ascii="Arial" w:hAnsi="Arial" w:cs="Arial"/>
          <w:b/>
          <w:bCs/>
          <w:lang w:val="en-US"/>
        </w:rPr>
      </w:pPr>
    </w:p>
    <w:p w14:paraId="5431A905" w14:textId="77777777" w:rsidR="0022310B" w:rsidRDefault="0022310B" w:rsidP="0022310B">
      <w:pPr>
        <w:spacing w:after="0" w:line="240" w:lineRule="auto"/>
        <w:rPr>
          <w:rFonts w:ascii="Arial" w:hAnsi="Arial" w:cs="Arial"/>
          <w:lang w:val="en-GB"/>
        </w:rPr>
      </w:pPr>
    </w:p>
    <w:p w14:paraId="102DFF2F" w14:textId="77777777" w:rsidR="0022310B" w:rsidRPr="002C5AC2" w:rsidRDefault="0022310B" w:rsidP="0022310B">
      <w:pPr>
        <w:spacing w:after="0" w:line="240" w:lineRule="auto"/>
        <w:rPr>
          <w:rFonts w:ascii="Arial" w:hAnsi="Arial" w:cs="Arial"/>
          <w:lang w:val="en-GB"/>
        </w:rPr>
      </w:pPr>
    </w:p>
    <w:p w14:paraId="4FA363CC" w14:textId="77777777" w:rsidR="0022310B" w:rsidRPr="002C5AC2" w:rsidRDefault="0022310B" w:rsidP="0022310B">
      <w:pPr>
        <w:spacing w:after="0" w:line="240" w:lineRule="auto"/>
        <w:rPr>
          <w:rFonts w:ascii="Arial" w:hAnsi="Arial" w:cs="Arial"/>
          <w:lang w:val="en-GB"/>
        </w:rPr>
      </w:pPr>
      <w:r w:rsidRPr="002C5AC2">
        <w:rPr>
          <w:rFonts w:ascii="Arial" w:hAnsi="Arial" w:cs="Arial"/>
          <w:lang w:val="en-GB"/>
        </w:rPr>
        <w:tab/>
      </w:r>
      <w:r>
        <w:rPr>
          <w:rFonts w:ascii="Arial" w:hAnsi="Arial" w:cs="Arial"/>
          <w:lang w:val="en-GB"/>
        </w:rPr>
        <w:t xml:space="preserve"> ……………………………                                              </w:t>
      </w:r>
      <w:r w:rsidRPr="002C5AC2">
        <w:rPr>
          <w:rFonts w:ascii="Arial" w:hAnsi="Arial" w:cs="Arial"/>
          <w:lang w:val="en-GB"/>
        </w:rPr>
        <w:t>………………………</w:t>
      </w:r>
      <w:r>
        <w:rPr>
          <w:rFonts w:ascii="Arial" w:hAnsi="Arial" w:cs="Arial"/>
          <w:lang w:val="en-GB"/>
        </w:rPr>
        <w:t xml:space="preserve">…………. </w:t>
      </w:r>
    </w:p>
    <w:p w14:paraId="4A386C04" w14:textId="77777777" w:rsidR="0022310B" w:rsidRPr="002C5AC2" w:rsidRDefault="0022310B" w:rsidP="0022310B">
      <w:pPr>
        <w:spacing w:after="0" w:line="240" w:lineRule="auto"/>
        <w:rPr>
          <w:rFonts w:ascii="Arial" w:hAnsi="Arial" w:cs="Arial"/>
          <w:b/>
          <w:lang w:val="en-GB"/>
        </w:rPr>
      </w:pPr>
      <w:r w:rsidRPr="002C5AC2">
        <w:rPr>
          <w:rFonts w:ascii="Arial" w:hAnsi="Arial" w:cs="Arial"/>
          <w:b/>
          <w:lang w:val="en-GB"/>
        </w:rPr>
        <w:tab/>
        <w:t xml:space="preserve">                 Signature                                                                    Date</w:t>
      </w:r>
    </w:p>
    <w:p w14:paraId="7194A64C" w14:textId="77777777" w:rsidR="0022310B" w:rsidRPr="002C5AC2" w:rsidRDefault="0022310B" w:rsidP="0022310B">
      <w:pPr>
        <w:spacing w:after="0" w:line="240" w:lineRule="auto"/>
        <w:rPr>
          <w:rFonts w:ascii="Arial" w:hAnsi="Arial" w:cs="Arial"/>
          <w:lang w:val="en-GB"/>
        </w:rPr>
      </w:pPr>
    </w:p>
    <w:p w14:paraId="6EBCB16F" w14:textId="77777777" w:rsidR="0022310B" w:rsidRPr="002C5AC2" w:rsidRDefault="0022310B" w:rsidP="0022310B">
      <w:pPr>
        <w:spacing w:after="0" w:line="240" w:lineRule="auto"/>
        <w:rPr>
          <w:rFonts w:ascii="Arial" w:hAnsi="Arial" w:cs="Arial"/>
          <w:lang w:val="en-GB"/>
        </w:rPr>
      </w:pPr>
    </w:p>
    <w:p w14:paraId="57EFEB08" w14:textId="77777777" w:rsidR="0022310B" w:rsidRPr="002C5AC2" w:rsidRDefault="0022310B" w:rsidP="0022310B">
      <w:pPr>
        <w:spacing w:after="0" w:line="240" w:lineRule="auto"/>
        <w:rPr>
          <w:rFonts w:ascii="Arial" w:hAnsi="Arial" w:cs="Arial"/>
          <w:lang w:val="en-GB"/>
        </w:rPr>
      </w:pPr>
    </w:p>
    <w:p w14:paraId="2A18678D" w14:textId="77777777" w:rsidR="0022310B" w:rsidRPr="002C5AC2" w:rsidRDefault="0022310B" w:rsidP="0022310B">
      <w:pPr>
        <w:spacing w:after="0" w:line="240" w:lineRule="auto"/>
        <w:rPr>
          <w:rFonts w:ascii="Arial" w:hAnsi="Arial" w:cs="Arial"/>
          <w:lang w:val="en-GB"/>
        </w:rPr>
      </w:pPr>
      <w:r>
        <w:rPr>
          <w:rFonts w:ascii="Arial" w:hAnsi="Arial" w:cs="Arial"/>
          <w:lang w:val="en-GB"/>
        </w:rPr>
        <w:tab/>
        <w:t xml:space="preserve">                                                                                                                                </w:t>
      </w:r>
      <w:r>
        <w:rPr>
          <w:rFonts w:ascii="Arial" w:hAnsi="Arial" w:cs="Arial"/>
          <w:lang w:val="en-GB"/>
        </w:rPr>
        <w:br/>
        <w:t xml:space="preserve">               ..…………………………..                                            …………………………………</w:t>
      </w:r>
    </w:p>
    <w:p w14:paraId="0549574E" w14:textId="77777777" w:rsidR="0022310B" w:rsidRPr="002C5AC2" w:rsidRDefault="0022310B" w:rsidP="0022310B">
      <w:pPr>
        <w:spacing w:after="0" w:line="240" w:lineRule="auto"/>
        <w:rPr>
          <w:rFonts w:ascii="Arial" w:hAnsi="Arial" w:cs="Arial"/>
          <w:b/>
          <w:lang w:val="en-GB"/>
        </w:rPr>
      </w:pPr>
      <w:r w:rsidRPr="002C5AC2">
        <w:rPr>
          <w:rFonts w:ascii="Arial" w:hAnsi="Arial" w:cs="Arial"/>
          <w:b/>
          <w:lang w:val="en-GB"/>
        </w:rPr>
        <w:tab/>
        <w:t xml:space="preserve">                Capacity                                                               Name of Bidder</w:t>
      </w:r>
    </w:p>
    <w:p w14:paraId="69A6FEF6" w14:textId="77777777" w:rsidR="0022310B" w:rsidRPr="002C5AC2" w:rsidRDefault="0022310B" w:rsidP="0022310B">
      <w:pPr>
        <w:spacing w:after="0" w:line="240" w:lineRule="auto"/>
        <w:rPr>
          <w:rFonts w:ascii="Arial" w:hAnsi="Arial" w:cs="Arial"/>
          <w:lang w:val="en-GB"/>
        </w:rPr>
      </w:pPr>
    </w:p>
    <w:p w14:paraId="469002FA" w14:textId="77777777" w:rsidR="0022310B" w:rsidRPr="002C5AC2" w:rsidRDefault="0022310B" w:rsidP="0022310B">
      <w:pPr>
        <w:spacing w:after="0" w:line="240" w:lineRule="auto"/>
        <w:rPr>
          <w:rFonts w:ascii="Arial" w:hAnsi="Arial" w:cs="Arial"/>
          <w:lang w:val="en-GB"/>
        </w:rPr>
      </w:pPr>
    </w:p>
    <w:p w14:paraId="1DCF01F8" w14:textId="77777777" w:rsidR="0022310B" w:rsidRPr="002C5AC2" w:rsidRDefault="0022310B" w:rsidP="0022310B">
      <w:pPr>
        <w:spacing w:after="0" w:line="240" w:lineRule="auto"/>
        <w:rPr>
          <w:rFonts w:ascii="Arial" w:hAnsi="Arial" w:cs="Arial"/>
          <w:lang w:val="en-GB"/>
        </w:rPr>
      </w:pPr>
    </w:p>
    <w:p w14:paraId="298B5612" w14:textId="77777777" w:rsidR="0022310B" w:rsidRDefault="0022310B" w:rsidP="0022310B">
      <w:pPr>
        <w:spacing w:after="0" w:line="240" w:lineRule="auto"/>
        <w:rPr>
          <w:rFonts w:ascii="Arial" w:hAnsi="Arial" w:cs="Arial"/>
          <w:lang w:val="en-GB"/>
        </w:rPr>
      </w:pPr>
    </w:p>
    <w:p w14:paraId="6171B53F" w14:textId="77777777" w:rsidR="0022310B" w:rsidRDefault="0022310B" w:rsidP="0022310B">
      <w:pPr>
        <w:spacing w:after="0" w:line="240" w:lineRule="auto"/>
        <w:rPr>
          <w:rFonts w:ascii="Arial" w:hAnsi="Arial" w:cs="Arial"/>
          <w:lang w:val="en-GB"/>
        </w:rPr>
      </w:pPr>
    </w:p>
    <w:p w14:paraId="62432161" w14:textId="77777777" w:rsidR="0022310B" w:rsidRDefault="0022310B" w:rsidP="0022310B">
      <w:pPr>
        <w:spacing w:after="0" w:line="240" w:lineRule="auto"/>
        <w:rPr>
          <w:rFonts w:ascii="Arial" w:hAnsi="Arial" w:cs="Arial"/>
          <w:lang w:val="en-GB"/>
        </w:rPr>
      </w:pPr>
    </w:p>
    <w:p w14:paraId="44646ADE" w14:textId="77777777" w:rsidR="0022310B" w:rsidRDefault="0022310B" w:rsidP="0022310B">
      <w:pPr>
        <w:spacing w:after="0" w:line="240" w:lineRule="auto"/>
        <w:rPr>
          <w:rFonts w:ascii="Arial" w:hAnsi="Arial" w:cs="Arial"/>
          <w:lang w:val="en-GB"/>
        </w:rPr>
      </w:pPr>
    </w:p>
    <w:p w14:paraId="5B649E50" w14:textId="77777777" w:rsidR="0022310B" w:rsidRDefault="0022310B" w:rsidP="0022310B">
      <w:pPr>
        <w:spacing w:after="0" w:line="240" w:lineRule="auto"/>
        <w:rPr>
          <w:rFonts w:ascii="Arial" w:hAnsi="Arial" w:cs="Arial"/>
          <w:lang w:val="en-GB"/>
        </w:rPr>
      </w:pPr>
    </w:p>
    <w:p w14:paraId="3E1A50D5" w14:textId="77777777" w:rsidR="0022310B" w:rsidRDefault="0022310B" w:rsidP="0022310B">
      <w:pPr>
        <w:spacing w:after="0" w:line="240" w:lineRule="auto"/>
        <w:rPr>
          <w:rFonts w:ascii="Arial" w:hAnsi="Arial" w:cs="Arial"/>
          <w:lang w:val="en-GB"/>
        </w:rPr>
      </w:pPr>
    </w:p>
    <w:p w14:paraId="129BD931" w14:textId="77777777" w:rsidR="0022310B" w:rsidRDefault="0022310B" w:rsidP="0022310B">
      <w:pPr>
        <w:spacing w:after="0" w:line="240" w:lineRule="auto"/>
        <w:rPr>
          <w:rFonts w:ascii="Arial" w:hAnsi="Arial" w:cs="Arial"/>
          <w:lang w:val="en-GB"/>
        </w:rPr>
      </w:pPr>
    </w:p>
    <w:p w14:paraId="7FE7F028" w14:textId="77777777" w:rsidR="0022310B" w:rsidRDefault="0022310B" w:rsidP="0022310B">
      <w:pPr>
        <w:spacing w:after="0" w:line="240" w:lineRule="auto"/>
        <w:rPr>
          <w:rFonts w:ascii="Arial" w:hAnsi="Arial" w:cs="Arial"/>
          <w:lang w:val="en-GB"/>
        </w:rPr>
      </w:pPr>
    </w:p>
    <w:p w14:paraId="7FF53A0B" w14:textId="77777777" w:rsidR="0022310B" w:rsidRDefault="0022310B" w:rsidP="0022310B">
      <w:pPr>
        <w:spacing w:after="0" w:line="240" w:lineRule="auto"/>
        <w:rPr>
          <w:rFonts w:ascii="Arial" w:hAnsi="Arial" w:cs="Arial"/>
          <w:lang w:val="en-GB"/>
        </w:rPr>
      </w:pPr>
    </w:p>
    <w:p w14:paraId="7DC0C096" w14:textId="77777777" w:rsidR="0022310B" w:rsidRDefault="0022310B" w:rsidP="0022310B">
      <w:pPr>
        <w:spacing w:after="0" w:line="240" w:lineRule="auto"/>
        <w:rPr>
          <w:rFonts w:ascii="Arial" w:hAnsi="Arial" w:cs="Arial"/>
          <w:lang w:val="en-GB"/>
        </w:rPr>
      </w:pPr>
    </w:p>
    <w:p w14:paraId="66A93FCA" w14:textId="77777777" w:rsidR="0022310B" w:rsidRDefault="0022310B" w:rsidP="0022310B">
      <w:pPr>
        <w:spacing w:after="0" w:line="240" w:lineRule="auto"/>
        <w:rPr>
          <w:rFonts w:ascii="Arial" w:hAnsi="Arial" w:cs="Arial"/>
          <w:lang w:val="en-GB"/>
        </w:rPr>
      </w:pPr>
    </w:p>
    <w:p w14:paraId="0601079F" w14:textId="77777777" w:rsidR="0022310B" w:rsidRDefault="0022310B" w:rsidP="0022310B">
      <w:pPr>
        <w:spacing w:after="0" w:line="240" w:lineRule="auto"/>
        <w:rPr>
          <w:rFonts w:ascii="Arial" w:hAnsi="Arial" w:cs="Arial"/>
          <w:lang w:val="en-GB"/>
        </w:rPr>
      </w:pPr>
    </w:p>
    <w:p w14:paraId="708E0D11" w14:textId="77777777" w:rsidR="0022310B" w:rsidRDefault="0022310B" w:rsidP="0022310B">
      <w:pPr>
        <w:spacing w:after="0" w:line="240" w:lineRule="auto"/>
        <w:rPr>
          <w:rFonts w:ascii="Arial" w:hAnsi="Arial" w:cs="Arial"/>
          <w:lang w:val="en-GB"/>
        </w:rPr>
      </w:pPr>
    </w:p>
    <w:p w14:paraId="149828C2" w14:textId="77777777" w:rsidR="00090F24" w:rsidRDefault="00090F24" w:rsidP="0022310B">
      <w:pPr>
        <w:spacing w:after="0" w:line="240" w:lineRule="auto"/>
        <w:rPr>
          <w:rFonts w:ascii="Arial" w:hAnsi="Arial" w:cs="Arial"/>
          <w:lang w:val="en-GB"/>
        </w:rPr>
      </w:pPr>
    </w:p>
    <w:p w14:paraId="2C605D64" w14:textId="77777777" w:rsidR="00090F24" w:rsidRDefault="00090F24" w:rsidP="0022310B">
      <w:pPr>
        <w:spacing w:after="0" w:line="240" w:lineRule="auto"/>
        <w:rPr>
          <w:rFonts w:ascii="Arial" w:hAnsi="Arial" w:cs="Arial"/>
          <w:lang w:val="en-GB"/>
        </w:rPr>
      </w:pPr>
    </w:p>
    <w:p w14:paraId="083E6D11" w14:textId="77777777" w:rsidR="0022310B" w:rsidRDefault="0022310B" w:rsidP="0022310B">
      <w:pPr>
        <w:spacing w:after="0" w:line="240" w:lineRule="auto"/>
        <w:rPr>
          <w:rFonts w:ascii="Arial" w:hAnsi="Arial" w:cs="Arial"/>
          <w:lang w:val="en-GB"/>
        </w:rPr>
      </w:pPr>
    </w:p>
    <w:p w14:paraId="5DEAE65D" w14:textId="77777777" w:rsidR="00350F12" w:rsidRDefault="00090F24" w:rsidP="00090F24">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lang w:val="en-GB"/>
        </w:rPr>
      </w:pPr>
      <w:r>
        <w:rPr>
          <w:rFonts w:ascii="Arial" w:eastAsia="Times New Roman" w:hAnsi="Arial" w:cs="Arial"/>
          <w:b/>
          <w:snapToGrid w:val="0"/>
          <w:lang w:val="en-GB"/>
        </w:rPr>
        <w:t>MBD 6.1</w:t>
      </w:r>
    </w:p>
    <w:p w14:paraId="179458AD" w14:textId="77777777" w:rsidR="00090F24" w:rsidRPr="00350F12" w:rsidRDefault="00090F24" w:rsidP="00090F24">
      <w:pPr>
        <w:widowControl w:val="0"/>
        <w:tabs>
          <w:tab w:val="left" w:pos="900"/>
          <w:tab w:val="left" w:pos="2880"/>
          <w:tab w:val="left" w:pos="5760"/>
          <w:tab w:val="left" w:pos="7920"/>
        </w:tabs>
        <w:spacing w:after="0" w:line="240" w:lineRule="auto"/>
        <w:jc w:val="right"/>
        <w:outlineLvl w:val="0"/>
        <w:rPr>
          <w:rFonts w:ascii="Arial" w:eastAsia="Times New Roman" w:hAnsi="Arial" w:cs="Arial"/>
          <w:b/>
          <w:snapToGrid w:val="0"/>
          <w:lang w:val="en-GB"/>
        </w:rPr>
      </w:pPr>
    </w:p>
    <w:p w14:paraId="5C2FF2B4" w14:textId="77777777" w:rsidR="00040591" w:rsidRPr="001A7082" w:rsidRDefault="00040591" w:rsidP="00040591">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367ED7FB" w14:textId="77777777" w:rsidR="00040591" w:rsidRPr="001A7082" w:rsidRDefault="00040591" w:rsidP="00040591">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3B3083F0" w14:textId="77777777" w:rsidR="00040591" w:rsidRPr="001A7082" w:rsidRDefault="00040591" w:rsidP="00040591">
      <w:pPr>
        <w:widowControl w:val="0"/>
        <w:spacing w:after="0" w:line="240" w:lineRule="auto"/>
        <w:jc w:val="center"/>
        <w:rPr>
          <w:rFonts w:ascii="Arial" w:eastAsia="Times New Roman" w:hAnsi="Arial" w:cs="Arial"/>
          <w:snapToGrid w:val="0"/>
          <w:lang w:val="en-US"/>
        </w:rPr>
      </w:pPr>
    </w:p>
    <w:p w14:paraId="4F425A2A" w14:textId="77777777" w:rsidR="00040591" w:rsidRPr="001A7082" w:rsidRDefault="00040591" w:rsidP="00040591">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3F89DE24" w14:textId="77777777" w:rsidR="00040591" w:rsidRPr="001A7082" w:rsidRDefault="00040591" w:rsidP="00040591">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271BDF99" w14:textId="77777777" w:rsidR="00040591" w:rsidRPr="001A7082" w:rsidRDefault="00040591" w:rsidP="0004059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735DC639" w14:textId="77777777" w:rsidR="00040591" w:rsidRPr="001A7082" w:rsidRDefault="00040591" w:rsidP="00040591">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6F8A6A25" w14:textId="77777777" w:rsidR="00040591" w:rsidRPr="001A7082" w:rsidRDefault="00040591" w:rsidP="00040591">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2C170DF2" w14:textId="77777777" w:rsidR="00040591" w:rsidRPr="001A7082" w:rsidRDefault="00040591" w:rsidP="00E82264">
      <w:pPr>
        <w:widowControl w:val="0"/>
        <w:numPr>
          <w:ilvl w:val="0"/>
          <w:numId w:val="2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0B7EC42D" w14:textId="77777777" w:rsidR="00040591" w:rsidRPr="001A7082" w:rsidRDefault="00040591" w:rsidP="00E82264">
      <w:pPr>
        <w:widowControl w:val="0"/>
        <w:numPr>
          <w:ilvl w:val="1"/>
          <w:numId w:val="2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19389BDC" w14:textId="77777777" w:rsidR="00040591" w:rsidRPr="001A7082" w:rsidRDefault="00040591" w:rsidP="00E82264">
      <w:pPr>
        <w:widowControl w:val="0"/>
        <w:numPr>
          <w:ilvl w:val="0"/>
          <w:numId w:val="24"/>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2BC01287" w14:textId="77777777" w:rsidR="00040591" w:rsidRDefault="00040591" w:rsidP="00E82264">
      <w:pPr>
        <w:widowControl w:val="0"/>
        <w:numPr>
          <w:ilvl w:val="0"/>
          <w:numId w:val="24"/>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02938316" w14:textId="77777777" w:rsidR="00040591" w:rsidRPr="001A7082" w:rsidRDefault="00040591" w:rsidP="00040591">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7018A5C0" w14:textId="77777777" w:rsidR="00040591" w:rsidRDefault="00040591" w:rsidP="00E82264">
      <w:pPr>
        <w:widowControl w:val="0"/>
        <w:numPr>
          <w:ilvl w:val="1"/>
          <w:numId w:val="26"/>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7C9BB0E2" w14:textId="77777777" w:rsidR="00040591" w:rsidRPr="00B648B8" w:rsidRDefault="00040591" w:rsidP="0004059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05632D8E" w14:textId="77777777" w:rsidR="00040591" w:rsidRPr="004F6951" w:rsidRDefault="00040591" w:rsidP="0004059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8D75436" w14:textId="77777777" w:rsidR="00040591" w:rsidRDefault="00040591" w:rsidP="00E82264">
      <w:pPr>
        <w:pStyle w:val="ListParagraph"/>
        <w:widowControl w:val="0"/>
        <w:numPr>
          <w:ilvl w:val="0"/>
          <w:numId w:val="3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07C67B3B" w14:textId="77777777" w:rsidR="00040591" w:rsidRDefault="00040591" w:rsidP="0004059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64723137" w14:textId="520533DD" w:rsidR="00040591" w:rsidRDefault="00040591" w:rsidP="00E82264">
      <w:pPr>
        <w:pStyle w:val="ListParagraph"/>
        <w:widowControl w:val="0"/>
        <w:numPr>
          <w:ilvl w:val="0"/>
          <w:numId w:val="3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color w:val="FF0000"/>
          <w:lang w:val="en-GB"/>
        </w:rPr>
        <w:t xml:space="preserve">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0BD70052" w14:textId="77777777" w:rsidR="00040591" w:rsidRPr="00705695" w:rsidRDefault="00040591" w:rsidP="00040591">
      <w:pPr>
        <w:pStyle w:val="ListParagraph"/>
        <w:rPr>
          <w:rFonts w:ascii="Arial" w:eastAsia="Times New Roman" w:hAnsi="Arial" w:cs="Arial"/>
          <w:snapToGrid w:val="0"/>
          <w:lang w:val="en-GB"/>
        </w:rPr>
      </w:pPr>
    </w:p>
    <w:p w14:paraId="52340E7F" w14:textId="77777777" w:rsidR="00040591" w:rsidRPr="00705695" w:rsidRDefault="00040591" w:rsidP="00E82264">
      <w:pPr>
        <w:pStyle w:val="ListParagraph"/>
        <w:widowControl w:val="0"/>
        <w:numPr>
          <w:ilvl w:val="1"/>
          <w:numId w:val="26"/>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321D0DA2" w14:textId="77777777" w:rsidR="00040591" w:rsidRPr="001A7082" w:rsidRDefault="00040591" w:rsidP="00E82264">
      <w:pPr>
        <w:widowControl w:val="0"/>
        <w:numPr>
          <w:ilvl w:val="0"/>
          <w:numId w:val="27"/>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1FA0BE1F" w14:textId="77777777" w:rsidR="00040591" w:rsidRDefault="00040591" w:rsidP="00E82264">
      <w:pPr>
        <w:widowControl w:val="0"/>
        <w:numPr>
          <w:ilvl w:val="0"/>
          <w:numId w:val="27"/>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74AA5C90" w14:textId="77777777" w:rsidR="00040591" w:rsidRPr="001A7082" w:rsidRDefault="00040591" w:rsidP="00040591">
      <w:pPr>
        <w:widowControl w:val="0"/>
        <w:tabs>
          <w:tab w:val="left" w:pos="7920"/>
        </w:tabs>
        <w:spacing w:after="120" w:line="240" w:lineRule="auto"/>
        <w:ind w:left="1080"/>
        <w:jc w:val="both"/>
        <w:rPr>
          <w:rFonts w:ascii="Arial" w:eastAsia="Times New Roman" w:hAnsi="Arial" w:cs="Arial"/>
          <w:snapToGrid w:val="0"/>
          <w:lang w:val="en-GB"/>
        </w:rPr>
      </w:pPr>
    </w:p>
    <w:p w14:paraId="46ADEE15" w14:textId="77777777" w:rsidR="00040591" w:rsidRPr="00B648B8" w:rsidRDefault="00040591" w:rsidP="00E82264">
      <w:pPr>
        <w:widowControl w:val="0"/>
        <w:numPr>
          <w:ilvl w:val="1"/>
          <w:numId w:val="2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19937984" w14:textId="77777777" w:rsidR="00040591" w:rsidRPr="001A7082" w:rsidRDefault="00040591" w:rsidP="00040591">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40591" w:rsidRPr="001A7082" w14:paraId="2DD531E5" w14:textId="77777777" w:rsidTr="009135A4">
        <w:tc>
          <w:tcPr>
            <w:tcW w:w="5130" w:type="dxa"/>
            <w:shd w:val="clear" w:color="auto" w:fill="C00000"/>
            <w:vAlign w:val="bottom"/>
          </w:tcPr>
          <w:p w14:paraId="49A98748" w14:textId="77777777" w:rsidR="00040591" w:rsidRPr="001A7082" w:rsidRDefault="00040591" w:rsidP="009135A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07B7B631" w14:textId="77777777" w:rsidR="00040591" w:rsidRPr="001A7082" w:rsidRDefault="00040591" w:rsidP="009135A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040591" w:rsidRPr="001A7082" w14:paraId="1863894F" w14:textId="77777777" w:rsidTr="00040591">
        <w:tc>
          <w:tcPr>
            <w:tcW w:w="5130" w:type="dxa"/>
            <w:shd w:val="clear" w:color="auto" w:fill="auto"/>
            <w:vAlign w:val="bottom"/>
          </w:tcPr>
          <w:p w14:paraId="66E7EB97" w14:textId="77777777" w:rsidR="00040591" w:rsidRPr="001A7082" w:rsidRDefault="00040591" w:rsidP="009135A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auto"/>
          </w:tcPr>
          <w:p w14:paraId="6A45F20B" w14:textId="77777777" w:rsidR="00040591" w:rsidRPr="00E556EF" w:rsidRDefault="00040591" w:rsidP="009135A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040591">
              <w:rPr>
                <w:rFonts w:ascii="Arial" w:eastAsia="Times New Roman" w:hAnsi="Arial" w:cs="Arial"/>
                <w:b/>
                <w:bCs/>
                <w:snapToGrid w:val="0"/>
                <w:lang w:val="en-GB"/>
              </w:rPr>
              <w:t>80</w:t>
            </w:r>
          </w:p>
        </w:tc>
      </w:tr>
      <w:tr w:rsidR="00040591" w:rsidRPr="001A7082" w14:paraId="276311F2" w14:textId="77777777" w:rsidTr="00040591">
        <w:tc>
          <w:tcPr>
            <w:tcW w:w="5130" w:type="dxa"/>
            <w:shd w:val="clear" w:color="auto" w:fill="auto"/>
            <w:vAlign w:val="bottom"/>
          </w:tcPr>
          <w:p w14:paraId="3D975219" w14:textId="77777777" w:rsidR="00040591" w:rsidRPr="001A7082" w:rsidRDefault="00040591" w:rsidP="009135A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auto"/>
          </w:tcPr>
          <w:p w14:paraId="71355DF9" w14:textId="77777777" w:rsidR="00040591" w:rsidRPr="00E556EF" w:rsidRDefault="00040591" w:rsidP="009135A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E556EF">
              <w:rPr>
                <w:rFonts w:ascii="Arial" w:eastAsia="Times New Roman" w:hAnsi="Arial" w:cs="Arial"/>
                <w:b/>
                <w:bCs/>
                <w:snapToGrid w:val="0"/>
                <w:lang w:val="en-GB"/>
              </w:rPr>
              <w:t>20</w:t>
            </w:r>
          </w:p>
        </w:tc>
      </w:tr>
      <w:tr w:rsidR="00040591" w:rsidRPr="001A7082" w14:paraId="45BF7F04" w14:textId="77777777" w:rsidTr="009135A4">
        <w:tc>
          <w:tcPr>
            <w:tcW w:w="5130" w:type="dxa"/>
            <w:shd w:val="clear" w:color="auto" w:fill="auto"/>
            <w:vAlign w:val="bottom"/>
          </w:tcPr>
          <w:p w14:paraId="1EB42764" w14:textId="77777777" w:rsidR="00040591" w:rsidRPr="001A7082" w:rsidRDefault="00040591" w:rsidP="009135A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14:paraId="0057DCD5" w14:textId="77777777" w:rsidR="00040591" w:rsidRPr="001A7082" w:rsidRDefault="00040591" w:rsidP="009135A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5E7899AA" w14:textId="77777777" w:rsidR="00040591" w:rsidRDefault="00040591" w:rsidP="00040591">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3ABF57C" w14:textId="77777777" w:rsidR="00040591" w:rsidRPr="001A7082" w:rsidRDefault="00040591" w:rsidP="00040591">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6F57103" w14:textId="77777777" w:rsidR="00040591" w:rsidRDefault="00040591" w:rsidP="00E82264">
      <w:pPr>
        <w:widowControl w:val="0"/>
        <w:numPr>
          <w:ilvl w:val="1"/>
          <w:numId w:val="2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10FD4733" w14:textId="77777777" w:rsidR="00040591" w:rsidRPr="001A7082" w:rsidRDefault="00040591" w:rsidP="00040591">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5FA13176" w14:textId="77777777" w:rsidR="00040591" w:rsidRPr="001A7082" w:rsidRDefault="00040591" w:rsidP="00E82264">
      <w:pPr>
        <w:widowControl w:val="0"/>
        <w:numPr>
          <w:ilvl w:val="1"/>
          <w:numId w:val="2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w:t>
      </w:r>
      <w:proofErr w:type="gramStart"/>
      <w:r w:rsidRPr="001A7082">
        <w:rPr>
          <w:rFonts w:ascii="Arial" w:eastAsia="Times New Roman" w:hAnsi="Arial" w:cs="Arial"/>
          <w:snapToGrid w:val="0"/>
          <w:lang w:val="en-GB"/>
        </w:rPr>
        <w:t>in regard to</w:t>
      </w:r>
      <w:proofErr w:type="gramEnd"/>
      <w:r w:rsidRPr="001A7082">
        <w:rPr>
          <w:rFonts w:ascii="Arial" w:eastAsia="Times New Roman" w:hAnsi="Arial" w:cs="Arial"/>
          <w:snapToGrid w:val="0"/>
          <w:lang w:val="en-GB"/>
        </w:rPr>
        <w:t xml:space="preserve">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45F37613" w14:textId="77777777" w:rsidR="00040591" w:rsidRPr="001A7082" w:rsidRDefault="00040591" w:rsidP="00040591">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28059A8F" w14:textId="77777777" w:rsidR="00040591" w:rsidRPr="001A7082" w:rsidRDefault="00040591" w:rsidP="00E82264">
      <w:pPr>
        <w:widowControl w:val="0"/>
        <w:numPr>
          <w:ilvl w:val="0"/>
          <w:numId w:val="2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7A0729C0" w14:textId="77777777" w:rsidR="00040591" w:rsidRPr="001A7082" w:rsidRDefault="00040591" w:rsidP="00E82264">
      <w:pPr>
        <w:widowControl w:val="0"/>
        <w:numPr>
          <w:ilvl w:val="0"/>
          <w:numId w:val="31"/>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ascii="Arial" w:eastAsia="Times New Roman" w:hAnsi="Arial" w:cs="Arial"/>
          <w:snapToGrid w:val="0"/>
          <w:lang w:val="en-US"/>
        </w:rPr>
        <w:t>legislation;</w:t>
      </w:r>
      <w:proofErr w:type="gramEnd"/>
      <w:r w:rsidRPr="001A7082">
        <w:rPr>
          <w:rFonts w:ascii="Arial" w:eastAsia="Times New Roman" w:hAnsi="Arial" w:cs="Arial"/>
          <w:snapToGrid w:val="0"/>
          <w:lang w:val="en-US"/>
        </w:rPr>
        <w:t xml:space="preserve"> </w:t>
      </w:r>
    </w:p>
    <w:p w14:paraId="7FD9A7BA" w14:textId="77777777" w:rsidR="00040591" w:rsidRPr="00633BD2" w:rsidRDefault="00040591" w:rsidP="00E82264">
      <w:pPr>
        <w:pStyle w:val="ListParagraph"/>
        <w:widowControl w:val="0"/>
        <w:numPr>
          <w:ilvl w:val="0"/>
          <w:numId w:val="3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 xml:space="preserve">includes all applicable taxes less all unconditional </w:t>
      </w:r>
      <w:proofErr w:type="gramStart"/>
      <w:r w:rsidRPr="00633BD2">
        <w:rPr>
          <w:rFonts w:ascii="Arial" w:eastAsia="Arial" w:hAnsi="Arial" w:cs="Arial"/>
          <w:color w:val="000000"/>
          <w:lang w:eastAsia="en-ZA"/>
        </w:rPr>
        <w:t>discounts;</w:t>
      </w:r>
      <w:proofErr w:type="gramEnd"/>
      <w:r w:rsidRPr="00633BD2">
        <w:rPr>
          <w:rFonts w:ascii="Arial" w:eastAsia="Arial" w:hAnsi="Arial" w:cs="Arial"/>
          <w:b/>
          <w:color w:val="000000"/>
          <w:lang w:eastAsia="en-ZA"/>
        </w:rPr>
        <w:t xml:space="preserve"> </w:t>
      </w:r>
    </w:p>
    <w:p w14:paraId="5C0489DF" w14:textId="77777777" w:rsidR="00040591" w:rsidRPr="008D6A5B" w:rsidRDefault="00040591" w:rsidP="00E82264">
      <w:pPr>
        <w:pStyle w:val="ListParagraph"/>
        <w:widowControl w:val="0"/>
        <w:numPr>
          <w:ilvl w:val="0"/>
          <w:numId w:val="3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w:t>
      </w:r>
      <w:proofErr w:type="gramStart"/>
      <w:r w:rsidRPr="00633BD2">
        <w:rPr>
          <w:rFonts w:ascii="Arial" w:eastAsia="Times New Roman" w:hAnsi="Arial" w:cs="Arial"/>
          <w:b/>
          <w:snapToGrid w:val="0"/>
          <w:lang w:val="en-US"/>
        </w:rPr>
        <w:t>rand</w:t>
      </w:r>
      <w:proofErr w:type="gramEnd"/>
      <w:r w:rsidRPr="00633BD2">
        <w:rPr>
          <w:rFonts w:ascii="Arial" w:eastAsia="Times New Roman" w:hAnsi="Arial" w:cs="Arial"/>
          <w:b/>
          <w:snapToGrid w:val="0"/>
          <w:lang w:val="en-US"/>
        </w:rPr>
        <w:t xml:space="preserve">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352A213B" w14:textId="77777777" w:rsidR="00040591" w:rsidRPr="00F03139" w:rsidRDefault="00040591" w:rsidP="00E82264">
      <w:pPr>
        <w:pStyle w:val="ListParagraph"/>
        <w:widowControl w:val="0"/>
        <w:numPr>
          <w:ilvl w:val="0"/>
          <w:numId w:val="3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C499985" w14:textId="77777777" w:rsidR="00040591" w:rsidRPr="00F03139" w:rsidRDefault="00040591" w:rsidP="00E82264">
      <w:pPr>
        <w:pStyle w:val="ListParagraph"/>
        <w:widowControl w:val="0"/>
        <w:numPr>
          <w:ilvl w:val="0"/>
          <w:numId w:val="3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w:t>
      </w:r>
      <w:proofErr w:type="gramStart"/>
      <w:r w:rsidRPr="00F03139">
        <w:rPr>
          <w:rFonts w:ascii="Arial" w:eastAsia="Times New Roman" w:hAnsi="Arial" w:cs="Arial"/>
          <w:b/>
          <w:snapToGrid w:val="0"/>
          <w:lang w:val="en-US"/>
        </w:rPr>
        <w:t>the</w:t>
      </w:r>
      <w:proofErr w:type="gramEnd"/>
      <w:r w:rsidRPr="00F03139">
        <w:rPr>
          <w:rFonts w:ascii="Arial" w:eastAsia="Times New Roman" w:hAnsi="Arial" w:cs="Arial"/>
          <w:b/>
          <w:snapToGrid w:val="0"/>
          <w:lang w:val="en-US"/>
        </w:rPr>
        <w:t xml:space="preserve"> Act” </w:t>
      </w:r>
      <w:r w:rsidRPr="00F03139">
        <w:rPr>
          <w:rFonts w:ascii="Arial" w:eastAsia="Times New Roman" w:hAnsi="Arial" w:cs="Arial"/>
          <w:snapToGrid w:val="0"/>
          <w:lang w:val="en-US"/>
        </w:rPr>
        <w:t xml:space="preserve">means the Preferential Procurement Policy Framework Act, 2000 (Act No. 5 of 2000).  </w:t>
      </w:r>
    </w:p>
    <w:p w14:paraId="1E9348ED" w14:textId="77777777" w:rsidR="00040591" w:rsidRPr="001A7082" w:rsidRDefault="00040591" w:rsidP="00040591">
      <w:pPr>
        <w:widowControl w:val="0"/>
        <w:tabs>
          <w:tab w:val="left" w:pos="7920"/>
        </w:tabs>
        <w:spacing w:after="120" w:line="240" w:lineRule="auto"/>
        <w:ind w:left="1080"/>
        <w:jc w:val="both"/>
        <w:rPr>
          <w:rFonts w:ascii="Arial" w:eastAsia="Times New Roman" w:hAnsi="Arial" w:cs="Arial"/>
          <w:i/>
          <w:snapToGrid w:val="0"/>
          <w:lang w:val="en-US"/>
        </w:rPr>
      </w:pPr>
    </w:p>
    <w:p w14:paraId="13617C20" w14:textId="77777777" w:rsidR="00040591" w:rsidRDefault="00040591" w:rsidP="00E82264">
      <w:pPr>
        <w:widowControl w:val="0"/>
        <w:numPr>
          <w:ilvl w:val="0"/>
          <w:numId w:val="26"/>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1DE38ACE" w14:textId="77777777" w:rsidR="00040591" w:rsidRPr="001A7082" w:rsidRDefault="00040591" w:rsidP="00040591">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D50B6A3" w14:textId="77777777" w:rsidR="00040591" w:rsidRDefault="00040591" w:rsidP="00E82264">
      <w:pPr>
        <w:pStyle w:val="ListParagraph"/>
        <w:widowControl w:val="0"/>
        <w:numPr>
          <w:ilvl w:val="1"/>
          <w:numId w:val="3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5C7B4EB9" w14:textId="77777777" w:rsidR="00040591" w:rsidRPr="00EA1C63" w:rsidRDefault="00040591" w:rsidP="00040591">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0188024D" w14:textId="2CA385B8" w:rsidR="00040591" w:rsidRPr="001A7082" w:rsidRDefault="00040591" w:rsidP="00040591">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PREFERENCE POINT SYSTEMS </w:t>
      </w:r>
    </w:p>
    <w:p w14:paraId="59CCF772" w14:textId="184DB4EB" w:rsidR="00040591" w:rsidRDefault="00040591" w:rsidP="0004059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4" w:name="_Hlk78214518"/>
      <w:r w:rsidRPr="001A7082">
        <w:rPr>
          <w:rFonts w:ascii="Arial" w:eastAsia="Times New Roman" w:hAnsi="Arial" w:cs="Arial"/>
          <w:snapToGrid w:val="0"/>
          <w:lang w:val="en-GB"/>
        </w:rPr>
        <w:t>A maximum of 80 points is allocated for price on the following basis:</w:t>
      </w:r>
    </w:p>
    <w:p w14:paraId="273DC874" w14:textId="77777777" w:rsidR="00040591" w:rsidRPr="001A7082" w:rsidRDefault="00040591" w:rsidP="0004059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83FC8A2" w14:textId="2CFB2566" w:rsidR="00040591" w:rsidRPr="001A7082" w:rsidRDefault="00040591" w:rsidP="00040591">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r>
    </w:p>
    <w:p w14:paraId="1200B510" w14:textId="77777777" w:rsidR="00040591" w:rsidRPr="001A7082" w:rsidRDefault="00040591" w:rsidP="0004059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402EE1DB" w14:textId="39D67FF7" w:rsidR="00040591" w:rsidRPr="001A7082" w:rsidRDefault="00040591" w:rsidP="00040591">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ab/>
      </w:r>
    </w:p>
    <w:p w14:paraId="619B6D7E" w14:textId="77777777" w:rsidR="00040591" w:rsidRPr="001A7082"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gramStart"/>
      <w:r w:rsidRPr="001A7082">
        <w:rPr>
          <w:rFonts w:ascii="Arial" w:eastAsia="Times New Roman" w:hAnsi="Arial" w:cs="Arial"/>
          <w:snapToGrid w:val="0"/>
          <w:lang w:val="en-GB"/>
        </w:rPr>
        <w:t>Where</w:t>
      </w:r>
      <w:proofErr w:type="gramEnd"/>
    </w:p>
    <w:p w14:paraId="22C459EF" w14:textId="77777777" w:rsidR="00040591" w:rsidRPr="001A7082"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1BAF386" w14:textId="77777777" w:rsidR="00040591" w:rsidRPr="001A7082"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2F5424B6" w14:textId="78437C20" w:rsidR="00040591"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proofErr w:type="spellStart"/>
      <w:r>
        <w:rPr>
          <w:rFonts w:ascii="Arial" w:eastAsia="Times New Roman" w:hAnsi="Arial" w:cs="Arial"/>
          <w:snapToGrid w:val="0"/>
          <w:lang w:val="en-GB"/>
        </w:rPr>
        <w:t>tende</w:t>
      </w:r>
      <w:proofErr w:type="spellEnd"/>
    </w:p>
    <w:p w14:paraId="178FDB6B" w14:textId="04E15325" w:rsidR="00040591"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533F598E" w14:textId="77777777" w:rsidR="00040591"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4A11269E" w14:textId="77777777" w:rsidR="00040591"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4"/>
    <w:p w14:paraId="0F0366B3" w14:textId="77777777" w:rsidR="00040591" w:rsidRDefault="00040591" w:rsidP="00E82264">
      <w:pPr>
        <w:pStyle w:val="ListParagraph"/>
        <w:widowControl w:val="0"/>
        <w:numPr>
          <w:ilvl w:val="1"/>
          <w:numId w:val="3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108798B4" w14:textId="77777777" w:rsidR="00040591" w:rsidRDefault="00040591" w:rsidP="00040591">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CF9E34B" w14:textId="77777777" w:rsidR="00040591" w:rsidRPr="00EA1C63" w:rsidRDefault="00040591" w:rsidP="00040591">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59918D09" w14:textId="77777777" w:rsidR="00040591" w:rsidRDefault="00040591" w:rsidP="00E82264">
      <w:pPr>
        <w:pStyle w:val="ListParagraph"/>
        <w:widowControl w:val="0"/>
        <w:numPr>
          <w:ilvl w:val="2"/>
          <w:numId w:val="3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3FDC757A" w14:textId="77777777" w:rsidR="00040591" w:rsidRPr="00EA1C63" w:rsidRDefault="00040591" w:rsidP="00040591">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07938FAF" w14:textId="4FFDCD56" w:rsidR="00040591" w:rsidRPr="001A7082" w:rsidRDefault="00040591" w:rsidP="00040591">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is allocated for price on the following basis:</w:t>
      </w:r>
    </w:p>
    <w:p w14:paraId="42FBCF31" w14:textId="77777777" w:rsidR="00040591" w:rsidRDefault="00040591" w:rsidP="00040591">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5148617E" w14:textId="77777777" w:rsidR="00040591" w:rsidRDefault="00040591" w:rsidP="00040591">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60D0FEAE" w14:textId="2B06A03F" w:rsidR="00040591" w:rsidRPr="001A7082" w:rsidRDefault="00040591" w:rsidP="00040591">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p>
    <w:p w14:paraId="4CC7463B" w14:textId="77777777" w:rsidR="00040591" w:rsidRPr="001A7082" w:rsidRDefault="00040591" w:rsidP="00040591">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13DE2A4A" w14:textId="383E5752" w:rsidR="00040591" w:rsidRPr="001A7082" w:rsidRDefault="00040591" w:rsidP="00040591">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ab/>
      </w:r>
    </w:p>
    <w:p w14:paraId="4D091F17" w14:textId="77777777" w:rsidR="00040591" w:rsidRPr="001A7082"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1FA96C2" w14:textId="77777777" w:rsidR="00040591" w:rsidRPr="001A7082"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roofErr w:type="gramStart"/>
      <w:r w:rsidRPr="001A7082">
        <w:rPr>
          <w:rFonts w:ascii="Arial" w:eastAsia="Times New Roman" w:hAnsi="Arial" w:cs="Arial"/>
          <w:snapToGrid w:val="0"/>
          <w:lang w:val="en-GB"/>
        </w:rPr>
        <w:t>Where</w:t>
      </w:r>
      <w:proofErr w:type="gramEnd"/>
    </w:p>
    <w:p w14:paraId="357695C6" w14:textId="77777777" w:rsidR="00040591" w:rsidRPr="001A7082"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215CAC2A" w14:textId="77777777" w:rsidR="00040591" w:rsidRPr="001A7082"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7B459BEC" w14:textId="77777777" w:rsidR="00040591" w:rsidRPr="001A7082" w:rsidRDefault="00040591" w:rsidP="00040591">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387BB6AE" w14:textId="77777777" w:rsidR="00040591" w:rsidRPr="001A7082" w:rsidRDefault="00040591" w:rsidP="00040591">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7D1BF41E" w14:textId="77777777" w:rsidR="00040591" w:rsidRDefault="00040591" w:rsidP="00E82264">
      <w:pPr>
        <w:widowControl w:val="0"/>
        <w:numPr>
          <w:ilvl w:val="0"/>
          <w:numId w:val="3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34712AF8" w14:textId="77777777" w:rsidR="00040591" w:rsidRPr="001A7082" w:rsidRDefault="00040591" w:rsidP="00040591">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748A4089" w14:textId="77777777" w:rsidR="00040591" w:rsidRPr="001A7082" w:rsidRDefault="00040591" w:rsidP="00E82264">
      <w:pPr>
        <w:widowControl w:val="0"/>
        <w:numPr>
          <w:ilvl w:val="1"/>
          <w:numId w:val="3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76DABCCE" w14:textId="4AA8B4BD" w:rsidR="00040591" w:rsidRPr="001A7082" w:rsidRDefault="00040591" w:rsidP="00E82264">
      <w:pPr>
        <w:widowControl w:val="0"/>
        <w:numPr>
          <w:ilvl w:val="1"/>
          <w:numId w:val="3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preference point system applies, an organ of state must, in the tender documents, stipulate in the case of— </w:t>
      </w:r>
    </w:p>
    <w:p w14:paraId="408A208C" w14:textId="77777777" w:rsidR="00040591" w:rsidRDefault="00040591" w:rsidP="00E82264">
      <w:pPr>
        <w:pStyle w:val="ListParagraph"/>
        <w:widowControl w:val="0"/>
        <w:numPr>
          <w:ilvl w:val="0"/>
          <w:numId w:val="30"/>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ascii="Arial" w:eastAsia="Times New Roman" w:hAnsi="Arial" w:cs="Arial"/>
          <w:snapToGrid w:val="0"/>
          <w:lang w:val="en-GB"/>
        </w:rPr>
        <w:t>system;</w:t>
      </w:r>
      <w:proofErr w:type="gramEnd"/>
      <w:r w:rsidRPr="00633BD2">
        <w:rPr>
          <w:rFonts w:ascii="Arial" w:eastAsia="Times New Roman" w:hAnsi="Arial" w:cs="Arial"/>
          <w:snapToGrid w:val="0"/>
          <w:lang w:val="en-GB"/>
        </w:rPr>
        <w:t xml:space="preserve"> or</w:t>
      </w:r>
    </w:p>
    <w:p w14:paraId="0E0F827D" w14:textId="77777777" w:rsidR="00040591" w:rsidRPr="00633BD2" w:rsidRDefault="00040591" w:rsidP="00040591">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040DB0E8" w14:textId="452A893B" w:rsidR="00040591" w:rsidRDefault="00040591" w:rsidP="00E82264">
      <w:pPr>
        <w:pStyle w:val="ListParagraph"/>
        <w:widowControl w:val="0"/>
        <w:numPr>
          <w:ilvl w:val="0"/>
          <w:numId w:val="30"/>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63E08F8D" w14:textId="0BDF7CB8" w:rsidR="00040591" w:rsidRDefault="00040591" w:rsidP="00E574DB">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w:t>
      </w:r>
      <w:proofErr w:type="gramStart"/>
      <w:r w:rsidRPr="00C60B43">
        <w:rPr>
          <w:rFonts w:ascii="Arial" w:eastAsia="Times New Roman" w:hAnsi="Arial" w:cs="Arial"/>
          <w:snapToGrid w:val="0"/>
          <w:lang w:val="en-GB"/>
        </w:rPr>
        <w:t>the and</w:t>
      </w:r>
      <w:proofErr w:type="gramEnd"/>
      <w:r w:rsidRPr="00C60B43">
        <w:rPr>
          <w:rFonts w:ascii="Arial" w:eastAsia="Times New Roman" w:hAnsi="Arial" w:cs="Arial"/>
          <w:snapToGrid w:val="0"/>
          <w:lang w:val="en-GB"/>
        </w:rPr>
        <w:t xml:space="preserve"> 80/20 preference point system.</w:t>
      </w:r>
    </w:p>
    <w:p w14:paraId="10E49461" w14:textId="2C1D0BE1" w:rsidR="001E55C7" w:rsidRDefault="001E55C7" w:rsidP="00E574DB">
      <w:pPr>
        <w:widowControl w:val="0"/>
        <w:spacing w:after="120" w:line="240" w:lineRule="auto"/>
        <w:ind w:left="720"/>
        <w:jc w:val="both"/>
        <w:rPr>
          <w:rFonts w:ascii="Arial" w:eastAsia="Times New Roman" w:hAnsi="Arial" w:cs="Arial"/>
          <w:snapToGrid w:val="0"/>
          <w:lang w:val="en-GB"/>
        </w:rPr>
      </w:pPr>
    </w:p>
    <w:p w14:paraId="715D8AE1" w14:textId="77777777" w:rsidR="001E55C7" w:rsidRDefault="001E55C7" w:rsidP="00E574DB">
      <w:pPr>
        <w:widowControl w:val="0"/>
        <w:spacing w:after="120" w:line="240" w:lineRule="auto"/>
        <w:ind w:left="720"/>
        <w:jc w:val="both"/>
        <w:rPr>
          <w:rFonts w:ascii="Arial" w:eastAsia="Times New Roman" w:hAnsi="Arial" w:cs="Arial"/>
          <w:snapToGrid w:val="0"/>
          <w:lang w:val="en-GB"/>
        </w:rPr>
      </w:pPr>
    </w:p>
    <w:p w14:paraId="6EE0A21B" w14:textId="6C6BE77A" w:rsidR="00040591" w:rsidRDefault="00040591" w:rsidP="00040591">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p w14:paraId="029C2DD5" w14:textId="3C96F741" w:rsidR="00D868F2" w:rsidRDefault="00D868F2" w:rsidP="00040591">
      <w:pPr>
        <w:widowControl w:val="0"/>
        <w:spacing w:after="120" w:line="240" w:lineRule="auto"/>
        <w:jc w:val="both"/>
        <w:rPr>
          <w:rFonts w:ascii="Arial" w:eastAsia="Times New Roman" w:hAnsi="Arial" w:cs="Arial"/>
          <w:b/>
          <w:snapToGrid w:val="0"/>
          <w:lang w:val="en-GB"/>
        </w:rPr>
      </w:pPr>
    </w:p>
    <w:p w14:paraId="695CC68F" w14:textId="13ADB972" w:rsidR="00D80281" w:rsidRDefault="00D80281" w:rsidP="00040591">
      <w:pPr>
        <w:widowControl w:val="0"/>
        <w:spacing w:after="120" w:line="240" w:lineRule="auto"/>
        <w:jc w:val="both"/>
        <w:rPr>
          <w:rFonts w:ascii="Arial" w:eastAsia="Times New Roman" w:hAnsi="Arial" w:cs="Arial"/>
          <w:b/>
          <w:snapToGrid w:val="0"/>
          <w:lang w:val="en-GB"/>
        </w:rPr>
      </w:pPr>
    </w:p>
    <w:p w14:paraId="0AB0095B" w14:textId="1E63B1B7" w:rsidR="003B4443" w:rsidRDefault="003B4443" w:rsidP="00040591">
      <w:pPr>
        <w:widowControl w:val="0"/>
        <w:spacing w:after="120" w:line="240" w:lineRule="auto"/>
        <w:jc w:val="both"/>
        <w:rPr>
          <w:rFonts w:ascii="Arial" w:eastAsia="Times New Roman" w:hAnsi="Arial" w:cs="Arial"/>
          <w:b/>
          <w:snapToGrid w:val="0"/>
          <w:lang w:val="en-GB"/>
        </w:rPr>
      </w:pPr>
    </w:p>
    <w:p w14:paraId="71A58229" w14:textId="757F4013" w:rsidR="003B4443" w:rsidRDefault="003B4443" w:rsidP="00040591">
      <w:pPr>
        <w:widowControl w:val="0"/>
        <w:spacing w:after="120" w:line="240" w:lineRule="auto"/>
        <w:jc w:val="both"/>
        <w:rPr>
          <w:rFonts w:ascii="Arial" w:eastAsia="Times New Roman" w:hAnsi="Arial" w:cs="Arial"/>
          <w:b/>
          <w:snapToGrid w:val="0"/>
          <w:lang w:val="en-GB"/>
        </w:rPr>
      </w:pPr>
    </w:p>
    <w:p w14:paraId="2DCA095F" w14:textId="3AD64DB7" w:rsidR="003B4443" w:rsidRDefault="003B4443" w:rsidP="00040591">
      <w:pPr>
        <w:widowControl w:val="0"/>
        <w:spacing w:after="120" w:line="240" w:lineRule="auto"/>
        <w:jc w:val="both"/>
        <w:rPr>
          <w:rFonts w:ascii="Arial" w:eastAsia="Times New Roman" w:hAnsi="Arial" w:cs="Arial"/>
          <w:b/>
          <w:snapToGrid w:val="0"/>
          <w:lang w:val="en-GB"/>
        </w:rPr>
      </w:pPr>
    </w:p>
    <w:p w14:paraId="4A7034E7" w14:textId="4DAA7070" w:rsidR="003B4443" w:rsidRDefault="003B4443" w:rsidP="00040591">
      <w:pPr>
        <w:widowControl w:val="0"/>
        <w:spacing w:after="120" w:line="240" w:lineRule="auto"/>
        <w:jc w:val="both"/>
        <w:rPr>
          <w:rFonts w:ascii="Arial" w:eastAsia="Times New Roman" w:hAnsi="Arial" w:cs="Arial"/>
          <w:b/>
          <w:snapToGrid w:val="0"/>
          <w:lang w:val="en-GB"/>
        </w:rPr>
      </w:pPr>
    </w:p>
    <w:p w14:paraId="1EA84F75" w14:textId="77777777" w:rsidR="003B4443" w:rsidRDefault="003B4443" w:rsidP="00040591">
      <w:pPr>
        <w:widowControl w:val="0"/>
        <w:spacing w:after="120" w:line="240" w:lineRule="auto"/>
        <w:jc w:val="both"/>
        <w:rPr>
          <w:rFonts w:ascii="Arial" w:eastAsia="Times New Roman" w:hAnsi="Arial" w:cs="Arial"/>
          <w:b/>
          <w:snapToGrid w:val="0"/>
          <w:lang w:val="en-GB"/>
        </w:rPr>
      </w:pPr>
    </w:p>
    <w:p w14:paraId="63123A5C" w14:textId="4D55D2C8" w:rsidR="001E55C7" w:rsidRDefault="001E55C7" w:rsidP="00040591">
      <w:pPr>
        <w:widowControl w:val="0"/>
        <w:spacing w:after="120" w:line="240" w:lineRule="auto"/>
        <w:jc w:val="both"/>
        <w:rPr>
          <w:rFonts w:ascii="Arial" w:eastAsia="Times New Roman" w:hAnsi="Arial" w:cs="Arial"/>
          <w:b/>
          <w:snapToGrid w:val="0"/>
          <w:lang w:val="en-GB"/>
        </w:rPr>
      </w:pPr>
    </w:p>
    <w:p w14:paraId="79055B35" w14:textId="5D88F896" w:rsidR="001E55C7" w:rsidRDefault="001E55C7" w:rsidP="00040591">
      <w:pPr>
        <w:widowControl w:val="0"/>
        <w:spacing w:after="120" w:line="240" w:lineRule="auto"/>
        <w:jc w:val="both"/>
        <w:rPr>
          <w:rFonts w:ascii="Arial" w:eastAsia="Times New Roman" w:hAnsi="Arial" w:cs="Arial"/>
          <w:b/>
          <w:snapToGrid w:val="0"/>
          <w:lang w:val="en-GB"/>
        </w:rPr>
      </w:pPr>
    </w:p>
    <w:p w14:paraId="7F43A5D9" w14:textId="73784B60" w:rsidR="004403ED" w:rsidRDefault="004403ED" w:rsidP="00040591">
      <w:pPr>
        <w:widowControl w:val="0"/>
        <w:spacing w:after="120" w:line="240" w:lineRule="auto"/>
        <w:jc w:val="both"/>
        <w:rPr>
          <w:rFonts w:ascii="Arial" w:eastAsia="Times New Roman" w:hAnsi="Arial" w:cs="Arial"/>
          <w:b/>
          <w:snapToGrid w:val="0"/>
          <w:lang w:val="en-GB"/>
        </w:rPr>
      </w:pPr>
      <w:r>
        <w:rPr>
          <w:rFonts w:ascii="Arial" w:eastAsia="Times New Roman" w:hAnsi="Arial" w:cs="Arial"/>
          <w:b/>
          <w:snapToGrid w:val="0"/>
          <w:lang w:val="en-GB"/>
        </w:rPr>
        <w:t>B</w:t>
      </w:r>
      <w:r w:rsidR="00D15242">
        <w:rPr>
          <w:rFonts w:ascii="Arial" w:eastAsia="Times New Roman" w:hAnsi="Arial" w:cs="Arial"/>
          <w:b/>
          <w:snapToGrid w:val="0"/>
          <w:lang w:val="en-GB"/>
        </w:rPr>
        <w:t>-</w:t>
      </w:r>
      <w:r>
        <w:rPr>
          <w:rFonts w:ascii="Arial" w:eastAsia="Times New Roman" w:hAnsi="Arial" w:cs="Arial"/>
          <w:b/>
          <w:snapToGrid w:val="0"/>
          <w:lang w:val="en-GB"/>
        </w:rPr>
        <w:t xml:space="preserve">BBEE POINTS </w:t>
      </w:r>
    </w:p>
    <w:tbl>
      <w:tblPr>
        <w:tblW w:w="6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552"/>
      </w:tblGrid>
      <w:tr w:rsidR="003B4443" w:rsidRPr="0040095C" w14:paraId="5267AD34" w14:textId="77777777" w:rsidTr="003B4443">
        <w:trPr>
          <w:trHeight w:val="221"/>
          <w:tblHeader/>
        </w:trPr>
        <w:tc>
          <w:tcPr>
            <w:tcW w:w="3969" w:type="dxa"/>
            <w:tcBorders>
              <w:top w:val="nil"/>
              <w:left w:val="nil"/>
              <w:bottom w:val="nil"/>
              <w:right w:val="single" w:sz="4" w:space="0" w:color="FFFFFF" w:themeColor="background1"/>
            </w:tcBorders>
            <w:shd w:val="clear" w:color="auto" w:fill="000000" w:themeFill="text1"/>
          </w:tcPr>
          <w:p w14:paraId="0A02B6AB" w14:textId="77777777" w:rsidR="003B4443" w:rsidRPr="0040459D" w:rsidRDefault="003B4443" w:rsidP="009135A4">
            <w:pPr>
              <w:autoSpaceDE w:val="0"/>
              <w:autoSpaceDN w:val="0"/>
              <w:adjustRightInd w:val="0"/>
              <w:spacing w:after="0" w:line="240" w:lineRule="auto"/>
              <w:ind w:right="54"/>
              <w:rPr>
                <w:rFonts w:ascii="Arial" w:hAnsi="Arial" w:cs="Arial"/>
                <w:lang w:eastAsia="en-ZA"/>
              </w:rPr>
            </w:pPr>
            <w:r w:rsidRPr="0040459D">
              <w:rPr>
                <w:rFonts w:ascii="Arial" w:hAnsi="Arial" w:cs="Arial"/>
                <w:b/>
                <w:bCs/>
                <w:lang w:eastAsia="en-ZA"/>
              </w:rPr>
              <w:t xml:space="preserve">B-BBEE Status Level of Contributor </w:t>
            </w:r>
          </w:p>
        </w:tc>
        <w:tc>
          <w:tcPr>
            <w:tcW w:w="2552" w:type="dxa"/>
            <w:tcBorders>
              <w:top w:val="nil"/>
              <w:left w:val="single" w:sz="4" w:space="0" w:color="FFFFFF" w:themeColor="background1"/>
              <w:bottom w:val="nil"/>
              <w:right w:val="single" w:sz="4" w:space="0" w:color="FFFFFF" w:themeColor="background1"/>
            </w:tcBorders>
            <w:shd w:val="clear" w:color="auto" w:fill="000000" w:themeFill="text1"/>
          </w:tcPr>
          <w:p w14:paraId="25266BFB" w14:textId="77777777" w:rsidR="003B4443" w:rsidRPr="0040459D" w:rsidRDefault="003B4443" w:rsidP="009135A4">
            <w:pPr>
              <w:autoSpaceDE w:val="0"/>
              <w:autoSpaceDN w:val="0"/>
              <w:adjustRightInd w:val="0"/>
              <w:spacing w:after="0" w:line="240" w:lineRule="auto"/>
              <w:ind w:right="54"/>
              <w:rPr>
                <w:rFonts w:ascii="Arial" w:hAnsi="Arial" w:cs="Arial"/>
                <w:lang w:eastAsia="en-ZA"/>
              </w:rPr>
            </w:pPr>
            <w:r w:rsidRPr="0040459D">
              <w:rPr>
                <w:rFonts w:ascii="Arial" w:hAnsi="Arial" w:cs="Arial"/>
                <w:b/>
                <w:bCs/>
                <w:lang w:eastAsia="en-ZA"/>
              </w:rPr>
              <w:t xml:space="preserve">Number of Points for Preference (80/20) </w:t>
            </w:r>
          </w:p>
        </w:tc>
      </w:tr>
      <w:tr w:rsidR="003B4443" w:rsidRPr="0040095C" w14:paraId="6A49249A" w14:textId="77777777" w:rsidTr="003B4443">
        <w:trPr>
          <w:trHeight w:val="93"/>
        </w:trPr>
        <w:tc>
          <w:tcPr>
            <w:tcW w:w="3969" w:type="dxa"/>
            <w:tcBorders>
              <w:top w:val="nil"/>
            </w:tcBorders>
          </w:tcPr>
          <w:p w14:paraId="6E6C7C61"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1</w:t>
            </w:r>
          </w:p>
        </w:tc>
        <w:tc>
          <w:tcPr>
            <w:tcW w:w="2552" w:type="dxa"/>
            <w:tcBorders>
              <w:top w:val="nil"/>
            </w:tcBorders>
          </w:tcPr>
          <w:p w14:paraId="52EC82EF"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10</w:t>
            </w:r>
          </w:p>
        </w:tc>
      </w:tr>
      <w:tr w:rsidR="003B4443" w:rsidRPr="0040095C" w14:paraId="6D090A21" w14:textId="77777777" w:rsidTr="003B4443">
        <w:trPr>
          <w:trHeight w:val="93"/>
        </w:trPr>
        <w:tc>
          <w:tcPr>
            <w:tcW w:w="3969" w:type="dxa"/>
          </w:tcPr>
          <w:p w14:paraId="130E0CBA"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2</w:t>
            </w:r>
          </w:p>
        </w:tc>
        <w:tc>
          <w:tcPr>
            <w:tcW w:w="2552" w:type="dxa"/>
          </w:tcPr>
          <w:p w14:paraId="1D0AFAD0"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8</w:t>
            </w:r>
          </w:p>
        </w:tc>
      </w:tr>
      <w:tr w:rsidR="003B4443" w:rsidRPr="0040095C" w14:paraId="0F5A6290" w14:textId="77777777" w:rsidTr="003B4443">
        <w:trPr>
          <w:trHeight w:val="93"/>
        </w:trPr>
        <w:tc>
          <w:tcPr>
            <w:tcW w:w="3969" w:type="dxa"/>
          </w:tcPr>
          <w:p w14:paraId="0ED676AC"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3</w:t>
            </w:r>
          </w:p>
        </w:tc>
        <w:tc>
          <w:tcPr>
            <w:tcW w:w="2552" w:type="dxa"/>
          </w:tcPr>
          <w:p w14:paraId="54936080"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6</w:t>
            </w:r>
          </w:p>
        </w:tc>
      </w:tr>
      <w:tr w:rsidR="003B4443" w:rsidRPr="0040095C" w14:paraId="2FBA10E1" w14:textId="77777777" w:rsidTr="003B4443">
        <w:trPr>
          <w:trHeight w:val="93"/>
        </w:trPr>
        <w:tc>
          <w:tcPr>
            <w:tcW w:w="3969" w:type="dxa"/>
          </w:tcPr>
          <w:p w14:paraId="1983DA86"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4</w:t>
            </w:r>
          </w:p>
        </w:tc>
        <w:tc>
          <w:tcPr>
            <w:tcW w:w="2552" w:type="dxa"/>
          </w:tcPr>
          <w:p w14:paraId="72630099"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4</w:t>
            </w:r>
          </w:p>
        </w:tc>
      </w:tr>
      <w:tr w:rsidR="003B4443" w:rsidRPr="0040095C" w14:paraId="727E836F" w14:textId="77777777" w:rsidTr="003B4443">
        <w:trPr>
          <w:trHeight w:val="93"/>
        </w:trPr>
        <w:tc>
          <w:tcPr>
            <w:tcW w:w="3969" w:type="dxa"/>
          </w:tcPr>
          <w:p w14:paraId="10264FD3"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5</w:t>
            </w:r>
          </w:p>
        </w:tc>
        <w:tc>
          <w:tcPr>
            <w:tcW w:w="2552" w:type="dxa"/>
          </w:tcPr>
          <w:p w14:paraId="28D0FB17"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2</w:t>
            </w:r>
          </w:p>
        </w:tc>
      </w:tr>
      <w:tr w:rsidR="003B4443" w:rsidRPr="0040095C" w14:paraId="77455DBB" w14:textId="77777777" w:rsidTr="003B4443">
        <w:trPr>
          <w:trHeight w:val="93"/>
        </w:trPr>
        <w:tc>
          <w:tcPr>
            <w:tcW w:w="3969" w:type="dxa"/>
          </w:tcPr>
          <w:p w14:paraId="7A852225"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6</w:t>
            </w:r>
          </w:p>
        </w:tc>
        <w:tc>
          <w:tcPr>
            <w:tcW w:w="2552" w:type="dxa"/>
          </w:tcPr>
          <w:p w14:paraId="607BEA23"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2</w:t>
            </w:r>
          </w:p>
        </w:tc>
      </w:tr>
      <w:tr w:rsidR="003B4443" w:rsidRPr="0040095C" w14:paraId="1CC53B6D" w14:textId="77777777" w:rsidTr="003B4443">
        <w:trPr>
          <w:trHeight w:val="93"/>
        </w:trPr>
        <w:tc>
          <w:tcPr>
            <w:tcW w:w="3969" w:type="dxa"/>
          </w:tcPr>
          <w:p w14:paraId="3B29D5E1"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7</w:t>
            </w:r>
          </w:p>
        </w:tc>
        <w:tc>
          <w:tcPr>
            <w:tcW w:w="2552" w:type="dxa"/>
          </w:tcPr>
          <w:p w14:paraId="4EFEF7D2"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2</w:t>
            </w:r>
          </w:p>
        </w:tc>
      </w:tr>
      <w:tr w:rsidR="003B4443" w:rsidRPr="0040095C" w14:paraId="26618383" w14:textId="77777777" w:rsidTr="003B4443">
        <w:trPr>
          <w:trHeight w:val="93"/>
        </w:trPr>
        <w:tc>
          <w:tcPr>
            <w:tcW w:w="3969" w:type="dxa"/>
          </w:tcPr>
          <w:p w14:paraId="558586AF"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8</w:t>
            </w:r>
          </w:p>
        </w:tc>
        <w:tc>
          <w:tcPr>
            <w:tcW w:w="2552" w:type="dxa"/>
          </w:tcPr>
          <w:p w14:paraId="7E8CC95A" w14:textId="77777777" w:rsidR="003B4443" w:rsidRPr="0040459D" w:rsidRDefault="003B4443"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2</w:t>
            </w:r>
          </w:p>
        </w:tc>
      </w:tr>
      <w:tr w:rsidR="003B4443" w:rsidRPr="0040095C" w14:paraId="52ADEC2C" w14:textId="77777777" w:rsidTr="003B4443">
        <w:trPr>
          <w:trHeight w:val="93"/>
        </w:trPr>
        <w:tc>
          <w:tcPr>
            <w:tcW w:w="3969" w:type="dxa"/>
          </w:tcPr>
          <w:p w14:paraId="05FF083E" w14:textId="77777777" w:rsidR="003B4443" w:rsidRPr="0040459D" w:rsidRDefault="003B4443" w:rsidP="009135A4">
            <w:pPr>
              <w:autoSpaceDE w:val="0"/>
              <w:autoSpaceDN w:val="0"/>
              <w:adjustRightInd w:val="0"/>
              <w:spacing w:after="0" w:line="240" w:lineRule="auto"/>
              <w:ind w:right="54"/>
              <w:jc w:val="center"/>
              <w:rPr>
                <w:rFonts w:ascii="Arial" w:hAnsi="Arial" w:cs="Arial"/>
                <w:sz w:val="20"/>
                <w:szCs w:val="20"/>
                <w:lang w:eastAsia="en-ZA"/>
              </w:rPr>
            </w:pPr>
            <w:r w:rsidRPr="0040459D">
              <w:rPr>
                <w:rFonts w:ascii="Arial" w:hAnsi="Arial" w:cs="Arial"/>
                <w:sz w:val="20"/>
                <w:szCs w:val="20"/>
                <w:lang w:eastAsia="en-ZA"/>
              </w:rPr>
              <w:t>Non-compliant contributor</w:t>
            </w:r>
          </w:p>
        </w:tc>
        <w:tc>
          <w:tcPr>
            <w:tcW w:w="2552" w:type="dxa"/>
          </w:tcPr>
          <w:p w14:paraId="23EBE939" w14:textId="77777777" w:rsidR="003B4443" w:rsidRPr="0040459D" w:rsidRDefault="003B4443" w:rsidP="009135A4">
            <w:pPr>
              <w:autoSpaceDE w:val="0"/>
              <w:autoSpaceDN w:val="0"/>
              <w:adjustRightInd w:val="0"/>
              <w:spacing w:after="0" w:line="240" w:lineRule="auto"/>
              <w:ind w:right="54"/>
              <w:jc w:val="center"/>
              <w:rPr>
                <w:rFonts w:ascii="Arial" w:hAnsi="Arial" w:cs="Arial"/>
                <w:sz w:val="20"/>
                <w:szCs w:val="20"/>
                <w:lang w:eastAsia="en-ZA"/>
              </w:rPr>
            </w:pPr>
            <w:r w:rsidRPr="0040459D">
              <w:rPr>
                <w:rFonts w:ascii="Arial" w:hAnsi="Arial" w:cs="Arial"/>
                <w:sz w:val="20"/>
                <w:szCs w:val="20"/>
                <w:lang w:eastAsia="en-ZA"/>
              </w:rPr>
              <w:t>0</w:t>
            </w:r>
          </w:p>
        </w:tc>
      </w:tr>
      <w:tr w:rsidR="003B4443" w:rsidRPr="0040095C" w14:paraId="4DB71B25" w14:textId="77777777" w:rsidTr="003B4443">
        <w:trPr>
          <w:trHeight w:val="93"/>
        </w:trPr>
        <w:tc>
          <w:tcPr>
            <w:tcW w:w="3969" w:type="dxa"/>
          </w:tcPr>
          <w:p w14:paraId="33F79D79" w14:textId="77777777" w:rsidR="003B4443" w:rsidRPr="0040459D" w:rsidRDefault="003B4443" w:rsidP="009135A4">
            <w:pPr>
              <w:autoSpaceDE w:val="0"/>
              <w:autoSpaceDN w:val="0"/>
              <w:adjustRightInd w:val="0"/>
              <w:spacing w:after="0" w:line="240" w:lineRule="auto"/>
              <w:ind w:right="54"/>
              <w:jc w:val="center"/>
              <w:rPr>
                <w:rFonts w:ascii="Arial" w:hAnsi="Arial" w:cs="Arial"/>
                <w:sz w:val="20"/>
                <w:szCs w:val="20"/>
                <w:lang w:eastAsia="en-ZA"/>
              </w:rPr>
            </w:pPr>
          </w:p>
        </w:tc>
        <w:tc>
          <w:tcPr>
            <w:tcW w:w="2552" w:type="dxa"/>
          </w:tcPr>
          <w:p w14:paraId="3D6102D9" w14:textId="77777777" w:rsidR="003B4443" w:rsidRPr="0040459D" w:rsidRDefault="003B4443" w:rsidP="009135A4">
            <w:pPr>
              <w:autoSpaceDE w:val="0"/>
              <w:autoSpaceDN w:val="0"/>
              <w:adjustRightInd w:val="0"/>
              <w:spacing w:after="0" w:line="240" w:lineRule="auto"/>
              <w:ind w:right="54"/>
              <w:jc w:val="center"/>
              <w:rPr>
                <w:rFonts w:ascii="Arial" w:hAnsi="Arial" w:cs="Arial"/>
                <w:sz w:val="20"/>
                <w:szCs w:val="20"/>
                <w:lang w:eastAsia="en-ZA"/>
              </w:rPr>
            </w:pPr>
          </w:p>
        </w:tc>
      </w:tr>
    </w:tbl>
    <w:p w14:paraId="590D53F1" w14:textId="6CF2F215" w:rsidR="00D868F2" w:rsidRPr="00D15242" w:rsidRDefault="00D868F2" w:rsidP="00D15242">
      <w:pPr>
        <w:widowControl w:val="0"/>
        <w:tabs>
          <w:tab w:val="left" w:pos="-1099"/>
          <w:tab w:val="left" w:pos="-720"/>
        </w:tabs>
        <w:spacing w:after="120" w:line="240" w:lineRule="auto"/>
        <w:jc w:val="both"/>
        <w:rPr>
          <w:rFonts w:ascii="Arial" w:eastAsia="Times New Roman" w:hAnsi="Arial" w:cs="Arial"/>
          <w:snapToGrid w:val="0"/>
          <w:lang w:val="en-GB"/>
        </w:rPr>
      </w:pPr>
      <w:r w:rsidRPr="00D15242">
        <w:rPr>
          <w:rFonts w:ascii="Arial" w:eastAsia="Times New Roman" w:hAnsi="Arial" w:cs="Arial"/>
          <w:snapToGrid w:val="0"/>
          <w:lang w:val="en-GB"/>
        </w:rPr>
        <w:t xml:space="preserve">A tenderer must submit proof of its BBBEE status level contributor. </w:t>
      </w:r>
    </w:p>
    <w:p w14:paraId="3F3DF24F" w14:textId="2D5CE1BF" w:rsidR="00556687" w:rsidRPr="00470D41" w:rsidRDefault="00556687" w:rsidP="00470D41">
      <w:pPr>
        <w:widowControl w:val="0"/>
        <w:tabs>
          <w:tab w:val="left" w:pos="-1099"/>
          <w:tab w:val="left" w:pos="-720"/>
        </w:tabs>
        <w:spacing w:after="120" w:line="240" w:lineRule="auto"/>
        <w:jc w:val="both"/>
        <w:rPr>
          <w:rFonts w:ascii="Arial" w:eastAsia="Times New Roman" w:hAnsi="Arial" w:cs="Arial"/>
          <w:snapToGrid w:val="0"/>
          <w:lang w:val="en-GB"/>
        </w:rPr>
      </w:pPr>
      <w:r w:rsidRPr="00470D41">
        <w:rPr>
          <w:rFonts w:ascii="Arial" w:eastAsia="Times New Roman" w:hAnsi="Arial" w:cs="Arial"/>
          <w:snapToGrid w:val="0"/>
          <w:lang w:val="en-GB"/>
        </w:rPr>
        <w:t xml:space="preserve">Failure on the part of a tenderer to submit </w:t>
      </w:r>
      <w:proofErr w:type="gramStart"/>
      <w:r w:rsidR="00206405" w:rsidRPr="00470D41">
        <w:rPr>
          <w:rFonts w:ascii="Arial" w:eastAsia="Times New Roman" w:hAnsi="Arial" w:cs="Arial"/>
          <w:snapToGrid w:val="0"/>
          <w:lang w:val="en-GB"/>
        </w:rPr>
        <w:t>A</w:t>
      </w:r>
      <w:r w:rsidR="00206405">
        <w:rPr>
          <w:rFonts w:ascii="Arial" w:eastAsia="Times New Roman" w:hAnsi="Arial" w:cs="Arial"/>
          <w:snapToGrid w:val="0"/>
          <w:lang w:val="en-GB"/>
        </w:rPr>
        <w:t>n</w:t>
      </w:r>
      <w:proofErr w:type="gramEnd"/>
      <w:r w:rsidR="00206405">
        <w:rPr>
          <w:rFonts w:ascii="Arial" w:eastAsia="Times New Roman" w:hAnsi="Arial" w:cs="Arial"/>
          <w:snapToGrid w:val="0"/>
          <w:lang w:val="en-GB"/>
        </w:rPr>
        <w:t xml:space="preserve"> original</w:t>
      </w:r>
      <w:r w:rsidRPr="00470D41">
        <w:rPr>
          <w:rFonts w:ascii="Arial" w:eastAsia="Times New Roman" w:hAnsi="Arial" w:cs="Arial"/>
          <w:snapToGrid w:val="0"/>
          <w:lang w:val="en-GB"/>
        </w:rPr>
        <w:t xml:space="preserve"> B-BBEE Verification Certificate from a Verification Agency accredited by the South African National Accreditation System (SANAS), or a sworn affidavit confirming annual turnover and level of black ownership in case of an EME and QSE together with the bid, will be interpreted to mean that preference points for B-BBEE status level of contribution are not claimed.</w:t>
      </w:r>
    </w:p>
    <w:p w14:paraId="0108A2B8" w14:textId="52FA9D7B" w:rsidR="00D80281" w:rsidRDefault="001E1A36" w:rsidP="00040591">
      <w:pPr>
        <w:widowControl w:val="0"/>
        <w:spacing w:after="120" w:line="240" w:lineRule="auto"/>
        <w:jc w:val="both"/>
        <w:rPr>
          <w:rFonts w:ascii="Arial" w:eastAsia="Times New Roman" w:hAnsi="Arial" w:cs="Arial"/>
          <w:b/>
          <w:snapToGrid w:val="0"/>
          <w:lang w:val="en-GB"/>
        </w:rPr>
      </w:pPr>
      <w:r>
        <w:rPr>
          <w:rFonts w:ascii="Arial" w:eastAsia="Times New Roman" w:hAnsi="Arial" w:cs="Arial"/>
          <w:b/>
          <w:snapToGrid w:val="0"/>
          <w:lang w:val="en-GB"/>
        </w:rPr>
        <w:t xml:space="preserve">LOCALITY </w:t>
      </w:r>
    </w:p>
    <w:p w14:paraId="0203CA02" w14:textId="42636374" w:rsidR="00D80281" w:rsidRPr="00470D41" w:rsidRDefault="003F75A2" w:rsidP="00470D41">
      <w:pPr>
        <w:pStyle w:val="Default"/>
        <w:spacing w:after="0"/>
        <w:ind w:right="54"/>
        <w:rPr>
          <w:rFonts w:ascii="Arial Narrow" w:hAnsi="Arial Narrow" w:cs="Arial"/>
          <w:color w:val="auto"/>
        </w:rPr>
      </w:pPr>
      <w:r>
        <w:rPr>
          <w:rFonts w:ascii="Arial Narrow" w:hAnsi="Arial Narrow" w:cs="Arial"/>
          <w:color w:val="auto"/>
        </w:rPr>
        <w:t>1</w:t>
      </w:r>
      <w:r w:rsidR="00ED50D4" w:rsidRPr="001E1A36">
        <w:rPr>
          <w:rFonts w:ascii="Arial Narrow" w:hAnsi="Arial Narrow" w:cs="Arial"/>
          <w:color w:val="auto"/>
        </w:rPr>
        <w:t xml:space="preserve">0 points will be allocated to promote locality, and points will be allocated as follows: </w:t>
      </w:r>
    </w:p>
    <w:tbl>
      <w:tblPr>
        <w:tblW w:w="8357" w:type="dxa"/>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0"/>
        <w:gridCol w:w="6"/>
        <w:gridCol w:w="2261"/>
      </w:tblGrid>
      <w:tr w:rsidR="00350A04" w:rsidRPr="009B260A" w14:paraId="77885CB7" w14:textId="77777777" w:rsidTr="003F75A2">
        <w:trPr>
          <w:trHeight w:val="732"/>
        </w:trPr>
        <w:tc>
          <w:tcPr>
            <w:tcW w:w="6096" w:type="dxa"/>
            <w:gridSpan w:val="2"/>
            <w:shd w:val="clear" w:color="auto" w:fill="auto"/>
          </w:tcPr>
          <w:p w14:paraId="103350C2" w14:textId="77777777" w:rsidR="00350A04" w:rsidRPr="0040459D" w:rsidRDefault="00350A04" w:rsidP="009135A4">
            <w:pPr>
              <w:autoSpaceDE w:val="0"/>
              <w:autoSpaceDN w:val="0"/>
              <w:adjustRightInd w:val="0"/>
              <w:spacing w:after="0" w:line="240" w:lineRule="auto"/>
              <w:ind w:right="54"/>
              <w:rPr>
                <w:rFonts w:ascii="Arial" w:hAnsi="Arial" w:cs="Arial"/>
                <w:lang w:eastAsia="en-ZA"/>
              </w:rPr>
            </w:pPr>
            <w:r w:rsidRPr="0040459D">
              <w:rPr>
                <w:rFonts w:ascii="Arial" w:hAnsi="Arial" w:cs="Arial"/>
                <w:b/>
                <w:bCs/>
                <w:lang w:eastAsia="en-ZA"/>
              </w:rPr>
              <w:t>Local area of supplier</w:t>
            </w:r>
          </w:p>
        </w:tc>
        <w:tc>
          <w:tcPr>
            <w:tcW w:w="2261" w:type="dxa"/>
            <w:shd w:val="clear" w:color="auto" w:fill="auto"/>
          </w:tcPr>
          <w:p w14:paraId="3A0738BF" w14:textId="77777777" w:rsidR="00350A04" w:rsidRPr="0040459D" w:rsidRDefault="00350A04" w:rsidP="001E55C7">
            <w:pPr>
              <w:autoSpaceDE w:val="0"/>
              <w:autoSpaceDN w:val="0"/>
              <w:adjustRightInd w:val="0"/>
              <w:spacing w:after="0" w:line="240" w:lineRule="auto"/>
              <w:ind w:right="54"/>
              <w:jc w:val="center"/>
              <w:rPr>
                <w:rFonts w:ascii="Arial" w:hAnsi="Arial" w:cs="Arial"/>
                <w:lang w:eastAsia="en-ZA"/>
              </w:rPr>
            </w:pPr>
            <w:r w:rsidRPr="0040459D">
              <w:rPr>
                <w:rFonts w:ascii="Arial" w:hAnsi="Arial" w:cs="Arial"/>
                <w:b/>
                <w:bCs/>
                <w:lang w:eastAsia="en-ZA"/>
              </w:rPr>
              <w:t>Number of Points for Preference</w:t>
            </w:r>
          </w:p>
        </w:tc>
      </w:tr>
      <w:tr w:rsidR="00350A04" w:rsidRPr="009B260A" w14:paraId="14E00EB9" w14:textId="77777777" w:rsidTr="003F75A2">
        <w:trPr>
          <w:trHeight w:val="93"/>
        </w:trPr>
        <w:tc>
          <w:tcPr>
            <w:tcW w:w="6090" w:type="dxa"/>
            <w:shd w:val="clear" w:color="auto" w:fill="auto"/>
          </w:tcPr>
          <w:p w14:paraId="4559C5E0" w14:textId="0BB1C212" w:rsidR="00350A04" w:rsidRPr="0040459D" w:rsidRDefault="00350A04" w:rsidP="009135A4">
            <w:pPr>
              <w:autoSpaceDE w:val="0"/>
              <w:autoSpaceDN w:val="0"/>
              <w:adjustRightInd w:val="0"/>
              <w:spacing w:after="0" w:line="240" w:lineRule="auto"/>
              <w:ind w:right="54"/>
              <w:rPr>
                <w:rFonts w:ascii="Arial" w:hAnsi="Arial" w:cs="Arial"/>
                <w:lang w:eastAsia="en-ZA"/>
              </w:rPr>
            </w:pPr>
          </w:p>
        </w:tc>
        <w:tc>
          <w:tcPr>
            <w:tcW w:w="2267" w:type="dxa"/>
            <w:gridSpan w:val="2"/>
            <w:shd w:val="clear" w:color="auto" w:fill="auto"/>
          </w:tcPr>
          <w:p w14:paraId="78257C29" w14:textId="0A0B63CD" w:rsidR="00350A04" w:rsidRPr="0040459D" w:rsidRDefault="00350A04" w:rsidP="005A5E8D">
            <w:pPr>
              <w:autoSpaceDE w:val="0"/>
              <w:autoSpaceDN w:val="0"/>
              <w:adjustRightInd w:val="0"/>
              <w:spacing w:after="0" w:line="240" w:lineRule="auto"/>
              <w:ind w:left="252" w:right="54"/>
              <w:jc w:val="center"/>
              <w:rPr>
                <w:rFonts w:ascii="Arial" w:hAnsi="Arial" w:cs="Arial"/>
                <w:lang w:eastAsia="en-ZA"/>
              </w:rPr>
            </w:pPr>
            <w:r w:rsidRPr="0040459D">
              <w:rPr>
                <w:rFonts w:ascii="Arial" w:hAnsi="Arial" w:cs="Arial"/>
                <w:b/>
                <w:bCs/>
                <w:lang w:eastAsia="en-ZA"/>
              </w:rPr>
              <w:t>80/20</w:t>
            </w:r>
          </w:p>
        </w:tc>
      </w:tr>
      <w:tr w:rsidR="00350A04" w:rsidRPr="009B260A" w14:paraId="4B39FA91" w14:textId="77777777" w:rsidTr="003F75A2">
        <w:trPr>
          <w:trHeight w:val="99"/>
        </w:trPr>
        <w:tc>
          <w:tcPr>
            <w:tcW w:w="6090" w:type="dxa"/>
            <w:tcBorders>
              <w:bottom w:val="single" w:sz="4" w:space="0" w:color="auto"/>
            </w:tcBorders>
            <w:shd w:val="clear" w:color="auto" w:fill="auto"/>
          </w:tcPr>
          <w:p w14:paraId="72A18C1F" w14:textId="77777777" w:rsidR="00350A04" w:rsidRPr="0040459D" w:rsidRDefault="00350A04" w:rsidP="009135A4">
            <w:pPr>
              <w:autoSpaceDE w:val="0"/>
              <w:autoSpaceDN w:val="0"/>
              <w:adjustRightInd w:val="0"/>
              <w:spacing w:after="0" w:line="240" w:lineRule="auto"/>
              <w:ind w:right="54"/>
              <w:rPr>
                <w:rFonts w:ascii="Arial" w:hAnsi="Arial" w:cs="Arial"/>
                <w:lang w:eastAsia="en-ZA"/>
              </w:rPr>
            </w:pPr>
            <w:r w:rsidRPr="0040459D">
              <w:rPr>
                <w:rFonts w:ascii="Arial" w:hAnsi="Arial" w:cs="Arial"/>
                <w:lang w:eastAsia="en-ZA"/>
              </w:rPr>
              <w:t>Within the boundaries of Buffalo City</w:t>
            </w:r>
          </w:p>
        </w:tc>
        <w:tc>
          <w:tcPr>
            <w:tcW w:w="2267" w:type="dxa"/>
            <w:gridSpan w:val="2"/>
            <w:tcBorders>
              <w:bottom w:val="single" w:sz="4" w:space="0" w:color="auto"/>
            </w:tcBorders>
            <w:shd w:val="clear" w:color="auto" w:fill="auto"/>
          </w:tcPr>
          <w:p w14:paraId="3A8974F4" w14:textId="00169AEE" w:rsidR="00350A04" w:rsidRPr="0040459D" w:rsidRDefault="00350A04" w:rsidP="005A5E8D">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10</w:t>
            </w:r>
          </w:p>
        </w:tc>
      </w:tr>
      <w:tr w:rsidR="00350A04" w:rsidRPr="009B260A" w14:paraId="68BB0325" w14:textId="77777777" w:rsidTr="003F75A2">
        <w:trPr>
          <w:trHeight w:val="99"/>
        </w:trPr>
        <w:tc>
          <w:tcPr>
            <w:tcW w:w="6096" w:type="dxa"/>
            <w:gridSpan w:val="2"/>
            <w:tcBorders>
              <w:bottom w:val="single" w:sz="4" w:space="0" w:color="auto"/>
            </w:tcBorders>
            <w:shd w:val="clear" w:color="auto" w:fill="auto"/>
          </w:tcPr>
          <w:p w14:paraId="0A4E6911" w14:textId="77777777" w:rsidR="00350A04" w:rsidRPr="0040459D" w:rsidRDefault="00350A04" w:rsidP="009135A4">
            <w:pPr>
              <w:autoSpaceDE w:val="0"/>
              <w:autoSpaceDN w:val="0"/>
              <w:adjustRightInd w:val="0"/>
              <w:spacing w:after="0" w:line="240" w:lineRule="auto"/>
              <w:ind w:right="54"/>
              <w:rPr>
                <w:rFonts w:ascii="Arial" w:hAnsi="Arial" w:cs="Arial"/>
                <w:lang w:eastAsia="en-ZA"/>
              </w:rPr>
            </w:pPr>
            <w:r w:rsidRPr="0040459D">
              <w:rPr>
                <w:rFonts w:ascii="Arial" w:hAnsi="Arial" w:cs="Arial"/>
                <w:lang w:eastAsia="en-ZA"/>
              </w:rPr>
              <w:t xml:space="preserve">Within the boundaries of the Eastern Cape </w:t>
            </w:r>
          </w:p>
        </w:tc>
        <w:tc>
          <w:tcPr>
            <w:tcW w:w="2261" w:type="dxa"/>
            <w:tcBorders>
              <w:bottom w:val="single" w:sz="4" w:space="0" w:color="auto"/>
            </w:tcBorders>
            <w:shd w:val="clear" w:color="auto" w:fill="auto"/>
          </w:tcPr>
          <w:p w14:paraId="7D216339" w14:textId="77777777" w:rsidR="00350A04" w:rsidRPr="0040459D" w:rsidRDefault="00350A04"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2</w:t>
            </w:r>
          </w:p>
        </w:tc>
      </w:tr>
      <w:tr w:rsidR="00350A04" w:rsidRPr="0040095C" w14:paraId="48B720FD" w14:textId="77777777" w:rsidTr="003F75A2">
        <w:trPr>
          <w:trHeight w:val="99"/>
        </w:trPr>
        <w:tc>
          <w:tcPr>
            <w:tcW w:w="6096" w:type="dxa"/>
            <w:gridSpan w:val="2"/>
            <w:tcBorders>
              <w:top w:val="single" w:sz="4" w:space="0" w:color="auto"/>
              <w:left w:val="single" w:sz="4" w:space="0" w:color="auto"/>
              <w:bottom w:val="single" w:sz="4" w:space="0" w:color="auto"/>
            </w:tcBorders>
            <w:shd w:val="clear" w:color="auto" w:fill="auto"/>
          </w:tcPr>
          <w:p w14:paraId="697496E1" w14:textId="77777777" w:rsidR="00350A04" w:rsidRPr="0040459D" w:rsidRDefault="00350A04" w:rsidP="009135A4">
            <w:pPr>
              <w:autoSpaceDE w:val="0"/>
              <w:autoSpaceDN w:val="0"/>
              <w:adjustRightInd w:val="0"/>
              <w:spacing w:after="0" w:line="240" w:lineRule="auto"/>
              <w:ind w:right="54"/>
              <w:rPr>
                <w:rFonts w:ascii="Arial" w:hAnsi="Arial" w:cs="Arial"/>
                <w:lang w:eastAsia="en-ZA"/>
              </w:rPr>
            </w:pPr>
            <w:r w:rsidRPr="0040459D">
              <w:rPr>
                <w:rFonts w:ascii="Arial" w:hAnsi="Arial" w:cs="Arial"/>
                <w:lang w:eastAsia="en-ZA"/>
              </w:rPr>
              <w:t xml:space="preserve">Outside of the boundaries of the Eastern Cape </w:t>
            </w:r>
          </w:p>
        </w:tc>
        <w:tc>
          <w:tcPr>
            <w:tcW w:w="2261" w:type="dxa"/>
            <w:tcBorders>
              <w:top w:val="single" w:sz="4" w:space="0" w:color="auto"/>
              <w:bottom w:val="single" w:sz="4" w:space="0" w:color="auto"/>
            </w:tcBorders>
            <w:shd w:val="clear" w:color="auto" w:fill="auto"/>
          </w:tcPr>
          <w:p w14:paraId="38CD19EB" w14:textId="77777777" w:rsidR="00350A04" w:rsidRPr="0040459D" w:rsidRDefault="00350A04" w:rsidP="009135A4">
            <w:pPr>
              <w:autoSpaceDE w:val="0"/>
              <w:autoSpaceDN w:val="0"/>
              <w:adjustRightInd w:val="0"/>
              <w:spacing w:after="0" w:line="240" w:lineRule="auto"/>
              <w:ind w:right="54"/>
              <w:jc w:val="center"/>
              <w:rPr>
                <w:rFonts w:ascii="Arial" w:hAnsi="Arial" w:cs="Arial"/>
                <w:lang w:eastAsia="en-ZA"/>
              </w:rPr>
            </w:pPr>
            <w:r w:rsidRPr="0040459D">
              <w:rPr>
                <w:rFonts w:ascii="Arial" w:hAnsi="Arial" w:cs="Arial"/>
                <w:lang w:eastAsia="en-ZA"/>
              </w:rPr>
              <w:t>0</w:t>
            </w:r>
          </w:p>
        </w:tc>
      </w:tr>
      <w:tr w:rsidR="00350A04" w:rsidRPr="0040095C" w14:paraId="48984771" w14:textId="77777777" w:rsidTr="003F75A2">
        <w:trPr>
          <w:trHeight w:val="99"/>
        </w:trPr>
        <w:tc>
          <w:tcPr>
            <w:tcW w:w="6096" w:type="dxa"/>
            <w:gridSpan w:val="2"/>
            <w:tcBorders>
              <w:top w:val="single" w:sz="4" w:space="0" w:color="auto"/>
              <w:left w:val="single" w:sz="4" w:space="0" w:color="auto"/>
              <w:bottom w:val="single" w:sz="4" w:space="0" w:color="auto"/>
            </w:tcBorders>
            <w:shd w:val="clear" w:color="auto" w:fill="auto"/>
          </w:tcPr>
          <w:p w14:paraId="36DC3D09" w14:textId="77777777" w:rsidR="00350A04" w:rsidRPr="0040459D" w:rsidRDefault="00350A04" w:rsidP="009135A4">
            <w:pPr>
              <w:autoSpaceDE w:val="0"/>
              <w:autoSpaceDN w:val="0"/>
              <w:adjustRightInd w:val="0"/>
              <w:spacing w:after="0" w:line="240" w:lineRule="auto"/>
              <w:ind w:right="54"/>
              <w:rPr>
                <w:rFonts w:ascii="Arial" w:hAnsi="Arial" w:cs="Arial"/>
                <w:lang w:eastAsia="en-ZA"/>
              </w:rPr>
            </w:pPr>
          </w:p>
        </w:tc>
        <w:tc>
          <w:tcPr>
            <w:tcW w:w="2261" w:type="dxa"/>
            <w:tcBorders>
              <w:top w:val="single" w:sz="4" w:space="0" w:color="auto"/>
              <w:bottom w:val="single" w:sz="4" w:space="0" w:color="auto"/>
            </w:tcBorders>
            <w:shd w:val="clear" w:color="auto" w:fill="auto"/>
          </w:tcPr>
          <w:p w14:paraId="3A1E45C8" w14:textId="77777777" w:rsidR="00350A04" w:rsidRPr="0040459D" w:rsidRDefault="00350A04" w:rsidP="009135A4">
            <w:pPr>
              <w:autoSpaceDE w:val="0"/>
              <w:autoSpaceDN w:val="0"/>
              <w:adjustRightInd w:val="0"/>
              <w:spacing w:after="0" w:line="240" w:lineRule="auto"/>
              <w:ind w:right="54"/>
              <w:jc w:val="center"/>
              <w:rPr>
                <w:rFonts w:ascii="Arial" w:hAnsi="Arial" w:cs="Arial"/>
                <w:lang w:eastAsia="en-ZA"/>
              </w:rPr>
            </w:pPr>
          </w:p>
        </w:tc>
      </w:tr>
    </w:tbl>
    <w:p w14:paraId="004D8E90" w14:textId="77777777" w:rsidR="002F43B8" w:rsidRPr="00470D41" w:rsidRDefault="002F43B8" w:rsidP="00470D41">
      <w:pPr>
        <w:widowControl w:val="0"/>
        <w:spacing w:after="120" w:line="240" w:lineRule="auto"/>
        <w:jc w:val="both"/>
        <w:rPr>
          <w:rFonts w:ascii="Arial" w:eastAsia="Times New Roman" w:hAnsi="Arial" w:cs="Arial"/>
          <w:snapToGrid w:val="0"/>
          <w:lang w:val="en-US"/>
        </w:rPr>
      </w:pPr>
      <w:r w:rsidRPr="00470D41">
        <w:rPr>
          <w:rFonts w:ascii="Arial" w:eastAsia="Times New Roman" w:hAnsi="Arial" w:cs="Arial"/>
          <w:snapToGrid w:val="0"/>
          <w:lang w:val="en-US"/>
        </w:rPr>
        <w:t xml:space="preserve">Failure on the part of tenderer to submit the following: </w:t>
      </w:r>
    </w:p>
    <w:p w14:paraId="0F50C121" w14:textId="566416AE" w:rsidR="00470D41" w:rsidRDefault="002F43B8" w:rsidP="00470D41">
      <w:pPr>
        <w:pStyle w:val="ListParagraph"/>
        <w:widowControl w:val="0"/>
        <w:spacing w:after="120" w:line="240" w:lineRule="auto"/>
        <w:jc w:val="both"/>
        <w:rPr>
          <w:rFonts w:ascii="Arial" w:eastAsia="Times New Roman" w:hAnsi="Arial" w:cs="Arial"/>
          <w:snapToGrid w:val="0"/>
          <w:lang w:val="en-US"/>
        </w:rPr>
      </w:pPr>
      <w:r w:rsidRPr="00470D41">
        <w:rPr>
          <w:rFonts w:ascii="Arial" w:eastAsia="Times New Roman" w:hAnsi="Arial" w:cs="Arial"/>
          <w:snapToGrid w:val="0"/>
          <w:lang w:val="en-US"/>
        </w:rPr>
        <w:t xml:space="preserve">• where the tenderer is the owner of the property / business: o Municipal account registered in the name of the tenderer not older than 3 </w:t>
      </w:r>
      <w:r w:rsidR="00470D41" w:rsidRPr="00470D41">
        <w:rPr>
          <w:rFonts w:ascii="Arial" w:eastAsia="Times New Roman" w:hAnsi="Arial" w:cs="Arial"/>
          <w:snapToGrid w:val="0"/>
          <w:lang w:val="en-US"/>
        </w:rPr>
        <w:t>months.</w:t>
      </w:r>
      <w:r w:rsidRPr="00470D41">
        <w:rPr>
          <w:rFonts w:ascii="Arial" w:eastAsia="Times New Roman" w:hAnsi="Arial" w:cs="Arial"/>
          <w:snapToGrid w:val="0"/>
          <w:lang w:val="en-US"/>
        </w:rPr>
        <w:t xml:space="preserve"> </w:t>
      </w:r>
    </w:p>
    <w:p w14:paraId="58C6E880" w14:textId="77777777" w:rsidR="00470D41" w:rsidRPr="00470D41" w:rsidRDefault="00470D41" w:rsidP="00470D41">
      <w:pPr>
        <w:pStyle w:val="ListParagraph"/>
        <w:widowControl w:val="0"/>
        <w:spacing w:after="120" w:line="240" w:lineRule="auto"/>
        <w:jc w:val="both"/>
        <w:rPr>
          <w:rFonts w:ascii="Arial" w:eastAsia="Times New Roman" w:hAnsi="Arial" w:cs="Arial"/>
          <w:snapToGrid w:val="0"/>
          <w:lang w:val="en-US"/>
        </w:rPr>
      </w:pPr>
    </w:p>
    <w:p w14:paraId="3656D975" w14:textId="61D267CA" w:rsidR="00470D41" w:rsidRDefault="002F43B8" w:rsidP="00470D41">
      <w:pPr>
        <w:pStyle w:val="ListParagraph"/>
        <w:widowControl w:val="0"/>
        <w:spacing w:after="120" w:line="240" w:lineRule="auto"/>
        <w:jc w:val="both"/>
        <w:rPr>
          <w:rFonts w:ascii="Arial" w:eastAsia="Times New Roman" w:hAnsi="Arial" w:cs="Arial"/>
          <w:snapToGrid w:val="0"/>
          <w:lang w:val="en-US"/>
        </w:rPr>
      </w:pPr>
      <w:r w:rsidRPr="00470D41">
        <w:rPr>
          <w:rFonts w:ascii="Arial" w:eastAsia="Times New Roman" w:hAnsi="Arial" w:cs="Arial"/>
          <w:snapToGrid w:val="0"/>
          <w:lang w:val="en-US"/>
        </w:rPr>
        <w:t>• where the tenderer is not the owner of the property / business: o A valid lease agreement; or o Affidavit from the property owner that the address used to claim points in the MBD 6.1 is being rented out to the tenderer at no cost not older than 3 months.</w:t>
      </w:r>
    </w:p>
    <w:p w14:paraId="5FE4A2CC" w14:textId="77777777" w:rsidR="00470D41" w:rsidRPr="00470D41" w:rsidRDefault="00470D41" w:rsidP="00470D41">
      <w:pPr>
        <w:pStyle w:val="ListParagraph"/>
        <w:widowControl w:val="0"/>
        <w:spacing w:after="120" w:line="240" w:lineRule="auto"/>
        <w:jc w:val="both"/>
        <w:rPr>
          <w:rFonts w:ascii="Arial" w:eastAsia="Times New Roman" w:hAnsi="Arial" w:cs="Arial"/>
          <w:snapToGrid w:val="0"/>
          <w:lang w:val="en-US"/>
        </w:rPr>
      </w:pPr>
    </w:p>
    <w:p w14:paraId="39853157" w14:textId="280DD952" w:rsidR="00D80281" w:rsidRPr="00470D41" w:rsidRDefault="002F43B8" w:rsidP="00470D41">
      <w:pPr>
        <w:pStyle w:val="ListParagraph"/>
        <w:widowControl w:val="0"/>
        <w:spacing w:after="120" w:line="240" w:lineRule="auto"/>
        <w:jc w:val="both"/>
        <w:rPr>
          <w:rFonts w:ascii="Arial" w:eastAsia="Times New Roman" w:hAnsi="Arial" w:cs="Arial"/>
          <w:snapToGrid w:val="0"/>
          <w:lang w:val="en-US"/>
        </w:rPr>
      </w:pPr>
      <w:r w:rsidRPr="00470D41">
        <w:rPr>
          <w:rFonts w:ascii="Arial" w:eastAsia="Times New Roman" w:hAnsi="Arial" w:cs="Arial"/>
          <w:snapToGrid w:val="0"/>
          <w:lang w:val="en-US"/>
        </w:rPr>
        <w:t xml:space="preserve"> • where the tenderer submitted incorrect or outdated information (account, lease agreement or affidavit) or none of the above, it will be interpreted to mean that preference points for Locality are not claimed.</w:t>
      </w:r>
    </w:p>
    <w:p w14:paraId="61FCF291" w14:textId="5DF673BD" w:rsidR="009135A4" w:rsidRPr="009135A4" w:rsidRDefault="00A90D58" w:rsidP="00040591">
      <w:pPr>
        <w:widowControl w:val="0"/>
        <w:spacing w:after="120" w:line="240" w:lineRule="auto"/>
        <w:jc w:val="both"/>
        <w:rPr>
          <w:rFonts w:ascii="Arial" w:eastAsia="Times New Roman" w:hAnsi="Arial" w:cs="Arial"/>
          <w:b/>
          <w:snapToGrid w:val="0"/>
          <w:lang w:val="en-GB"/>
        </w:rPr>
      </w:pPr>
      <w:r w:rsidRPr="009135A4">
        <w:rPr>
          <w:rFonts w:ascii="Arial" w:eastAsia="Times New Roman" w:hAnsi="Arial" w:cs="Arial"/>
          <w:b/>
          <w:snapToGrid w:val="0"/>
          <w:lang w:val="en-GB"/>
        </w:rPr>
        <w:t xml:space="preserve">DECLARATION </w:t>
      </w:r>
      <w:r w:rsidR="00D826AA">
        <w:rPr>
          <w:rFonts w:ascii="Arial" w:eastAsia="Times New Roman" w:hAnsi="Arial" w:cs="Arial"/>
          <w:b/>
          <w:snapToGrid w:val="0"/>
          <w:lang w:val="en-GB"/>
        </w:rPr>
        <w:t>OF POINTS CLAIMED BY SERVICE PROVIDER</w:t>
      </w:r>
    </w:p>
    <w:p w14:paraId="0F086E62" w14:textId="0CF82897" w:rsidR="00D80281" w:rsidRDefault="00A90D58" w:rsidP="009B5C33">
      <w:pPr>
        <w:pStyle w:val="ListParagraph"/>
        <w:widowControl w:val="0"/>
        <w:spacing w:after="120" w:line="240" w:lineRule="auto"/>
        <w:jc w:val="both"/>
        <w:rPr>
          <w:rFonts w:ascii="Arial" w:eastAsia="Times New Roman" w:hAnsi="Arial" w:cs="Arial"/>
          <w:b/>
          <w:snapToGrid w:val="0"/>
          <w:lang w:val="en-GB"/>
        </w:rPr>
      </w:pPr>
      <w:r w:rsidRPr="009135A4">
        <w:rPr>
          <w:rFonts w:ascii="Arial" w:eastAsia="Times New Roman" w:hAnsi="Arial" w:cs="Arial"/>
          <w:snapToGrid w:val="0"/>
          <w:lang w:val="en-US"/>
        </w:rPr>
        <w:t>Bidders who claim points in respect of B-BBEE and Locality must complete the following:</w:t>
      </w:r>
    </w:p>
    <w:p w14:paraId="1E2FDE70" w14:textId="4D1A98EA" w:rsidR="00D80281" w:rsidRDefault="00D80281" w:rsidP="00040591">
      <w:pPr>
        <w:widowControl w:val="0"/>
        <w:spacing w:after="120" w:line="240" w:lineRule="auto"/>
        <w:jc w:val="both"/>
        <w:rPr>
          <w:rFonts w:ascii="Arial" w:eastAsia="Times New Roman" w:hAnsi="Arial" w:cs="Arial"/>
          <w:b/>
          <w:snapToGrid w:val="0"/>
          <w:lang w:val="en-GB"/>
        </w:rPr>
      </w:pPr>
    </w:p>
    <w:tbl>
      <w:tblPr>
        <w:tblStyle w:val="TableGrid"/>
        <w:tblW w:w="0" w:type="auto"/>
        <w:tblLook w:val="04A0" w:firstRow="1" w:lastRow="0" w:firstColumn="1" w:lastColumn="0" w:noHBand="0" w:noVBand="1"/>
      </w:tblPr>
      <w:tblGrid>
        <w:gridCol w:w="2092"/>
        <w:gridCol w:w="2463"/>
        <w:gridCol w:w="2368"/>
        <w:gridCol w:w="2093"/>
      </w:tblGrid>
      <w:tr w:rsidR="009B5C33" w14:paraId="0D841B8E" w14:textId="7D684460" w:rsidTr="009B5C33">
        <w:tc>
          <w:tcPr>
            <w:tcW w:w="2092" w:type="dxa"/>
          </w:tcPr>
          <w:p w14:paraId="32C8FB77" w14:textId="496FBB55" w:rsidR="009B5C33" w:rsidRPr="0040459D" w:rsidRDefault="00C435C7" w:rsidP="00040591">
            <w:pPr>
              <w:widowControl w:val="0"/>
              <w:spacing w:after="120"/>
              <w:jc w:val="both"/>
              <w:rPr>
                <w:rFonts w:ascii="Arial" w:eastAsia="Times New Roman" w:hAnsi="Arial" w:cs="Arial"/>
                <w:b/>
                <w:snapToGrid w:val="0"/>
                <w:lang w:val="en-GB"/>
              </w:rPr>
            </w:pPr>
            <w:r w:rsidRPr="0040459D">
              <w:rPr>
                <w:rFonts w:ascii="Arial" w:eastAsia="Times New Roman" w:hAnsi="Arial" w:cs="Arial"/>
                <w:b/>
                <w:snapToGrid w:val="0"/>
                <w:lang w:val="en-GB"/>
              </w:rPr>
              <w:lastRenderedPageBreak/>
              <w:t>80/20</w:t>
            </w:r>
            <w:r w:rsidR="009B5C33" w:rsidRPr="0040459D">
              <w:rPr>
                <w:rFonts w:ascii="Arial" w:eastAsia="Times New Roman" w:hAnsi="Arial" w:cs="Arial"/>
                <w:b/>
                <w:snapToGrid w:val="0"/>
                <w:lang w:val="en-GB"/>
              </w:rPr>
              <w:t xml:space="preserve"> </w:t>
            </w:r>
          </w:p>
          <w:p w14:paraId="5E72857E" w14:textId="477E6E80" w:rsidR="00C21EBA" w:rsidRPr="0040459D" w:rsidRDefault="00C07BF1" w:rsidP="00040591">
            <w:pPr>
              <w:widowControl w:val="0"/>
              <w:spacing w:after="120"/>
              <w:jc w:val="both"/>
              <w:rPr>
                <w:rFonts w:ascii="Arial" w:hAnsi="Arial" w:cs="Arial"/>
                <w:b/>
                <w:bCs/>
              </w:rPr>
            </w:pPr>
            <w:r w:rsidRPr="0040459D">
              <w:rPr>
                <w:rFonts w:ascii="Arial" w:hAnsi="Arial" w:cs="Arial"/>
                <w:b/>
                <w:bCs/>
              </w:rPr>
              <w:t>B-</w:t>
            </w:r>
            <w:r w:rsidR="00CF1892" w:rsidRPr="0040459D">
              <w:rPr>
                <w:rFonts w:ascii="Arial" w:hAnsi="Arial" w:cs="Arial"/>
                <w:b/>
                <w:bCs/>
              </w:rPr>
              <w:t>B</w:t>
            </w:r>
            <w:r w:rsidRPr="0040459D">
              <w:rPr>
                <w:rFonts w:ascii="Arial" w:hAnsi="Arial" w:cs="Arial"/>
                <w:b/>
                <w:bCs/>
              </w:rPr>
              <w:t>BEE</w:t>
            </w:r>
            <w:r w:rsidR="00CF1892" w:rsidRPr="0040459D">
              <w:rPr>
                <w:rFonts w:ascii="Arial" w:hAnsi="Arial" w:cs="Arial"/>
                <w:b/>
                <w:bCs/>
              </w:rPr>
              <w:t xml:space="preserve"> Status</w:t>
            </w:r>
            <w:r w:rsidRPr="0040459D">
              <w:rPr>
                <w:rFonts w:ascii="Arial" w:hAnsi="Arial" w:cs="Arial"/>
                <w:b/>
                <w:bCs/>
              </w:rPr>
              <w:t xml:space="preserve"> level</w:t>
            </w:r>
            <w:r w:rsidR="00D15242" w:rsidRPr="0040459D">
              <w:rPr>
                <w:rFonts w:ascii="Arial" w:hAnsi="Arial" w:cs="Arial"/>
                <w:b/>
                <w:bCs/>
              </w:rPr>
              <w:t xml:space="preserve"> Contributor</w:t>
            </w:r>
          </w:p>
          <w:p w14:paraId="06CC40B5" w14:textId="5226B9AD" w:rsidR="00C435C7" w:rsidRPr="0040459D" w:rsidRDefault="00C435C7" w:rsidP="00C435C7">
            <w:pPr>
              <w:rPr>
                <w:rFonts w:ascii="Arial" w:eastAsia="Times New Roman" w:hAnsi="Arial" w:cs="Arial"/>
                <w:lang w:val="en-GB"/>
              </w:rPr>
            </w:pPr>
          </w:p>
        </w:tc>
        <w:tc>
          <w:tcPr>
            <w:tcW w:w="2463" w:type="dxa"/>
          </w:tcPr>
          <w:p w14:paraId="41E584D0" w14:textId="5DD1E470" w:rsidR="0053485E" w:rsidRPr="0040459D" w:rsidRDefault="009B5C33" w:rsidP="0053485E">
            <w:pPr>
              <w:widowControl w:val="0"/>
              <w:spacing w:after="120"/>
              <w:jc w:val="center"/>
              <w:rPr>
                <w:rFonts w:ascii="Arial" w:hAnsi="Arial" w:cs="Arial"/>
                <w:b/>
                <w:bCs/>
              </w:rPr>
            </w:pPr>
            <w:r w:rsidRPr="0040459D">
              <w:rPr>
                <w:rFonts w:ascii="Arial" w:hAnsi="Arial" w:cs="Arial"/>
                <w:b/>
                <w:bCs/>
              </w:rPr>
              <w:t xml:space="preserve">B-BBEE Status Level of </w:t>
            </w:r>
            <w:r w:rsidR="00C07BF1" w:rsidRPr="0040459D">
              <w:rPr>
                <w:rFonts w:ascii="Arial" w:hAnsi="Arial" w:cs="Arial"/>
                <w:b/>
                <w:bCs/>
              </w:rPr>
              <w:t>Contribution Points</w:t>
            </w:r>
          </w:p>
          <w:p w14:paraId="64DB2210" w14:textId="021D878B" w:rsidR="009B5C33" w:rsidRPr="0040459D" w:rsidRDefault="009B5C33" w:rsidP="00207E8F">
            <w:pPr>
              <w:widowControl w:val="0"/>
              <w:spacing w:after="120"/>
              <w:jc w:val="center"/>
              <w:rPr>
                <w:rFonts w:ascii="Arial" w:eastAsia="Times New Roman" w:hAnsi="Arial" w:cs="Arial"/>
                <w:b/>
                <w:bCs/>
                <w:snapToGrid w:val="0"/>
                <w:lang w:val="en-GB"/>
              </w:rPr>
            </w:pPr>
            <w:r w:rsidRPr="0040459D">
              <w:rPr>
                <w:rFonts w:ascii="Arial" w:hAnsi="Arial" w:cs="Arial"/>
                <w:b/>
                <w:bCs/>
              </w:rPr>
              <w:t>10 Points</w:t>
            </w:r>
          </w:p>
        </w:tc>
        <w:tc>
          <w:tcPr>
            <w:tcW w:w="2368" w:type="dxa"/>
          </w:tcPr>
          <w:p w14:paraId="3F2178A1" w14:textId="7E961BA6" w:rsidR="0053485E" w:rsidRPr="0040459D" w:rsidRDefault="009B5C33" w:rsidP="0053485E">
            <w:pPr>
              <w:widowControl w:val="0"/>
              <w:spacing w:after="120"/>
              <w:jc w:val="center"/>
              <w:rPr>
                <w:rFonts w:ascii="Arial" w:hAnsi="Arial" w:cs="Arial"/>
                <w:b/>
                <w:bCs/>
              </w:rPr>
            </w:pPr>
            <w:r w:rsidRPr="0040459D">
              <w:rPr>
                <w:rFonts w:ascii="Arial" w:hAnsi="Arial" w:cs="Arial"/>
                <w:b/>
                <w:bCs/>
              </w:rPr>
              <w:t>Locality</w:t>
            </w:r>
            <w:r w:rsidR="00CF1892" w:rsidRPr="0040459D">
              <w:rPr>
                <w:rFonts w:ascii="Arial" w:hAnsi="Arial" w:cs="Arial"/>
                <w:b/>
                <w:bCs/>
              </w:rPr>
              <w:t xml:space="preserve"> Points</w:t>
            </w:r>
          </w:p>
          <w:p w14:paraId="704C12CC" w14:textId="77777777" w:rsidR="0053485E" w:rsidRPr="0040459D" w:rsidRDefault="0053485E" w:rsidP="00CF1892">
            <w:pPr>
              <w:widowControl w:val="0"/>
              <w:spacing w:after="120"/>
              <w:jc w:val="center"/>
              <w:rPr>
                <w:rFonts w:ascii="Arial" w:hAnsi="Arial" w:cs="Arial"/>
                <w:b/>
                <w:bCs/>
                <w:sz w:val="20"/>
                <w:szCs w:val="20"/>
                <w:lang w:eastAsia="en-ZA"/>
              </w:rPr>
            </w:pPr>
          </w:p>
          <w:p w14:paraId="45B6B680" w14:textId="5FAFA4A4" w:rsidR="009B5C33" w:rsidRPr="0040459D" w:rsidRDefault="009B5C33" w:rsidP="00CF1892">
            <w:pPr>
              <w:widowControl w:val="0"/>
              <w:spacing w:after="120"/>
              <w:jc w:val="center"/>
              <w:rPr>
                <w:rFonts w:ascii="Arial" w:eastAsia="Times New Roman" w:hAnsi="Arial" w:cs="Arial"/>
                <w:b/>
                <w:snapToGrid w:val="0"/>
                <w:lang w:val="en-GB"/>
              </w:rPr>
            </w:pPr>
            <w:r w:rsidRPr="0040459D">
              <w:rPr>
                <w:rFonts w:ascii="Arial" w:hAnsi="Arial" w:cs="Arial"/>
                <w:b/>
                <w:bCs/>
              </w:rPr>
              <w:t>10 Points</w:t>
            </w:r>
          </w:p>
        </w:tc>
        <w:tc>
          <w:tcPr>
            <w:tcW w:w="2093" w:type="dxa"/>
          </w:tcPr>
          <w:p w14:paraId="0A644343" w14:textId="77777777" w:rsidR="009B5C33" w:rsidRPr="0040459D" w:rsidRDefault="009B5C33" w:rsidP="00CF1892">
            <w:pPr>
              <w:widowControl w:val="0"/>
              <w:spacing w:after="120"/>
              <w:jc w:val="center"/>
              <w:rPr>
                <w:rFonts w:ascii="Arial" w:hAnsi="Arial" w:cs="Arial"/>
                <w:b/>
                <w:bCs/>
              </w:rPr>
            </w:pPr>
            <w:r w:rsidRPr="0040459D">
              <w:rPr>
                <w:rFonts w:ascii="Arial" w:hAnsi="Arial" w:cs="Arial"/>
                <w:b/>
                <w:bCs/>
              </w:rPr>
              <w:t>Total Points Claimed</w:t>
            </w:r>
          </w:p>
          <w:p w14:paraId="24142158" w14:textId="5D35A740" w:rsidR="00207E8F" w:rsidRPr="0040459D" w:rsidRDefault="00207E8F" w:rsidP="00CF1892">
            <w:pPr>
              <w:widowControl w:val="0"/>
              <w:spacing w:after="120"/>
              <w:jc w:val="center"/>
              <w:rPr>
                <w:rFonts w:ascii="Arial" w:hAnsi="Arial" w:cs="Arial"/>
                <w:b/>
                <w:bCs/>
              </w:rPr>
            </w:pPr>
            <w:r w:rsidRPr="0040459D">
              <w:rPr>
                <w:rFonts w:ascii="Arial" w:hAnsi="Arial" w:cs="Arial"/>
                <w:b/>
                <w:bCs/>
              </w:rPr>
              <w:t>20 points</w:t>
            </w:r>
          </w:p>
        </w:tc>
      </w:tr>
      <w:tr w:rsidR="009B5C33" w14:paraId="388B7797" w14:textId="75EC3AC4" w:rsidTr="009B5C33">
        <w:tc>
          <w:tcPr>
            <w:tcW w:w="2092" w:type="dxa"/>
          </w:tcPr>
          <w:p w14:paraId="2021BBE7" w14:textId="77777777" w:rsidR="009B5C33" w:rsidRDefault="009B5C33" w:rsidP="00040591">
            <w:pPr>
              <w:widowControl w:val="0"/>
              <w:spacing w:after="120"/>
              <w:jc w:val="both"/>
              <w:rPr>
                <w:rFonts w:ascii="Arial" w:eastAsia="Times New Roman" w:hAnsi="Arial" w:cs="Arial"/>
                <w:b/>
                <w:snapToGrid w:val="0"/>
                <w:lang w:val="en-GB"/>
              </w:rPr>
            </w:pPr>
          </w:p>
        </w:tc>
        <w:tc>
          <w:tcPr>
            <w:tcW w:w="2463" w:type="dxa"/>
          </w:tcPr>
          <w:p w14:paraId="493251ED" w14:textId="77777777" w:rsidR="009B5C33" w:rsidRDefault="009B5C33" w:rsidP="00040591">
            <w:pPr>
              <w:widowControl w:val="0"/>
              <w:spacing w:after="120"/>
              <w:jc w:val="both"/>
              <w:rPr>
                <w:rFonts w:ascii="Arial" w:eastAsia="Times New Roman" w:hAnsi="Arial" w:cs="Arial"/>
                <w:b/>
                <w:snapToGrid w:val="0"/>
                <w:lang w:val="en-GB"/>
              </w:rPr>
            </w:pPr>
          </w:p>
        </w:tc>
        <w:tc>
          <w:tcPr>
            <w:tcW w:w="2368" w:type="dxa"/>
          </w:tcPr>
          <w:p w14:paraId="2A7DD61A" w14:textId="77777777" w:rsidR="009B5C33" w:rsidRDefault="009B5C33" w:rsidP="00040591">
            <w:pPr>
              <w:widowControl w:val="0"/>
              <w:spacing w:after="120"/>
              <w:jc w:val="both"/>
              <w:rPr>
                <w:rFonts w:ascii="Arial" w:eastAsia="Times New Roman" w:hAnsi="Arial" w:cs="Arial"/>
                <w:b/>
                <w:snapToGrid w:val="0"/>
                <w:lang w:val="en-GB"/>
              </w:rPr>
            </w:pPr>
          </w:p>
        </w:tc>
        <w:tc>
          <w:tcPr>
            <w:tcW w:w="2093" w:type="dxa"/>
          </w:tcPr>
          <w:p w14:paraId="02977395" w14:textId="77777777" w:rsidR="009B5C33" w:rsidRDefault="009B5C33" w:rsidP="00040591">
            <w:pPr>
              <w:widowControl w:val="0"/>
              <w:spacing w:after="120"/>
              <w:jc w:val="both"/>
              <w:rPr>
                <w:rFonts w:ascii="Arial" w:eastAsia="Times New Roman" w:hAnsi="Arial" w:cs="Arial"/>
                <w:b/>
                <w:snapToGrid w:val="0"/>
                <w:lang w:val="en-GB"/>
              </w:rPr>
            </w:pPr>
          </w:p>
        </w:tc>
      </w:tr>
    </w:tbl>
    <w:p w14:paraId="5C6F4518" w14:textId="77777777" w:rsidR="00D80281" w:rsidRPr="00871491" w:rsidRDefault="00D80281" w:rsidP="00040591">
      <w:pPr>
        <w:widowControl w:val="0"/>
        <w:spacing w:after="120" w:line="240" w:lineRule="auto"/>
        <w:jc w:val="both"/>
        <w:rPr>
          <w:rFonts w:ascii="Arial" w:eastAsia="Times New Roman" w:hAnsi="Arial" w:cs="Arial"/>
          <w:b/>
          <w:snapToGrid w:val="0"/>
          <w:lang w:val="en-GB"/>
        </w:rPr>
      </w:pPr>
    </w:p>
    <w:p w14:paraId="7D9FA02F" w14:textId="77777777" w:rsidR="00040591" w:rsidRDefault="00040591" w:rsidP="00040591">
      <w:pPr>
        <w:spacing w:after="0" w:line="240" w:lineRule="auto"/>
        <w:jc w:val="both"/>
        <w:rPr>
          <w:rFonts w:ascii="Tahoma" w:eastAsia="Times New Roman" w:hAnsi="Tahoma" w:cs="Tahoma"/>
          <w:sz w:val="24"/>
          <w:szCs w:val="24"/>
          <w:u w:val="single"/>
        </w:rPr>
      </w:pPr>
    </w:p>
    <w:p w14:paraId="6FD128BA" w14:textId="77777777" w:rsidR="00040591" w:rsidRDefault="00040591" w:rsidP="000405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14:paraId="461458F0" w14:textId="77777777" w:rsidR="00040591" w:rsidRPr="001A7082" w:rsidRDefault="00040591" w:rsidP="0004059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15A4C249" w14:textId="77777777" w:rsidR="00040591" w:rsidRPr="001A7082" w:rsidRDefault="00040591" w:rsidP="00E82264">
      <w:pPr>
        <w:widowControl w:val="0"/>
        <w:numPr>
          <w:ilvl w:val="1"/>
          <w:numId w:val="3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6CBE2EDA" w14:textId="77777777" w:rsidR="00040591" w:rsidRPr="001A7082" w:rsidRDefault="00040591" w:rsidP="00E82264">
      <w:pPr>
        <w:widowControl w:val="0"/>
        <w:numPr>
          <w:ilvl w:val="1"/>
          <w:numId w:val="3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57185436" w14:textId="77777777" w:rsidR="00040591" w:rsidRPr="001A7082" w:rsidRDefault="00040591" w:rsidP="00E82264">
      <w:pPr>
        <w:widowControl w:val="0"/>
        <w:numPr>
          <w:ilvl w:val="1"/>
          <w:numId w:val="3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5B636E90" w14:textId="77777777" w:rsidR="00040591" w:rsidRPr="001A7082" w:rsidRDefault="00040591" w:rsidP="00040591">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10956714" w14:textId="77777777" w:rsidR="00040591" w:rsidRPr="001A7082" w:rsidRDefault="00040591" w:rsidP="00040591">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4EA018CC" w14:textId="77777777" w:rsidR="00040591" w:rsidRPr="001A7082" w:rsidRDefault="00040591" w:rsidP="00040591">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EE41C3A" w14:textId="77777777" w:rsidR="00040591" w:rsidRDefault="00040591" w:rsidP="00040591">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01BE045" w14:textId="77777777" w:rsidR="00040591" w:rsidRPr="001A7082" w:rsidRDefault="00040591" w:rsidP="00040591">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08779302" w14:textId="77777777" w:rsidR="00040591" w:rsidRDefault="00040591" w:rsidP="00040591">
      <w:pPr>
        <w:widowControl w:val="0"/>
        <w:tabs>
          <w:tab w:val="left" w:pos="-720"/>
        </w:tabs>
        <w:spacing w:after="0" w:line="240" w:lineRule="auto"/>
        <w:ind w:left="1440" w:hanging="540"/>
        <w:jc w:val="both"/>
        <w:rPr>
          <w:rFonts w:ascii="Arial" w:eastAsia="Times New Roman" w:hAnsi="Arial" w:cs="Arial"/>
          <w:snapToGrid w:val="0"/>
          <w:lang w:val="en-GB"/>
        </w:rPr>
      </w:pPr>
      <w:bookmarkStart w:id="5" w:name="_Hlk117764996"/>
      <w:r w:rsidRPr="001A7082">
        <w:rPr>
          <w:rFonts w:ascii="Arial" w:eastAsia="Times New Roman" w:hAnsi="Arial" w:cs="Arial"/>
          <w:snapToGrid w:val="0"/>
          <w:lang w:val="en-GB"/>
        </w:rPr>
        <w:sym w:font="Symbol" w:char="F07F"/>
      </w:r>
      <w:bookmarkEnd w:id="5"/>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6E4F6254" w14:textId="77777777" w:rsidR="00040591" w:rsidRDefault="00040591" w:rsidP="00040591">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767C2FF7" w14:textId="77777777" w:rsidR="00040591" w:rsidRPr="001A7082" w:rsidRDefault="00040591" w:rsidP="00040591">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154915E3" w14:textId="77777777" w:rsidR="00040591" w:rsidRPr="001A7082" w:rsidRDefault="00040591" w:rsidP="0004059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2FD96262" w14:textId="77777777" w:rsidR="00040591" w:rsidRPr="001A7082" w:rsidRDefault="00040591" w:rsidP="0004059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41A016EE" w14:textId="77777777" w:rsidR="00040591" w:rsidRPr="001A7082" w:rsidRDefault="00040591" w:rsidP="00E82264">
      <w:pPr>
        <w:widowControl w:val="0"/>
        <w:numPr>
          <w:ilvl w:val="1"/>
          <w:numId w:val="3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359C6D52" w14:textId="77777777" w:rsidR="00040591" w:rsidRPr="001A7082" w:rsidRDefault="00040591" w:rsidP="00E82264">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information furnished is true and </w:t>
      </w:r>
      <w:proofErr w:type="gramStart"/>
      <w:r w:rsidRPr="001A7082">
        <w:rPr>
          <w:rFonts w:ascii="Arial" w:eastAsia="Times New Roman" w:hAnsi="Arial" w:cs="Arial"/>
          <w:snapToGrid w:val="0"/>
          <w:lang w:val="en-GB"/>
        </w:rPr>
        <w:t>correct;</w:t>
      </w:r>
      <w:proofErr w:type="gramEnd"/>
    </w:p>
    <w:p w14:paraId="4D1AB9DB" w14:textId="77777777" w:rsidR="00040591" w:rsidRPr="001A7082" w:rsidRDefault="00040591" w:rsidP="00E82264">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preference points claimed are in accordance with the General Conditions as indicated in paragraph 1 of this </w:t>
      </w:r>
      <w:proofErr w:type="gramStart"/>
      <w:r w:rsidRPr="001A7082">
        <w:rPr>
          <w:rFonts w:ascii="Arial" w:eastAsia="Times New Roman" w:hAnsi="Arial" w:cs="Arial"/>
          <w:snapToGrid w:val="0"/>
          <w:lang w:val="en-GB"/>
        </w:rPr>
        <w:t>form;</w:t>
      </w:r>
      <w:proofErr w:type="gramEnd"/>
    </w:p>
    <w:p w14:paraId="1558E2F3" w14:textId="77777777" w:rsidR="00040591" w:rsidRPr="001A7082" w:rsidRDefault="00040591" w:rsidP="00E82264">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w:t>
      </w:r>
      <w:proofErr w:type="gramStart"/>
      <w:r w:rsidRPr="001A7082">
        <w:rPr>
          <w:rFonts w:ascii="Arial" w:eastAsia="Times New Roman" w:hAnsi="Arial" w:cs="Arial"/>
          <w:snapToGrid w:val="0"/>
          <w:lang w:val="en-GB"/>
        </w:rPr>
        <w:t>correct;</w:t>
      </w:r>
      <w:proofErr w:type="gramEnd"/>
      <w:r w:rsidRPr="001A7082">
        <w:rPr>
          <w:rFonts w:ascii="Arial" w:eastAsia="Times New Roman" w:hAnsi="Arial" w:cs="Arial"/>
          <w:snapToGrid w:val="0"/>
          <w:lang w:val="en-GB"/>
        </w:rPr>
        <w:t xml:space="preserve"> </w:t>
      </w:r>
    </w:p>
    <w:p w14:paraId="0E073655" w14:textId="77777777" w:rsidR="00040591" w:rsidRPr="001A7082" w:rsidRDefault="00040591" w:rsidP="00E82264">
      <w:pPr>
        <w:widowControl w:val="0"/>
        <w:numPr>
          <w:ilvl w:val="0"/>
          <w:numId w:val="28"/>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45BC1B3E" w14:textId="77777777" w:rsidR="00040591" w:rsidRPr="001A7082" w:rsidRDefault="00040591" w:rsidP="0004059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5C6DF47C" w14:textId="77777777" w:rsidR="00040591" w:rsidRPr="001A7082" w:rsidRDefault="00040591" w:rsidP="00E82264">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w:t>
      </w:r>
      <w:proofErr w:type="gramStart"/>
      <w:r w:rsidRPr="001A7082">
        <w:rPr>
          <w:rFonts w:ascii="Arial" w:eastAsia="Times New Roman" w:hAnsi="Arial" w:cs="Arial"/>
          <w:snapToGrid w:val="0"/>
          <w:lang w:val="en-GB"/>
        </w:rPr>
        <w:t>process;</w:t>
      </w:r>
      <w:proofErr w:type="gramEnd"/>
    </w:p>
    <w:p w14:paraId="01492685" w14:textId="77777777" w:rsidR="00040591" w:rsidRPr="001A7082" w:rsidRDefault="00040591" w:rsidP="00E82264">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recover costs, losses or damages it has incurred or suffered as a result of that person’s </w:t>
      </w:r>
      <w:proofErr w:type="gramStart"/>
      <w:r w:rsidRPr="001A7082">
        <w:rPr>
          <w:rFonts w:ascii="Arial" w:eastAsia="Times New Roman" w:hAnsi="Arial" w:cs="Arial"/>
          <w:snapToGrid w:val="0"/>
          <w:lang w:val="en-GB"/>
        </w:rPr>
        <w:t>conduct;</w:t>
      </w:r>
      <w:proofErr w:type="gramEnd"/>
    </w:p>
    <w:p w14:paraId="6E577E40" w14:textId="77777777" w:rsidR="00040591" w:rsidRPr="001A7082" w:rsidRDefault="00040591" w:rsidP="00E82264">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cancel the contract and claim any damages which it has suffered as a result of having to make less favourable arrangements due to such </w:t>
      </w:r>
      <w:proofErr w:type="gramStart"/>
      <w:r w:rsidRPr="001A7082">
        <w:rPr>
          <w:rFonts w:ascii="Arial" w:eastAsia="Times New Roman" w:hAnsi="Arial" w:cs="Arial"/>
          <w:snapToGrid w:val="0"/>
          <w:lang w:val="en-GB"/>
        </w:rPr>
        <w:t>cancellation;</w:t>
      </w:r>
      <w:proofErr w:type="gramEnd"/>
    </w:p>
    <w:p w14:paraId="2D935776" w14:textId="77777777" w:rsidR="00040591" w:rsidRPr="001A7082" w:rsidRDefault="00040591" w:rsidP="00E82264">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w:t>
      </w:r>
      <w:proofErr w:type="gramStart"/>
      <w:r w:rsidRPr="001A7082">
        <w:rPr>
          <w:rFonts w:ascii="Arial" w:eastAsia="Times New Roman" w:hAnsi="Arial" w:cs="Arial"/>
          <w:snapToGrid w:val="0"/>
          <w:lang w:val="en-GB"/>
        </w:rPr>
        <w:t>shareholders</w:t>
      </w:r>
      <w:proofErr w:type="gramEnd"/>
      <w:r w:rsidRPr="001A7082">
        <w:rPr>
          <w:rFonts w:ascii="Arial" w:eastAsia="Times New Roman" w:hAnsi="Arial"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w:t>
      </w:r>
      <w:r w:rsidRPr="001A7082">
        <w:rPr>
          <w:rFonts w:ascii="Arial" w:eastAsia="Times New Roman" w:hAnsi="Arial" w:cs="Arial"/>
          <w:i/>
          <w:snapToGrid w:val="0"/>
          <w:lang w:val="en-GB"/>
        </w:rPr>
        <w:lastRenderedPageBreak/>
        <w:t>alteram partem</w:t>
      </w:r>
      <w:r w:rsidRPr="001A7082">
        <w:rPr>
          <w:rFonts w:ascii="Arial" w:eastAsia="Times New Roman" w:hAnsi="Arial" w:cs="Arial"/>
          <w:snapToGrid w:val="0"/>
          <w:lang w:val="en-GB"/>
        </w:rPr>
        <w:t xml:space="preserve"> (hear the other side) rule has been applied; and</w:t>
      </w:r>
    </w:p>
    <w:p w14:paraId="088F12C7" w14:textId="77777777" w:rsidR="00040591" w:rsidRPr="001A7082" w:rsidRDefault="00040591" w:rsidP="00E82264">
      <w:pPr>
        <w:widowControl w:val="0"/>
        <w:numPr>
          <w:ilvl w:val="1"/>
          <w:numId w:val="29"/>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3BDABEE1" w14:textId="73D005A7" w:rsidR="00350F12" w:rsidRDefault="00040591" w:rsidP="00040591">
      <w:pPr>
        <w:pStyle w:val="ListParagraph"/>
        <w:tabs>
          <w:tab w:val="left" w:pos="1635"/>
          <w:tab w:val="left" w:pos="8222"/>
        </w:tabs>
        <w:spacing w:after="0" w:line="240" w:lineRule="auto"/>
        <w:rPr>
          <w:rFonts w:ascii="Arial" w:hAnsi="Arial" w:cs="Arial"/>
          <w:b/>
        </w:rPr>
      </w:pPr>
      <w:r>
        <w:rPr>
          <w:rFonts w:ascii="Arial" w:hAnsi="Arial" w:cs="Arial"/>
          <w:b/>
        </w:rPr>
        <w:tab/>
      </w:r>
    </w:p>
    <w:p w14:paraId="51D980F3" w14:textId="77777777" w:rsidR="00350F12" w:rsidRDefault="00350F12" w:rsidP="0073291D">
      <w:pPr>
        <w:pStyle w:val="ListParagraph"/>
        <w:tabs>
          <w:tab w:val="left" w:pos="8222"/>
        </w:tabs>
        <w:spacing w:after="0" w:line="240" w:lineRule="auto"/>
        <w:jc w:val="right"/>
        <w:rPr>
          <w:rFonts w:ascii="Arial" w:hAnsi="Arial" w:cs="Arial"/>
          <w:b/>
        </w:rPr>
      </w:pPr>
    </w:p>
    <w:p w14:paraId="2034C17F" w14:textId="7274D6E7" w:rsidR="00350F12" w:rsidRDefault="00040591" w:rsidP="0073291D">
      <w:pPr>
        <w:pStyle w:val="ListParagraph"/>
        <w:tabs>
          <w:tab w:val="left" w:pos="8222"/>
        </w:tabs>
        <w:spacing w:after="0" w:line="240" w:lineRule="auto"/>
        <w:jc w:val="right"/>
        <w:rPr>
          <w:rFonts w:ascii="Arial" w:hAnsi="Arial" w:cs="Arial"/>
          <w:b/>
        </w:rPr>
      </w:pPr>
      <w:r>
        <w:rPr>
          <w:rFonts w:ascii="Arial" w:hAnsi="Arial" w:cs="Arial"/>
          <w:b/>
          <w:noProof/>
          <w:lang w:eastAsia="en-ZA"/>
        </w:rPr>
        <w:drawing>
          <wp:inline distT="0" distB="0" distL="0" distR="0" wp14:anchorId="07655EBF" wp14:editId="56F07E8E">
            <wp:extent cx="4820285" cy="2381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0285" cy="2381885"/>
                    </a:xfrm>
                    <a:prstGeom prst="rect">
                      <a:avLst/>
                    </a:prstGeom>
                    <a:noFill/>
                  </pic:spPr>
                </pic:pic>
              </a:graphicData>
            </a:graphic>
          </wp:inline>
        </w:drawing>
      </w:r>
    </w:p>
    <w:p w14:paraId="22EFE919" w14:textId="77777777" w:rsidR="00FF1AA2" w:rsidRDefault="00FF1AA2" w:rsidP="0073291D">
      <w:pPr>
        <w:pStyle w:val="ListParagraph"/>
        <w:tabs>
          <w:tab w:val="left" w:pos="8222"/>
        </w:tabs>
        <w:spacing w:after="0" w:line="240" w:lineRule="auto"/>
        <w:jc w:val="right"/>
        <w:rPr>
          <w:rFonts w:ascii="Arial" w:hAnsi="Arial" w:cs="Arial"/>
          <w:b/>
        </w:rPr>
      </w:pPr>
    </w:p>
    <w:p w14:paraId="68CE3441" w14:textId="77777777" w:rsidR="00FF1AA2" w:rsidRDefault="00FF1AA2" w:rsidP="0073291D">
      <w:pPr>
        <w:pStyle w:val="ListParagraph"/>
        <w:tabs>
          <w:tab w:val="left" w:pos="8222"/>
        </w:tabs>
        <w:spacing w:after="0" w:line="240" w:lineRule="auto"/>
        <w:jc w:val="right"/>
        <w:rPr>
          <w:rFonts w:ascii="Arial" w:hAnsi="Arial" w:cs="Arial"/>
          <w:b/>
        </w:rPr>
      </w:pPr>
    </w:p>
    <w:p w14:paraId="64E26DDD" w14:textId="0CC28D1D" w:rsidR="00040591" w:rsidRPr="00585866" w:rsidRDefault="00040591" w:rsidP="00040591">
      <w:pPr>
        <w:tabs>
          <w:tab w:val="left" w:pos="1080"/>
        </w:tabs>
        <w:ind w:left="1080"/>
        <w:rPr>
          <w:rFonts w:ascii="Arial" w:hAnsi="Arial" w:cs="Arial"/>
          <w:sz w:val="18"/>
          <w:szCs w:val="18"/>
        </w:rPr>
      </w:pPr>
    </w:p>
    <w:p w14:paraId="49B78917" w14:textId="2CB9BA93" w:rsidR="00F46C05" w:rsidRDefault="00F46C05" w:rsidP="0073291D">
      <w:pPr>
        <w:pStyle w:val="ListParagraph"/>
        <w:tabs>
          <w:tab w:val="left" w:pos="8222"/>
        </w:tabs>
        <w:spacing w:after="0" w:line="240" w:lineRule="auto"/>
        <w:jc w:val="right"/>
        <w:rPr>
          <w:rFonts w:ascii="Arial" w:hAnsi="Arial" w:cs="Arial"/>
          <w:b/>
        </w:rPr>
      </w:pPr>
    </w:p>
    <w:p w14:paraId="21130B47" w14:textId="405B6F62" w:rsidR="00F46C05" w:rsidRDefault="00F46C05" w:rsidP="0073291D">
      <w:pPr>
        <w:pStyle w:val="ListParagraph"/>
        <w:tabs>
          <w:tab w:val="left" w:pos="8222"/>
        </w:tabs>
        <w:spacing w:after="0" w:line="240" w:lineRule="auto"/>
        <w:jc w:val="right"/>
        <w:rPr>
          <w:rFonts w:ascii="Arial" w:hAnsi="Arial" w:cs="Arial"/>
          <w:b/>
        </w:rPr>
      </w:pPr>
    </w:p>
    <w:p w14:paraId="0ECCD16E" w14:textId="628B1FBB" w:rsidR="00040591" w:rsidRDefault="00040591" w:rsidP="0073291D">
      <w:pPr>
        <w:pStyle w:val="ListParagraph"/>
        <w:tabs>
          <w:tab w:val="left" w:pos="8222"/>
        </w:tabs>
        <w:spacing w:after="0" w:line="240" w:lineRule="auto"/>
        <w:jc w:val="right"/>
        <w:rPr>
          <w:rFonts w:ascii="Arial" w:hAnsi="Arial" w:cs="Arial"/>
          <w:b/>
        </w:rPr>
      </w:pPr>
    </w:p>
    <w:p w14:paraId="0E4D40AC" w14:textId="44B6C400" w:rsidR="00040591" w:rsidRDefault="00040591" w:rsidP="0073291D">
      <w:pPr>
        <w:pStyle w:val="ListParagraph"/>
        <w:tabs>
          <w:tab w:val="left" w:pos="8222"/>
        </w:tabs>
        <w:spacing w:after="0" w:line="240" w:lineRule="auto"/>
        <w:jc w:val="right"/>
        <w:rPr>
          <w:rFonts w:ascii="Arial" w:hAnsi="Arial" w:cs="Arial"/>
          <w:b/>
        </w:rPr>
      </w:pPr>
    </w:p>
    <w:p w14:paraId="328A12B6" w14:textId="75FC9A5E" w:rsidR="00040591" w:rsidRDefault="00040591" w:rsidP="0073291D">
      <w:pPr>
        <w:pStyle w:val="ListParagraph"/>
        <w:tabs>
          <w:tab w:val="left" w:pos="8222"/>
        </w:tabs>
        <w:spacing w:after="0" w:line="240" w:lineRule="auto"/>
        <w:jc w:val="right"/>
        <w:rPr>
          <w:rFonts w:ascii="Arial" w:hAnsi="Arial" w:cs="Arial"/>
          <w:b/>
        </w:rPr>
      </w:pPr>
    </w:p>
    <w:p w14:paraId="76BB0893" w14:textId="0044D622" w:rsidR="00040591" w:rsidRDefault="00040591" w:rsidP="0073291D">
      <w:pPr>
        <w:pStyle w:val="ListParagraph"/>
        <w:tabs>
          <w:tab w:val="left" w:pos="8222"/>
        </w:tabs>
        <w:spacing w:after="0" w:line="240" w:lineRule="auto"/>
        <w:jc w:val="right"/>
        <w:rPr>
          <w:rFonts w:ascii="Arial" w:hAnsi="Arial" w:cs="Arial"/>
          <w:b/>
        </w:rPr>
      </w:pPr>
    </w:p>
    <w:p w14:paraId="6BD78B06" w14:textId="46FD599F" w:rsidR="00040591" w:rsidRDefault="00040591" w:rsidP="0073291D">
      <w:pPr>
        <w:pStyle w:val="ListParagraph"/>
        <w:tabs>
          <w:tab w:val="left" w:pos="8222"/>
        </w:tabs>
        <w:spacing w:after="0" w:line="240" w:lineRule="auto"/>
        <w:jc w:val="right"/>
        <w:rPr>
          <w:rFonts w:ascii="Arial" w:hAnsi="Arial" w:cs="Arial"/>
          <w:b/>
        </w:rPr>
      </w:pPr>
    </w:p>
    <w:p w14:paraId="0063F4F8" w14:textId="15B97728" w:rsidR="00040591" w:rsidRDefault="00040591" w:rsidP="0073291D">
      <w:pPr>
        <w:pStyle w:val="ListParagraph"/>
        <w:tabs>
          <w:tab w:val="left" w:pos="8222"/>
        </w:tabs>
        <w:spacing w:after="0" w:line="240" w:lineRule="auto"/>
        <w:jc w:val="right"/>
        <w:rPr>
          <w:rFonts w:ascii="Arial" w:hAnsi="Arial" w:cs="Arial"/>
          <w:b/>
        </w:rPr>
      </w:pPr>
    </w:p>
    <w:p w14:paraId="071D01B1" w14:textId="7ED6A212" w:rsidR="00040591" w:rsidRDefault="00040591" w:rsidP="0073291D">
      <w:pPr>
        <w:pStyle w:val="ListParagraph"/>
        <w:tabs>
          <w:tab w:val="left" w:pos="8222"/>
        </w:tabs>
        <w:spacing w:after="0" w:line="240" w:lineRule="auto"/>
        <w:jc w:val="right"/>
        <w:rPr>
          <w:rFonts w:ascii="Arial" w:hAnsi="Arial" w:cs="Arial"/>
          <w:b/>
        </w:rPr>
      </w:pPr>
    </w:p>
    <w:p w14:paraId="0B147679" w14:textId="2B11B53C" w:rsidR="00040591" w:rsidRDefault="00040591" w:rsidP="0073291D">
      <w:pPr>
        <w:pStyle w:val="ListParagraph"/>
        <w:tabs>
          <w:tab w:val="left" w:pos="8222"/>
        </w:tabs>
        <w:spacing w:after="0" w:line="240" w:lineRule="auto"/>
        <w:jc w:val="right"/>
        <w:rPr>
          <w:rFonts w:ascii="Arial" w:hAnsi="Arial" w:cs="Arial"/>
          <w:b/>
        </w:rPr>
      </w:pPr>
    </w:p>
    <w:p w14:paraId="616277E4" w14:textId="199E4F68" w:rsidR="00040591" w:rsidRDefault="00040591" w:rsidP="0073291D">
      <w:pPr>
        <w:pStyle w:val="ListParagraph"/>
        <w:tabs>
          <w:tab w:val="left" w:pos="8222"/>
        </w:tabs>
        <w:spacing w:after="0" w:line="240" w:lineRule="auto"/>
        <w:jc w:val="right"/>
        <w:rPr>
          <w:rFonts w:ascii="Arial" w:hAnsi="Arial" w:cs="Arial"/>
          <w:b/>
        </w:rPr>
      </w:pPr>
    </w:p>
    <w:p w14:paraId="6958F9A2" w14:textId="156DA62D" w:rsidR="00040591" w:rsidRDefault="00040591" w:rsidP="0073291D">
      <w:pPr>
        <w:pStyle w:val="ListParagraph"/>
        <w:tabs>
          <w:tab w:val="left" w:pos="8222"/>
        </w:tabs>
        <w:spacing w:after="0" w:line="240" w:lineRule="auto"/>
        <w:jc w:val="right"/>
        <w:rPr>
          <w:rFonts w:ascii="Arial" w:hAnsi="Arial" w:cs="Arial"/>
          <w:b/>
        </w:rPr>
      </w:pPr>
    </w:p>
    <w:p w14:paraId="2A8CDC86" w14:textId="78F4C1CA" w:rsidR="00040591" w:rsidRDefault="00040591" w:rsidP="0073291D">
      <w:pPr>
        <w:pStyle w:val="ListParagraph"/>
        <w:tabs>
          <w:tab w:val="left" w:pos="8222"/>
        </w:tabs>
        <w:spacing w:after="0" w:line="240" w:lineRule="auto"/>
        <w:jc w:val="right"/>
        <w:rPr>
          <w:rFonts w:ascii="Arial" w:hAnsi="Arial" w:cs="Arial"/>
          <w:b/>
        </w:rPr>
      </w:pPr>
    </w:p>
    <w:p w14:paraId="60BB5CAA" w14:textId="52C2F752" w:rsidR="00040591" w:rsidRDefault="00040591" w:rsidP="0073291D">
      <w:pPr>
        <w:pStyle w:val="ListParagraph"/>
        <w:tabs>
          <w:tab w:val="left" w:pos="8222"/>
        </w:tabs>
        <w:spacing w:after="0" w:line="240" w:lineRule="auto"/>
        <w:jc w:val="right"/>
        <w:rPr>
          <w:rFonts w:ascii="Arial" w:hAnsi="Arial" w:cs="Arial"/>
          <w:b/>
        </w:rPr>
      </w:pPr>
    </w:p>
    <w:p w14:paraId="1C96F795" w14:textId="66A4CD18" w:rsidR="00D826AA" w:rsidRDefault="00D826AA" w:rsidP="0073291D">
      <w:pPr>
        <w:pStyle w:val="ListParagraph"/>
        <w:tabs>
          <w:tab w:val="left" w:pos="8222"/>
        </w:tabs>
        <w:spacing w:after="0" w:line="240" w:lineRule="auto"/>
        <w:jc w:val="right"/>
        <w:rPr>
          <w:rFonts w:ascii="Arial" w:hAnsi="Arial" w:cs="Arial"/>
          <w:b/>
        </w:rPr>
      </w:pPr>
    </w:p>
    <w:p w14:paraId="5B5CF3E0" w14:textId="1804B045" w:rsidR="00D826AA" w:rsidRDefault="00D826AA" w:rsidP="0073291D">
      <w:pPr>
        <w:pStyle w:val="ListParagraph"/>
        <w:tabs>
          <w:tab w:val="left" w:pos="8222"/>
        </w:tabs>
        <w:spacing w:after="0" w:line="240" w:lineRule="auto"/>
        <w:jc w:val="right"/>
        <w:rPr>
          <w:rFonts w:ascii="Arial" w:hAnsi="Arial" w:cs="Arial"/>
          <w:b/>
        </w:rPr>
      </w:pPr>
    </w:p>
    <w:p w14:paraId="06EAFD05" w14:textId="7FF953E6" w:rsidR="00D826AA" w:rsidRDefault="00D826AA" w:rsidP="0073291D">
      <w:pPr>
        <w:pStyle w:val="ListParagraph"/>
        <w:tabs>
          <w:tab w:val="left" w:pos="8222"/>
        </w:tabs>
        <w:spacing w:after="0" w:line="240" w:lineRule="auto"/>
        <w:jc w:val="right"/>
        <w:rPr>
          <w:rFonts w:ascii="Arial" w:hAnsi="Arial" w:cs="Arial"/>
          <w:b/>
        </w:rPr>
      </w:pPr>
    </w:p>
    <w:p w14:paraId="1B148968" w14:textId="7DE80F27" w:rsidR="00D826AA" w:rsidRDefault="00D826AA" w:rsidP="0073291D">
      <w:pPr>
        <w:pStyle w:val="ListParagraph"/>
        <w:tabs>
          <w:tab w:val="left" w:pos="8222"/>
        </w:tabs>
        <w:spacing w:after="0" w:line="240" w:lineRule="auto"/>
        <w:jc w:val="right"/>
        <w:rPr>
          <w:rFonts w:ascii="Arial" w:hAnsi="Arial" w:cs="Arial"/>
          <w:b/>
        </w:rPr>
      </w:pPr>
    </w:p>
    <w:p w14:paraId="4A9A4A19" w14:textId="1C196F89" w:rsidR="00D826AA" w:rsidRDefault="00D826AA" w:rsidP="0073291D">
      <w:pPr>
        <w:pStyle w:val="ListParagraph"/>
        <w:tabs>
          <w:tab w:val="left" w:pos="8222"/>
        </w:tabs>
        <w:spacing w:after="0" w:line="240" w:lineRule="auto"/>
        <w:jc w:val="right"/>
        <w:rPr>
          <w:rFonts w:ascii="Arial" w:hAnsi="Arial" w:cs="Arial"/>
          <w:b/>
        </w:rPr>
      </w:pPr>
    </w:p>
    <w:p w14:paraId="16D89511" w14:textId="0DDB6CCB" w:rsidR="00D826AA" w:rsidRDefault="00D826AA" w:rsidP="0073291D">
      <w:pPr>
        <w:pStyle w:val="ListParagraph"/>
        <w:tabs>
          <w:tab w:val="left" w:pos="8222"/>
        </w:tabs>
        <w:spacing w:after="0" w:line="240" w:lineRule="auto"/>
        <w:jc w:val="right"/>
        <w:rPr>
          <w:rFonts w:ascii="Arial" w:hAnsi="Arial" w:cs="Arial"/>
          <w:b/>
        </w:rPr>
      </w:pPr>
    </w:p>
    <w:p w14:paraId="35E96364" w14:textId="5596BD48" w:rsidR="00D826AA" w:rsidRDefault="00D826AA" w:rsidP="0073291D">
      <w:pPr>
        <w:pStyle w:val="ListParagraph"/>
        <w:tabs>
          <w:tab w:val="left" w:pos="8222"/>
        </w:tabs>
        <w:spacing w:after="0" w:line="240" w:lineRule="auto"/>
        <w:jc w:val="right"/>
        <w:rPr>
          <w:rFonts w:ascii="Arial" w:hAnsi="Arial" w:cs="Arial"/>
          <w:b/>
        </w:rPr>
      </w:pPr>
    </w:p>
    <w:p w14:paraId="12E857B7" w14:textId="7679B1D0" w:rsidR="00D826AA" w:rsidRDefault="00D826AA" w:rsidP="0073291D">
      <w:pPr>
        <w:pStyle w:val="ListParagraph"/>
        <w:tabs>
          <w:tab w:val="left" w:pos="8222"/>
        </w:tabs>
        <w:spacing w:after="0" w:line="240" w:lineRule="auto"/>
        <w:jc w:val="right"/>
        <w:rPr>
          <w:rFonts w:ascii="Arial" w:hAnsi="Arial" w:cs="Arial"/>
          <w:b/>
        </w:rPr>
      </w:pPr>
    </w:p>
    <w:p w14:paraId="35A76A74" w14:textId="72ABC193" w:rsidR="00D826AA" w:rsidRDefault="00D826AA" w:rsidP="0073291D">
      <w:pPr>
        <w:pStyle w:val="ListParagraph"/>
        <w:tabs>
          <w:tab w:val="left" w:pos="8222"/>
        </w:tabs>
        <w:spacing w:after="0" w:line="240" w:lineRule="auto"/>
        <w:jc w:val="right"/>
        <w:rPr>
          <w:rFonts w:ascii="Arial" w:hAnsi="Arial" w:cs="Arial"/>
          <w:b/>
        </w:rPr>
      </w:pPr>
    </w:p>
    <w:p w14:paraId="422E11A6" w14:textId="7C67E0D9" w:rsidR="00D826AA" w:rsidRDefault="00D826AA" w:rsidP="0073291D">
      <w:pPr>
        <w:pStyle w:val="ListParagraph"/>
        <w:tabs>
          <w:tab w:val="left" w:pos="8222"/>
        </w:tabs>
        <w:spacing w:after="0" w:line="240" w:lineRule="auto"/>
        <w:jc w:val="right"/>
        <w:rPr>
          <w:rFonts w:ascii="Arial" w:hAnsi="Arial" w:cs="Arial"/>
          <w:b/>
        </w:rPr>
      </w:pPr>
    </w:p>
    <w:p w14:paraId="3829D2FA" w14:textId="378F9B42" w:rsidR="00D826AA" w:rsidRDefault="00D826AA" w:rsidP="0073291D">
      <w:pPr>
        <w:pStyle w:val="ListParagraph"/>
        <w:tabs>
          <w:tab w:val="left" w:pos="8222"/>
        </w:tabs>
        <w:spacing w:after="0" w:line="240" w:lineRule="auto"/>
        <w:jc w:val="right"/>
        <w:rPr>
          <w:rFonts w:ascii="Arial" w:hAnsi="Arial" w:cs="Arial"/>
          <w:b/>
        </w:rPr>
      </w:pPr>
    </w:p>
    <w:p w14:paraId="1B441609" w14:textId="77777777" w:rsidR="00D826AA" w:rsidRDefault="00D826AA" w:rsidP="0073291D">
      <w:pPr>
        <w:pStyle w:val="ListParagraph"/>
        <w:tabs>
          <w:tab w:val="left" w:pos="8222"/>
        </w:tabs>
        <w:spacing w:after="0" w:line="240" w:lineRule="auto"/>
        <w:jc w:val="right"/>
        <w:rPr>
          <w:rFonts w:ascii="Arial" w:hAnsi="Arial" w:cs="Arial"/>
          <w:b/>
        </w:rPr>
      </w:pPr>
    </w:p>
    <w:p w14:paraId="14ED054A" w14:textId="63F09882" w:rsidR="00040591" w:rsidRDefault="00040591" w:rsidP="0073291D">
      <w:pPr>
        <w:pStyle w:val="ListParagraph"/>
        <w:tabs>
          <w:tab w:val="left" w:pos="8222"/>
        </w:tabs>
        <w:spacing w:after="0" w:line="240" w:lineRule="auto"/>
        <w:jc w:val="right"/>
        <w:rPr>
          <w:rFonts w:ascii="Arial" w:hAnsi="Arial" w:cs="Arial"/>
          <w:b/>
        </w:rPr>
      </w:pPr>
    </w:p>
    <w:p w14:paraId="2017AF03" w14:textId="47A1BC43" w:rsidR="00040591" w:rsidRDefault="00040591" w:rsidP="0073291D">
      <w:pPr>
        <w:pStyle w:val="ListParagraph"/>
        <w:tabs>
          <w:tab w:val="left" w:pos="8222"/>
        </w:tabs>
        <w:spacing w:after="0" w:line="240" w:lineRule="auto"/>
        <w:jc w:val="right"/>
        <w:rPr>
          <w:rFonts w:ascii="Arial" w:hAnsi="Arial" w:cs="Arial"/>
          <w:b/>
        </w:rPr>
      </w:pPr>
    </w:p>
    <w:p w14:paraId="22C03CB2" w14:textId="43E530C9" w:rsidR="00040591" w:rsidRDefault="00040591" w:rsidP="0073291D">
      <w:pPr>
        <w:pStyle w:val="ListParagraph"/>
        <w:tabs>
          <w:tab w:val="left" w:pos="8222"/>
        </w:tabs>
        <w:spacing w:after="0" w:line="240" w:lineRule="auto"/>
        <w:jc w:val="right"/>
        <w:rPr>
          <w:rFonts w:ascii="Arial" w:hAnsi="Arial" w:cs="Arial"/>
          <w:b/>
        </w:rPr>
      </w:pPr>
    </w:p>
    <w:p w14:paraId="4A8D6ABB" w14:textId="2E446E5D" w:rsidR="00040591" w:rsidRDefault="00040591" w:rsidP="0073291D">
      <w:pPr>
        <w:pStyle w:val="ListParagraph"/>
        <w:tabs>
          <w:tab w:val="left" w:pos="8222"/>
        </w:tabs>
        <w:spacing w:after="0" w:line="240" w:lineRule="auto"/>
        <w:jc w:val="right"/>
        <w:rPr>
          <w:rFonts w:ascii="Arial" w:hAnsi="Arial" w:cs="Arial"/>
          <w:b/>
        </w:rPr>
      </w:pPr>
    </w:p>
    <w:p w14:paraId="72A4670D" w14:textId="77777777" w:rsidR="00350F12" w:rsidRDefault="00350F12" w:rsidP="00A85B22">
      <w:pPr>
        <w:tabs>
          <w:tab w:val="left" w:pos="8222"/>
        </w:tabs>
        <w:spacing w:after="0" w:line="240" w:lineRule="auto"/>
        <w:rPr>
          <w:rFonts w:ascii="Arial" w:hAnsi="Arial" w:cs="Arial"/>
          <w:b/>
        </w:rPr>
      </w:pPr>
    </w:p>
    <w:p w14:paraId="6AE07219" w14:textId="77777777" w:rsidR="00A85B22" w:rsidRPr="00A85B22" w:rsidRDefault="00A85B22" w:rsidP="00A85B22">
      <w:pPr>
        <w:tabs>
          <w:tab w:val="left" w:pos="8222"/>
        </w:tabs>
        <w:spacing w:after="0" w:line="240" w:lineRule="auto"/>
        <w:rPr>
          <w:rFonts w:ascii="Arial" w:hAnsi="Arial" w:cs="Arial"/>
          <w:b/>
        </w:rPr>
      </w:pPr>
    </w:p>
    <w:p w14:paraId="281249C5" w14:textId="77777777" w:rsidR="00090F24" w:rsidRDefault="00090F24" w:rsidP="0073291D">
      <w:pPr>
        <w:pStyle w:val="ListParagraph"/>
        <w:tabs>
          <w:tab w:val="left" w:pos="8222"/>
        </w:tabs>
        <w:spacing w:after="0" w:line="240" w:lineRule="auto"/>
        <w:jc w:val="right"/>
        <w:rPr>
          <w:rFonts w:ascii="Arial" w:hAnsi="Arial" w:cs="Arial"/>
          <w:b/>
        </w:rPr>
      </w:pPr>
    </w:p>
    <w:p w14:paraId="60A4E1B5" w14:textId="77777777" w:rsidR="0022310B" w:rsidRDefault="0022310B" w:rsidP="0073291D">
      <w:pPr>
        <w:pStyle w:val="ListParagraph"/>
        <w:tabs>
          <w:tab w:val="left" w:pos="8222"/>
        </w:tabs>
        <w:spacing w:after="0" w:line="240" w:lineRule="auto"/>
        <w:jc w:val="right"/>
        <w:rPr>
          <w:rFonts w:ascii="Arial" w:hAnsi="Arial" w:cs="Arial"/>
          <w:b/>
        </w:rPr>
      </w:pPr>
      <w:r w:rsidRPr="00670CC7">
        <w:rPr>
          <w:rFonts w:ascii="Arial" w:hAnsi="Arial" w:cs="Arial"/>
          <w:b/>
        </w:rPr>
        <w:t>MBD 8</w:t>
      </w:r>
    </w:p>
    <w:p w14:paraId="3073C01C" w14:textId="77777777" w:rsidR="00FF1AA2" w:rsidRPr="00670CC7" w:rsidRDefault="00FF1AA2" w:rsidP="0073291D">
      <w:pPr>
        <w:pStyle w:val="ListParagraph"/>
        <w:tabs>
          <w:tab w:val="left" w:pos="8222"/>
        </w:tabs>
        <w:spacing w:after="0" w:line="240" w:lineRule="auto"/>
        <w:jc w:val="right"/>
        <w:rPr>
          <w:rFonts w:ascii="Arial" w:hAnsi="Arial" w:cs="Arial"/>
          <w:b/>
        </w:rPr>
      </w:pPr>
    </w:p>
    <w:p w14:paraId="639DC677" w14:textId="77777777" w:rsidR="0022310B" w:rsidRPr="0051273D" w:rsidRDefault="0022310B" w:rsidP="0022310B">
      <w:pPr>
        <w:keepNext/>
        <w:spacing w:after="0" w:line="240" w:lineRule="auto"/>
        <w:jc w:val="center"/>
        <w:outlineLvl w:val="0"/>
        <w:rPr>
          <w:rFonts w:ascii="Times New Roman" w:eastAsia="Times New Roman" w:hAnsi="Times New Roman" w:cs="Times New Roman"/>
          <w:b/>
          <w:bCs/>
          <w:sz w:val="28"/>
          <w:szCs w:val="24"/>
          <w:lang w:val="en-US"/>
        </w:rPr>
      </w:pPr>
      <w:r w:rsidRPr="0051273D">
        <w:rPr>
          <w:rFonts w:ascii="Times New Roman" w:eastAsia="Times New Roman" w:hAnsi="Times New Roman" w:cs="Times New Roman"/>
          <w:b/>
          <w:bCs/>
          <w:sz w:val="28"/>
          <w:szCs w:val="24"/>
          <w:lang w:val="en-US"/>
        </w:rPr>
        <w:t xml:space="preserve">DECLARATION OF BIDDER’S PAST SUPPLY CHAIN MANAGEMENT PRACTICES </w:t>
      </w:r>
    </w:p>
    <w:p w14:paraId="36D3AA55" w14:textId="77777777" w:rsidR="0022310B" w:rsidRPr="0051273D" w:rsidRDefault="0022310B" w:rsidP="0022310B">
      <w:pPr>
        <w:spacing w:after="0" w:line="240" w:lineRule="auto"/>
        <w:rPr>
          <w:rFonts w:ascii="Times New Roman" w:eastAsia="Times New Roman" w:hAnsi="Times New Roman" w:cs="Times New Roman"/>
          <w:sz w:val="24"/>
          <w:szCs w:val="24"/>
          <w:lang w:val="en-US"/>
        </w:rPr>
      </w:pPr>
    </w:p>
    <w:p w14:paraId="713A5651" w14:textId="77777777" w:rsidR="0022310B" w:rsidRPr="0051273D" w:rsidRDefault="0022310B" w:rsidP="0022310B">
      <w:pPr>
        <w:spacing w:after="0" w:line="240" w:lineRule="auto"/>
        <w:jc w:val="center"/>
        <w:rPr>
          <w:rFonts w:ascii="Times New Roman" w:eastAsia="Times New Roman" w:hAnsi="Times New Roman" w:cs="Times New Roman"/>
          <w:b/>
          <w:bCs/>
          <w:sz w:val="24"/>
          <w:szCs w:val="24"/>
          <w:lang w:val="en-US"/>
        </w:rPr>
      </w:pPr>
    </w:p>
    <w:p w14:paraId="660E60A7" w14:textId="77777777" w:rsidR="0022310B" w:rsidRPr="0051273D" w:rsidRDefault="0022310B" w:rsidP="00732092">
      <w:pPr>
        <w:numPr>
          <w:ilvl w:val="0"/>
          <w:numId w:val="17"/>
        </w:numPr>
        <w:spacing w:after="0" w:line="240" w:lineRule="auto"/>
        <w:jc w:val="both"/>
        <w:rPr>
          <w:rFonts w:ascii="Times New Roman" w:eastAsia="Times New Roman" w:hAnsi="Times New Roman" w:cs="Times New Roman"/>
          <w:sz w:val="24"/>
          <w:szCs w:val="24"/>
          <w:lang w:val="en-US"/>
        </w:rPr>
      </w:pPr>
      <w:r w:rsidRPr="0051273D">
        <w:rPr>
          <w:rFonts w:ascii="Times New Roman" w:eastAsia="Times New Roman" w:hAnsi="Times New Roman" w:cs="Times New Roman"/>
          <w:sz w:val="24"/>
          <w:szCs w:val="24"/>
          <w:lang w:val="en-US"/>
        </w:rPr>
        <w:t xml:space="preserve">This Municipal Bidding Document must form part of all bids invited.  </w:t>
      </w:r>
    </w:p>
    <w:p w14:paraId="509ED0FE" w14:textId="77777777" w:rsidR="0022310B" w:rsidRPr="0051273D" w:rsidRDefault="0022310B" w:rsidP="0022310B">
      <w:pPr>
        <w:spacing w:after="0" w:line="240" w:lineRule="auto"/>
        <w:ind w:left="360"/>
        <w:jc w:val="both"/>
        <w:rPr>
          <w:rFonts w:ascii="Times New Roman" w:eastAsia="Times New Roman" w:hAnsi="Times New Roman" w:cs="Times New Roman"/>
          <w:sz w:val="24"/>
          <w:szCs w:val="24"/>
          <w:lang w:val="en-US"/>
        </w:rPr>
      </w:pPr>
    </w:p>
    <w:p w14:paraId="77C47072" w14:textId="77777777" w:rsidR="0022310B" w:rsidRPr="0051273D" w:rsidRDefault="0022310B" w:rsidP="00732092">
      <w:pPr>
        <w:numPr>
          <w:ilvl w:val="0"/>
          <w:numId w:val="17"/>
        </w:numPr>
        <w:spacing w:after="0" w:line="240" w:lineRule="auto"/>
        <w:jc w:val="both"/>
        <w:rPr>
          <w:rFonts w:ascii="Times New Roman" w:eastAsia="Times New Roman" w:hAnsi="Times New Roman" w:cs="Times New Roman"/>
          <w:sz w:val="24"/>
          <w:szCs w:val="24"/>
          <w:lang w:val="en-US"/>
        </w:rPr>
      </w:pPr>
      <w:r w:rsidRPr="0051273D">
        <w:rPr>
          <w:rFonts w:ascii="Times New Roman" w:eastAsia="Times New Roman" w:hAnsi="Times New Roman" w:cs="Times New Roman"/>
          <w:sz w:val="24"/>
          <w:szCs w:val="24"/>
          <w:lang w:val="en-US"/>
        </w:rPr>
        <w:t xml:space="preserve">It serves as a declaration to be used by municipalities and municipal entities in ensuring that when goods and services are being procured, all reasonable steps are taken to combat the abuse of the supply chain management system. </w:t>
      </w:r>
    </w:p>
    <w:p w14:paraId="461AACE4" w14:textId="77777777" w:rsidR="0022310B" w:rsidRPr="0051273D" w:rsidRDefault="0022310B" w:rsidP="0022310B">
      <w:pPr>
        <w:spacing w:after="0" w:line="240" w:lineRule="auto"/>
        <w:jc w:val="both"/>
        <w:rPr>
          <w:rFonts w:ascii="Times New Roman" w:eastAsia="Times New Roman" w:hAnsi="Times New Roman" w:cs="Times New Roman"/>
          <w:sz w:val="24"/>
          <w:szCs w:val="24"/>
          <w:lang w:val="en-US"/>
        </w:rPr>
      </w:pPr>
    </w:p>
    <w:p w14:paraId="08677AD4" w14:textId="77777777" w:rsidR="0022310B" w:rsidRPr="0051273D" w:rsidRDefault="0022310B" w:rsidP="00732092">
      <w:pPr>
        <w:numPr>
          <w:ilvl w:val="0"/>
          <w:numId w:val="17"/>
        </w:numPr>
        <w:spacing w:after="0" w:line="240" w:lineRule="auto"/>
        <w:jc w:val="both"/>
        <w:rPr>
          <w:rFonts w:ascii="Times New Roman" w:eastAsia="Times New Roman" w:hAnsi="Times New Roman" w:cs="Times New Roman"/>
          <w:sz w:val="24"/>
          <w:szCs w:val="24"/>
          <w:lang w:val="en-US"/>
        </w:rPr>
      </w:pPr>
      <w:r w:rsidRPr="0051273D">
        <w:rPr>
          <w:rFonts w:ascii="Times New Roman" w:eastAsia="Times New Roman" w:hAnsi="Times New Roman" w:cs="Times New Roman"/>
          <w:sz w:val="24"/>
          <w:szCs w:val="24"/>
          <w:lang w:val="en-US"/>
        </w:rPr>
        <w:t>The bid of any bidder may be rejected if that bidder, or any of its directors have:</w:t>
      </w:r>
    </w:p>
    <w:p w14:paraId="04DFBBE2" w14:textId="77777777" w:rsidR="0022310B" w:rsidRPr="0051273D" w:rsidRDefault="0022310B" w:rsidP="0022310B">
      <w:pPr>
        <w:spacing w:after="0" w:line="240" w:lineRule="auto"/>
        <w:jc w:val="both"/>
        <w:rPr>
          <w:rFonts w:ascii="Times New Roman" w:eastAsia="Times New Roman" w:hAnsi="Times New Roman" w:cs="Times New Roman"/>
          <w:sz w:val="24"/>
          <w:szCs w:val="24"/>
          <w:lang w:val="en-US"/>
        </w:rPr>
      </w:pPr>
    </w:p>
    <w:p w14:paraId="16378EAB" w14:textId="77777777" w:rsidR="0022310B" w:rsidRPr="0051273D" w:rsidRDefault="0022310B" w:rsidP="00732092">
      <w:pPr>
        <w:numPr>
          <w:ilvl w:val="1"/>
          <w:numId w:val="17"/>
        </w:numPr>
        <w:spacing w:after="0" w:line="240" w:lineRule="auto"/>
        <w:jc w:val="both"/>
        <w:rPr>
          <w:rFonts w:ascii="Times New Roman" w:eastAsia="Times New Roman" w:hAnsi="Times New Roman" w:cs="Times New Roman"/>
          <w:sz w:val="24"/>
          <w:szCs w:val="24"/>
          <w:lang w:val="en-US"/>
        </w:rPr>
      </w:pPr>
      <w:r w:rsidRPr="0051273D">
        <w:rPr>
          <w:rFonts w:ascii="Times New Roman" w:eastAsia="Times New Roman" w:hAnsi="Times New Roman" w:cs="Times New Roman"/>
          <w:sz w:val="24"/>
          <w:szCs w:val="24"/>
          <w:lang w:val="en-US"/>
        </w:rPr>
        <w:t xml:space="preserve">abused the municipality’s / municipal entity’s supply chain management system or committed any improper conduct in relation to such </w:t>
      </w:r>
      <w:proofErr w:type="gramStart"/>
      <w:r w:rsidRPr="0051273D">
        <w:rPr>
          <w:rFonts w:ascii="Times New Roman" w:eastAsia="Times New Roman" w:hAnsi="Times New Roman" w:cs="Times New Roman"/>
          <w:sz w:val="24"/>
          <w:szCs w:val="24"/>
          <w:lang w:val="en-US"/>
        </w:rPr>
        <w:t>system;</w:t>
      </w:r>
      <w:proofErr w:type="gramEnd"/>
    </w:p>
    <w:p w14:paraId="6C68E71F" w14:textId="77777777" w:rsidR="0022310B" w:rsidRPr="0051273D" w:rsidRDefault="0022310B" w:rsidP="00732092">
      <w:pPr>
        <w:numPr>
          <w:ilvl w:val="1"/>
          <w:numId w:val="17"/>
        </w:numPr>
        <w:spacing w:after="0" w:line="240" w:lineRule="auto"/>
        <w:jc w:val="both"/>
        <w:rPr>
          <w:rFonts w:ascii="Times New Roman" w:eastAsia="Times New Roman" w:hAnsi="Times New Roman" w:cs="Times New Roman"/>
          <w:sz w:val="24"/>
          <w:szCs w:val="24"/>
          <w:lang w:val="en-US"/>
        </w:rPr>
      </w:pPr>
      <w:r w:rsidRPr="0051273D">
        <w:rPr>
          <w:rFonts w:ascii="Times New Roman" w:eastAsia="Times New Roman" w:hAnsi="Times New Roman" w:cs="Times New Roman"/>
          <w:sz w:val="24"/>
          <w:szCs w:val="24"/>
          <w:lang w:val="en-US"/>
        </w:rPr>
        <w:t xml:space="preserve">been convicted for fraud or corruption during the past five </w:t>
      </w:r>
      <w:proofErr w:type="gramStart"/>
      <w:r w:rsidRPr="0051273D">
        <w:rPr>
          <w:rFonts w:ascii="Times New Roman" w:eastAsia="Times New Roman" w:hAnsi="Times New Roman" w:cs="Times New Roman"/>
          <w:sz w:val="24"/>
          <w:szCs w:val="24"/>
          <w:lang w:val="en-US"/>
        </w:rPr>
        <w:t>years;</w:t>
      </w:r>
      <w:proofErr w:type="gramEnd"/>
    </w:p>
    <w:p w14:paraId="0F778886" w14:textId="77777777" w:rsidR="0022310B" w:rsidRPr="0051273D" w:rsidRDefault="0022310B" w:rsidP="00732092">
      <w:pPr>
        <w:numPr>
          <w:ilvl w:val="1"/>
          <w:numId w:val="17"/>
        </w:numPr>
        <w:spacing w:after="0" w:line="240" w:lineRule="auto"/>
        <w:jc w:val="both"/>
        <w:rPr>
          <w:rFonts w:ascii="Times New Roman" w:eastAsia="Times New Roman" w:hAnsi="Times New Roman" w:cs="Times New Roman"/>
          <w:sz w:val="24"/>
          <w:szCs w:val="24"/>
          <w:lang w:val="en-US"/>
        </w:rPr>
      </w:pPr>
      <w:r w:rsidRPr="0051273D">
        <w:rPr>
          <w:rFonts w:ascii="Times New Roman" w:eastAsia="Times New Roman" w:hAnsi="Times New Roman" w:cs="Times New Roman"/>
          <w:sz w:val="24"/>
          <w:szCs w:val="24"/>
          <w:lang w:val="en-US"/>
        </w:rPr>
        <w:t xml:space="preserve">willfully neglected, reneged </w:t>
      </w:r>
      <w:proofErr w:type="gramStart"/>
      <w:r w:rsidRPr="0051273D">
        <w:rPr>
          <w:rFonts w:ascii="Times New Roman" w:eastAsia="Times New Roman" w:hAnsi="Times New Roman" w:cs="Times New Roman"/>
          <w:sz w:val="24"/>
          <w:szCs w:val="24"/>
          <w:lang w:val="en-US"/>
        </w:rPr>
        <w:t>on</w:t>
      </w:r>
      <w:proofErr w:type="gramEnd"/>
      <w:r w:rsidRPr="0051273D">
        <w:rPr>
          <w:rFonts w:ascii="Times New Roman" w:eastAsia="Times New Roman" w:hAnsi="Times New Roman" w:cs="Times New Roman"/>
          <w:sz w:val="24"/>
          <w:szCs w:val="24"/>
          <w:lang w:val="en-US"/>
        </w:rPr>
        <w:t xml:space="preserve"> or failed to comply with any government, municipal or other public sector contract during the past five years; or</w:t>
      </w:r>
    </w:p>
    <w:p w14:paraId="77BD44AF" w14:textId="77777777" w:rsidR="0022310B" w:rsidRPr="0051273D" w:rsidRDefault="0022310B" w:rsidP="00732092">
      <w:pPr>
        <w:numPr>
          <w:ilvl w:val="1"/>
          <w:numId w:val="17"/>
        </w:numPr>
        <w:spacing w:after="0" w:line="240" w:lineRule="auto"/>
        <w:jc w:val="both"/>
        <w:rPr>
          <w:rFonts w:ascii="Times New Roman" w:eastAsia="Times New Roman" w:hAnsi="Times New Roman" w:cs="Times New Roman"/>
          <w:sz w:val="24"/>
          <w:szCs w:val="24"/>
          <w:lang w:val="en-US"/>
        </w:rPr>
      </w:pPr>
      <w:r w:rsidRPr="0051273D">
        <w:rPr>
          <w:rFonts w:ascii="Times New Roman" w:eastAsia="Times New Roman" w:hAnsi="Times New Roman" w:cs="Times New Roman"/>
          <w:sz w:val="24"/>
          <w:szCs w:val="24"/>
          <w:lang w:val="en-US"/>
        </w:rPr>
        <w:t>been listed in the Register for Tender Defaulters in terms of section 29 of the Prevention and Combating of Corrupt Activities Act (No 12 of 2004).</w:t>
      </w:r>
    </w:p>
    <w:p w14:paraId="3300DCC5" w14:textId="77777777" w:rsidR="0022310B" w:rsidRPr="0051273D" w:rsidRDefault="0022310B" w:rsidP="0022310B">
      <w:pPr>
        <w:spacing w:after="0" w:line="240" w:lineRule="auto"/>
        <w:ind w:left="720" w:hanging="720"/>
        <w:rPr>
          <w:rFonts w:ascii="Times New Roman" w:eastAsia="Times New Roman" w:hAnsi="Times New Roman" w:cs="Times New Roman"/>
          <w:sz w:val="24"/>
          <w:szCs w:val="24"/>
          <w:lang w:val="en-GB"/>
        </w:rPr>
      </w:pPr>
    </w:p>
    <w:p w14:paraId="43223A52" w14:textId="77777777" w:rsidR="0022310B" w:rsidRPr="0051273D" w:rsidRDefault="0022310B" w:rsidP="00732092">
      <w:pPr>
        <w:numPr>
          <w:ilvl w:val="0"/>
          <w:numId w:val="17"/>
        </w:numPr>
        <w:spacing w:after="0" w:line="240" w:lineRule="auto"/>
        <w:jc w:val="both"/>
        <w:rPr>
          <w:rFonts w:ascii="Times New Roman" w:eastAsia="Times New Roman" w:hAnsi="Times New Roman" w:cs="Times New Roman"/>
          <w:b/>
          <w:bCs/>
          <w:sz w:val="24"/>
          <w:szCs w:val="24"/>
          <w:lang w:val="en-US"/>
        </w:rPr>
      </w:pPr>
      <w:proofErr w:type="gramStart"/>
      <w:r w:rsidRPr="0051273D">
        <w:rPr>
          <w:rFonts w:ascii="Times New Roman" w:eastAsia="Times New Roman" w:hAnsi="Times New Roman" w:cs="Times New Roman"/>
          <w:b/>
          <w:bCs/>
          <w:sz w:val="24"/>
          <w:szCs w:val="24"/>
          <w:lang w:val="en-US"/>
        </w:rPr>
        <w:t>In order to</w:t>
      </w:r>
      <w:proofErr w:type="gramEnd"/>
      <w:r w:rsidRPr="0051273D">
        <w:rPr>
          <w:rFonts w:ascii="Times New Roman" w:eastAsia="Times New Roman" w:hAnsi="Times New Roman" w:cs="Times New Roman"/>
          <w:b/>
          <w:bCs/>
          <w:sz w:val="24"/>
          <w:szCs w:val="24"/>
          <w:lang w:val="en-US"/>
        </w:rPr>
        <w:t xml:space="preserve"> give effect to the above, the following questionnaire must be completed and submitted with the bid.</w:t>
      </w:r>
    </w:p>
    <w:p w14:paraId="132443F1" w14:textId="77777777" w:rsidR="0022310B" w:rsidRPr="0051273D" w:rsidRDefault="0022310B" w:rsidP="0022310B">
      <w:pPr>
        <w:spacing w:after="0" w:line="240" w:lineRule="auto"/>
        <w:ind w:left="360"/>
        <w:jc w:val="both"/>
        <w:rPr>
          <w:rFonts w:ascii="Times New Roman" w:eastAsia="Times New Roman" w:hAnsi="Times New Roman" w:cs="Times New Roman"/>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963"/>
        <w:gridCol w:w="729"/>
        <w:gridCol w:w="628"/>
      </w:tblGrid>
      <w:tr w:rsidR="0022310B" w:rsidRPr="0051273D" w14:paraId="05FDC231" w14:textId="77777777" w:rsidTr="0022310B">
        <w:tc>
          <w:tcPr>
            <w:tcW w:w="696" w:type="dxa"/>
            <w:shd w:val="clear" w:color="auto" w:fill="000000"/>
          </w:tcPr>
          <w:p w14:paraId="714F3A75" w14:textId="77777777" w:rsidR="0022310B" w:rsidRPr="0051273D" w:rsidRDefault="0022310B" w:rsidP="0022310B">
            <w:pPr>
              <w:spacing w:after="0" w:line="240" w:lineRule="auto"/>
              <w:rPr>
                <w:rFonts w:ascii="Times New Roman" w:eastAsia="Times New Roman" w:hAnsi="Times New Roman" w:cs="Times New Roman"/>
                <w:b/>
                <w:bCs/>
                <w:color w:val="FFFFFF"/>
                <w:sz w:val="24"/>
                <w:szCs w:val="24"/>
                <w:lang w:val="en-GB"/>
              </w:rPr>
            </w:pPr>
            <w:r w:rsidRPr="0051273D">
              <w:rPr>
                <w:rFonts w:ascii="Times New Roman" w:eastAsia="Times New Roman" w:hAnsi="Times New Roman" w:cs="Times New Roman"/>
                <w:b/>
                <w:bCs/>
                <w:color w:val="FFFFFF"/>
                <w:sz w:val="24"/>
                <w:szCs w:val="24"/>
                <w:lang w:val="en-GB"/>
              </w:rPr>
              <w:t>Item</w:t>
            </w:r>
          </w:p>
        </w:tc>
        <w:tc>
          <w:tcPr>
            <w:tcW w:w="7152" w:type="dxa"/>
            <w:shd w:val="clear" w:color="auto" w:fill="000000"/>
          </w:tcPr>
          <w:p w14:paraId="07828668" w14:textId="77777777" w:rsidR="0022310B" w:rsidRPr="0051273D" w:rsidRDefault="0022310B" w:rsidP="0022310B">
            <w:pPr>
              <w:spacing w:after="0" w:line="240" w:lineRule="auto"/>
              <w:rPr>
                <w:rFonts w:ascii="Times New Roman" w:eastAsia="Times New Roman" w:hAnsi="Times New Roman" w:cs="Times New Roman"/>
                <w:b/>
                <w:bCs/>
                <w:color w:val="FFFFFF"/>
                <w:sz w:val="24"/>
                <w:szCs w:val="24"/>
                <w:lang w:val="en-GB"/>
              </w:rPr>
            </w:pPr>
            <w:r w:rsidRPr="0051273D">
              <w:rPr>
                <w:rFonts w:ascii="Times New Roman" w:eastAsia="Times New Roman" w:hAnsi="Times New Roman" w:cs="Times New Roman"/>
                <w:b/>
                <w:bCs/>
                <w:color w:val="FFFFFF"/>
                <w:sz w:val="24"/>
                <w:szCs w:val="24"/>
                <w:lang w:val="en-GB"/>
              </w:rPr>
              <w:t>Question</w:t>
            </w:r>
          </w:p>
        </w:tc>
        <w:tc>
          <w:tcPr>
            <w:tcW w:w="735" w:type="dxa"/>
            <w:shd w:val="clear" w:color="auto" w:fill="000000"/>
          </w:tcPr>
          <w:p w14:paraId="356AE679" w14:textId="77777777" w:rsidR="0022310B" w:rsidRPr="0051273D" w:rsidRDefault="0022310B" w:rsidP="0022310B">
            <w:pPr>
              <w:spacing w:after="0" w:line="240" w:lineRule="auto"/>
              <w:jc w:val="center"/>
              <w:rPr>
                <w:rFonts w:ascii="Times New Roman" w:eastAsia="Times New Roman" w:hAnsi="Times New Roman" w:cs="Times New Roman"/>
                <w:b/>
                <w:bCs/>
                <w:color w:val="FFFFFF"/>
                <w:sz w:val="24"/>
                <w:szCs w:val="24"/>
                <w:lang w:val="en-GB"/>
              </w:rPr>
            </w:pPr>
            <w:r w:rsidRPr="0051273D">
              <w:rPr>
                <w:rFonts w:ascii="Times New Roman" w:eastAsia="Times New Roman" w:hAnsi="Times New Roman" w:cs="Times New Roman"/>
                <w:b/>
                <w:bCs/>
                <w:color w:val="FFFFFF"/>
                <w:sz w:val="24"/>
                <w:szCs w:val="24"/>
                <w:lang w:val="en-GB"/>
              </w:rPr>
              <w:t>Yes</w:t>
            </w:r>
          </w:p>
        </w:tc>
        <w:tc>
          <w:tcPr>
            <w:tcW w:w="633" w:type="dxa"/>
            <w:shd w:val="clear" w:color="auto" w:fill="000000"/>
          </w:tcPr>
          <w:p w14:paraId="61188D9E" w14:textId="77777777" w:rsidR="0022310B" w:rsidRPr="0051273D" w:rsidRDefault="0022310B" w:rsidP="0022310B">
            <w:pPr>
              <w:spacing w:after="0" w:line="240" w:lineRule="auto"/>
              <w:jc w:val="center"/>
              <w:rPr>
                <w:rFonts w:ascii="Times New Roman" w:eastAsia="Times New Roman" w:hAnsi="Times New Roman" w:cs="Times New Roman"/>
                <w:b/>
                <w:bCs/>
                <w:color w:val="FFFFFF"/>
                <w:sz w:val="24"/>
                <w:szCs w:val="24"/>
                <w:lang w:val="en-GB"/>
              </w:rPr>
            </w:pPr>
            <w:r w:rsidRPr="0051273D">
              <w:rPr>
                <w:rFonts w:ascii="Times New Roman" w:eastAsia="Times New Roman" w:hAnsi="Times New Roman" w:cs="Times New Roman"/>
                <w:b/>
                <w:bCs/>
                <w:color w:val="FFFFFF"/>
                <w:sz w:val="24"/>
                <w:szCs w:val="24"/>
                <w:lang w:val="en-GB"/>
              </w:rPr>
              <w:t>No</w:t>
            </w:r>
          </w:p>
        </w:tc>
      </w:tr>
      <w:tr w:rsidR="0022310B" w:rsidRPr="0051273D" w14:paraId="37E33D94" w14:textId="77777777" w:rsidTr="0022310B">
        <w:trPr>
          <w:cantSplit/>
        </w:trPr>
        <w:tc>
          <w:tcPr>
            <w:tcW w:w="696" w:type="dxa"/>
          </w:tcPr>
          <w:p w14:paraId="730F7277"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4.1</w:t>
            </w:r>
          </w:p>
        </w:tc>
        <w:tc>
          <w:tcPr>
            <w:tcW w:w="7152" w:type="dxa"/>
          </w:tcPr>
          <w:p w14:paraId="32A746ED" w14:textId="77777777" w:rsidR="0022310B" w:rsidRPr="0051273D" w:rsidRDefault="0022310B" w:rsidP="0022310B">
            <w:pPr>
              <w:spacing w:after="120" w:line="240" w:lineRule="auto"/>
              <w:rPr>
                <w:rFonts w:ascii="Times New Roman" w:eastAsia="Times New Roman" w:hAnsi="Times New Roman" w:cs="Times New Roman"/>
                <w:sz w:val="16"/>
                <w:szCs w:val="16"/>
                <w:lang w:val="en-GB"/>
              </w:rPr>
            </w:pPr>
            <w:r w:rsidRPr="0051273D">
              <w:rPr>
                <w:rFonts w:ascii="Times New Roman" w:eastAsia="Times New Roman" w:hAnsi="Times New Roman" w:cs="Times New Roman"/>
                <w:sz w:val="16"/>
                <w:szCs w:val="16"/>
                <w:lang w:val="en-GB"/>
              </w:rPr>
              <w:t>Is the bidder or any of its directors listed on the National Treasury’s Database of Restricted Suppliers as companies or persons prohibited from doing business with the public sector?</w:t>
            </w:r>
          </w:p>
          <w:p w14:paraId="5658CA23" w14:textId="77777777" w:rsidR="0022310B" w:rsidRPr="0051273D" w:rsidRDefault="0022310B" w:rsidP="0022310B">
            <w:pPr>
              <w:tabs>
                <w:tab w:val="left" w:pos="604"/>
              </w:tabs>
              <w:spacing w:after="0" w:line="240" w:lineRule="auto"/>
              <w:rPr>
                <w:rFonts w:ascii="Times New Roman" w:eastAsia="Times New Roman" w:hAnsi="Times New Roman" w:cs="Times New Roman"/>
                <w:sz w:val="20"/>
                <w:szCs w:val="24"/>
                <w:lang w:val="en-US"/>
              </w:rPr>
            </w:pPr>
            <w:r w:rsidRPr="0051273D">
              <w:rPr>
                <w:rFonts w:ascii="Times New Roman" w:eastAsia="Times New Roman" w:hAnsi="Times New Roman" w:cs="Times New Roman"/>
                <w:sz w:val="20"/>
                <w:szCs w:val="24"/>
                <w:lang w:val="en-US"/>
              </w:rPr>
              <w:t xml:space="preserve">(Companies or persons who are listed on this Database were informed in writing of this restriction by the Accounting Officer/Authority of the institution that imposed the restriction after the </w:t>
            </w:r>
            <w:proofErr w:type="spellStart"/>
            <w:r w:rsidRPr="0051273D">
              <w:rPr>
                <w:rFonts w:ascii="Times New Roman" w:eastAsia="Times New Roman" w:hAnsi="Times New Roman" w:cs="Times New Roman"/>
                <w:i/>
                <w:iCs/>
                <w:sz w:val="20"/>
                <w:szCs w:val="24"/>
                <w:lang w:val="en-US"/>
              </w:rPr>
              <w:t>audi</w:t>
            </w:r>
            <w:proofErr w:type="spellEnd"/>
            <w:r w:rsidRPr="0051273D">
              <w:rPr>
                <w:rFonts w:ascii="Times New Roman" w:eastAsia="Times New Roman" w:hAnsi="Times New Roman" w:cs="Times New Roman"/>
                <w:i/>
                <w:iCs/>
                <w:sz w:val="20"/>
                <w:szCs w:val="24"/>
                <w:lang w:val="en-US"/>
              </w:rPr>
              <w:t xml:space="preserve"> alteram partem</w:t>
            </w:r>
            <w:r w:rsidRPr="0051273D">
              <w:rPr>
                <w:rFonts w:ascii="Times New Roman" w:eastAsia="Times New Roman" w:hAnsi="Times New Roman" w:cs="Times New Roman"/>
                <w:sz w:val="20"/>
                <w:szCs w:val="24"/>
                <w:lang w:val="en-US"/>
              </w:rPr>
              <w:t xml:space="preserve"> rule was applied).</w:t>
            </w:r>
          </w:p>
          <w:p w14:paraId="274F8AF7" w14:textId="77777777" w:rsidR="0022310B" w:rsidRPr="0051273D" w:rsidRDefault="0022310B" w:rsidP="0022310B">
            <w:pPr>
              <w:tabs>
                <w:tab w:val="left" w:pos="604"/>
              </w:tabs>
              <w:spacing w:after="0" w:line="240" w:lineRule="auto"/>
              <w:rPr>
                <w:rFonts w:ascii="Times New Roman" w:eastAsia="Times New Roman" w:hAnsi="Times New Roman" w:cs="Times New Roman"/>
                <w:sz w:val="20"/>
                <w:szCs w:val="24"/>
                <w:lang w:val="en-US"/>
              </w:rPr>
            </w:pPr>
          </w:p>
          <w:p w14:paraId="3192EEF0" w14:textId="77777777" w:rsidR="0022310B" w:rsidRPr="0051273D" w:rsidRDefault="0022310B" w:rsidP="0022310B">
            <w:pPr>
              <w:tabs>
                <w:tab w:val="left" w:pos="604"/>
              </w:tabs>
              <w:spacing w:after="0" w:line="240" w:lineRule="auto"/>
              <w:rPr>
                <w:rFonts w:ascii="Times New Roman" w:eastAsia="Times New Roman" w:hAnsi="Times New Roman" w:cs="Times New Roman"/>
                <w:b/>
                <w:bCs/>
                <w:sz w:val="20"/>
                <w:szCs w:val="24"/>
                <w:lang w:val="en-US"/>
              </w:rPr>
            </w:pPr>
            <w:r w:rsidRPr="0051273D">
              <w:rPr>
                <w:rFonts w:ascii="Times New Roman" w:eastAsia="Times New Roman" w:hAnsi="Times New Roman" w:cs="Times New Roman"/>
                <w:b/>
                <w:bCs/>
                <w:sz w:val="20"/>
                <w:szCs w:val="24"/>
                <w:lang w:val="en-US"/>
              </w:rPr>
              <w:t>The Database of Restricted Suppliers now resides on the National Treasury’s website(</w:t>
            </w:r>
            <w:hyperlink r:id="rId15" w:history="1">
              <w:r w:rsidRPr="0051273D">
                <w:rPr>
                  <w:rFonts w:ascii="Times New Roman" w:eastAsia="Times New Roman" w:hAnsi="Times New Roman" w:cs="Times New Roman"/>
                  <w:sz w:val="20"/>
                  <w:szCs w:val="24"/>
                  <w:u w:val="single"/>
                  <w:lang w:val="en-US"/>
                </w:rPr>
                <w:t>www.treasury.gov.za</w:t>
              </w:r>
            </w:hyperlink>
            <w:r w:rsidRPr="0051273D">
              <w:rPr>
                <w:rFonts w:ascii="Times New Roman" w:eastAsia="Times New Roman" w:hAnsi="Times New Roman" w:cs="Times New Roman"/>
                <w:b/>
                <w:bCs/>
                <w:sz w:val="20"/>
                <w:szCs w:val="24"/>
                <w:lang w:val="en-US"/>
              </w:rPr>
              <w:t xml:space="preserve">) and can be accessed by clicking on its link at the bottom of the home page. </w:t>
            </w:r>
          </w:p>
          <w:p w14:paraId="6CE5326B" w14:textId="77777777" w:rsidR="0022310B" w:rsidRPr="0051273D" w:rsidRDefault="0022310B" w:rsidP="0022310B">
            <w:pPr>
              <w:tabs>
                <w:tab w:val="left" w:pos="604"/>
              </w:tabs>
              <w:spacing w:after="0" w:line="240" w:lineRule="auto"/>
              <w:rPr>
                <w:rFonts w:ascii="Times New Roman" w:eastAsia="Times New Roman" w:hAnsi="Times New Roman" w:cs="Times New Roman"/>
                <w:i/>
                <w:iCs/>
                <w:sz w:val="20"/>
                <w:szCs w:val="24"/>
                <w:lang w:val="en-US"/>
              </w:rPr>
            </w:pPr>
          </w:p>
        </w:tc>
        <w:tc>
          <w:tcPr>
            <w:tcW w:w="735" w:type="dxa"/>
          </w:tcPr>
          <w:p w14:paraId="2FCC2CC8"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Yes</w:t>
            </w:r>
          </w:p>
          <w:p w14:paraId="46DEBC83"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2"/>
                  <w:enabled/>
                  <w:calcOnExit w:val="0"/>
                  <w:checkBox>
                    <w:sizeAuto/>
                    <w:default w:val="0"/>
                  </w:checkBox>
                </w:ffData>
              </w:fldChar>
            </w:r>
            <w:bookmarkStart w:id="6" w:name="Check2"/>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bookmarkEnd w:id="6"/>
          </w:p>
          <w:p w14:paraId="69F2CED8"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p>
          <w:p w14:paraId="22F62BD5"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p>
        </w:tc>
        <w:tc>
          <w:tcPr>
            <w:tcW w:w="633" w:type="dxa"/>
          </w:tcPr>
          <w:p w14:paraId="58FC4B6A"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No</w:t>
            </w:r>
          </w:p>
          <w:p w14:paraId="61E614D2"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3"/>
                  <w:enabled/>
                  <w:calcOnExit w:val="0"/>
                  <w:checkBox>
                    <w:sizeAuto/>
                    <w:default w:val="0"/>
                  </w:checkBox>
                </w:ffData>
              </w:fldChar>
            </w:r>
            <w:bookmarkStart w:id="7" w:name="Check3"/>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bookmarkEnd w:id="7"/>
          </w:p>
          <w:p w14:paraId="52B9AB08"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p>
        </w:tc>
      </w:tr>
      <w:tr w:rsidR="0022310B" w:rsidRPr="0051273D" w14:paraId="376BE2AA" w14:textId="77777777" w:rsidTr="0022310B">
        <w:trPr>
          <w:cantSplit/>
        </w:trPr>
        <w:tc>
          <w:tcPr>
            <w:tcW w:w="696" w:type="dxa"/>
          </w:tcPr>
          <w:p w14:paraId="23BE3148"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4.1.1</w:t>
            </w:r>
          </w:p>
        </w:tc>
        <w:tc>
          <w:tcPr>
            <w:tcW w:w="8520" w:type="dxa"/>
            <w:gridSpan w:val="3"/>
          </w:tcPr>
          <w:p w14:paraId="52755AD1"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r w:rsidRPr="0051273D">
              <w:rPr>
                <w:rFonts w:ascii="Times New Roman" w:eastAsia="Times New Roman" w:hAnsi="Times New Roman" w:cs="Times New Roman"/>
                <w:sz w:val="20"/>
                <w:szCs w:val="24"/>
                <w:lang w:val="en-GB"/>
              </w:rPr>
              <w:t>If so, furnish particulars:</w:t>
            </w:r>
          </w:p>
          <w:p w14:paraId="7B29DE96"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104D1875"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78AFECA2"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10160288"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tc>
      </w:tr>
      <w:tr w:rsidR="0022310B" w:rsidRPr="0051273D" w14:paraId="1C32A2B9" w14:textId="77777777" w:rsidTr="0022310B">
        <w:trPr>
          <w:cantSplit/>
        </w:trPr>
        <w:tc>
          <w:tcPr>
            <w:tcW w:w="696" w:type="dxa"/>
          </w:tcPr>
          <w:p w14:paraId="40E363A2"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4.2</w:t>
            </w:r>
          </w:p>
        </w:tc>
        <w:tc>
          <w:tcPr>
            <w:tcW w:w="7152" w:type="dxa"/>
          </w:tcPr>
          <w:p w14:paraId="6E720974"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r w:rsidRPr="0051273D">
              <w:rPr>
                <w:rFonts w:ascii="Times New Roman" w:eastAsia="Times New Roman" w:hAnsi="Times New Roman" w:cs="Times New Roman"/>
                <w:sz w:val="20"/>
                <w:szCs w:val="24"/>
                <w:lang w:val="en-GB"/>
              </w:rPr>
              <w:t xml:space="preserve">Is the bidder or any of its directors listed on the Register for Tender Defaulters in terms of section 29 of the Prevention and Combating of Corrupt Activities Act (No 12 of 2004)? </w:t>
            </w:r>
          </w:p>
          <w:p w14:paraId="27E18B8C" w14:textId="77777777" w:rsidR="0022310B" w:rsidRPr="0051273D" w:rsidRDefault="0022310B" w:rsidP="0022310B">
            <w:pPr>
              <w:spacing w:after="0" w:line="240" w:lineRule="auto"/>
              <w:ind w:left="2"/>
              <w:jc w:val="both"/>
              <w:rPr>
                <w:rFonts w:ascii="Times New Roman" w:eastAsia="Times New Roman" w:hAnsi="Times New Roman" w:cs="Times New Roman"/>
                <w:b/>
                <w:bCs/>
                <w:sz w:val="20"/>
                <w:szCs w:val="24"/>
                <w:lang w:val="en-US"/>
              </w:rPr>
            </w:pPr>
            <w:r w:rsidRPr="0051273D">
              <w:rPr>
                <w:rFonts w:ascii="Times New Roman" w:eastAsia="Times New Roman" w:hAnsi="Times New Roman" w:cs="Times New Roman"/>
                <w:b/>
                <w:bCs/>
                <w:sz w:val="20"/>
                <w:szCs w:val="24"/>
                <w:lang w:val="en-US"/>
              </w:rPr>
              <w:t>The Register for Tender Defaulters can be accessed on the National Treasury’s website (</w:t>
            </w:r>
            <w:hyperlink r:id="rId16" w:history="1">
              <w:r w:rsidRPr="0051273D">
                <w:rPr>
                  <w:rFonts w:ascii="Times New Roman" w:eastAsia="Times New Roman" w:hAnsi="Times New Roman" w:cs="Times New Roman"/>
                  <w:b/>
                  <w:bCs/>
                  <w:sz w:val="20"/>
                  <w:szCs w:val="24"/>
                  <w:u w:val="single"/>
                  <w:lang w:val="en-US"/>
                </w:rPr>
                <w:t>www.treasury.gov.za</w:t>
              </w:r>
            </w:hyperlink>
            <w:r w:rsidRPr="0051273D">
              <w:rPr>
                <w:rFonts w:ascii="Times New Roman" w:eastAsia="Times New Roman" w:hAnsi="Times New Roman" w:cs="Times New Roman"/>
                <w:b/>
                <w:bCs/>
                <w:sz w:val="20"/>
                <w:szCs w:val="24"/>
                <w:lang w:val="en-US"/>
              </w:rPr>
              <w:t xml:space="preserve">) by clicking on its link at the bottom of the home page. </w:t>
            </w:r>
          </w:p>
          <w:p w14:paraId="12B33CA0" w14:textId="77777777" w:rsidR="0022310B" w:rsidRPr="0051273D" w:rsidRDefault="0022310B" w:rsidP="0022310B">
            <w:pPr>
              <w:spacing w:after="0" w:line="240" w:lineRule="auto"/>
              <w:ind w:left="2"/>
              <w:jc w:val="both"/>
              <w:rPr>
                <w:rFonts w:ascii="Times New Roman" w:eastAsia="Times New Roman" w:hAnsi="Times New Roman" w:cs="Times New Roman"/>
                <w:i/>
                <w:iCs/>
                <w:sz w:val="20"/>
                <w:szCs w:val="24"/>
                <w:lang w:val="en-US"/>
              </w:rPr>
            </w:pPr>
          </w:p>
        </w:tc>
        <w:tc>
          <w:tcPr>
            <w:tcW w:w="735" w:type="dxa"/>
          </w:tcPr>
          <w:p w14:paraId="01297389"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Yes</w:t>
            </w:r>
          </w:p>
          <w:p w14:paraId="2E420518"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1"/>
                  <w:enabled/>
                  <w:calcOnExit w:val="0"/>
                  <w:checkBox>
                    <w:sizeAuto/>
                    <w:default w:val="0"/>
                  </w:checkBox>
                </w:ffData>
              </w:fldChar>
            </w:r>
            <w:bookmarkStart w:id="8" w:name="Check1"/>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bookmarkEnd w:id="8"/>
          </w:p>
        </w:tc>
        <w:tc>
          <w:tcPr>
            <w:tcW w:w="633" w:type="dxa"/>
          </w:tcPr>
          <w:p w14:paraId="35CA37A5"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No</w:t>
            </w:r>
          </w:p>
          <w:p w14:paraId="29C596B0"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4"/>
                  <w:enabled/>
                  <w:calcOnExit w:val="0"/>
                  <w:checkBox>
                    <w:sizeAuto/>
                    <w:default w:val="0"/>
                  </w:checkBox>
                </w:ffData>
              </w:fldChar>
            </w:r>
            <w:bookmarkStart w:id="9" w:name="Check4"/>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bookmarkEnd w:id="9"/>
          </w:p>
        </w:tc>
      </w:tr>
      <w:tr w:rsidR="0022310B" w:rsidRPr="0051273D" w14:paraId="2F1ADA57" w14:textId="77777777" w:rsidTr="0022310B">
        <w:trPr>
          <w:cantSplit/>
        </w:trPr>
        <w:tc>
          <w:tcPr>
            <w:tcW w:w="696" w:type="dxa"/>
          </w:tcPr>
          <w:p w14:paraId="5D99634E"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lastRenderedPageBreak/>
              <w:t>4.2.1</w:t>
            </w:r>
          </w:p>
        </w:tc>
        <w:tc>
          <w:tcPr>
            <w:tcW w:w="8520" w:type="dxa"/>
            <w:gridSpan w:val="3"/>
          </w:tcPr>
          <w:p w14:paraId="608387D8"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r w:rsidRPr="0051273D">
              <w:rPr>
                <w:rFonts w:ascii="Times New Roman" w:eastAsia="Times New Roman" w:hAnsi="Times New Roman" w:cs="Times New Roman"/>
                <w:sz w:val="20"/>
                <w:szCs w:val="24"/>
                <w:lang w:val="en-GB"/>
              </w:rPr>
              <w:t>If so, furnish particulars:</w:t>
            </w:r>
          </w:p>
          <w:p w14:paraId="30FF4183"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4B810279"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2F48CB87"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16B4BF48"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tc>
      </w:tr>
      <w:tr w:rsidR="0022310B" w:rsidRPr="0051273D" w14:paraId="73515349" w14:textId="77777777" w:rsidTr="0022310B">
        <w:trPr>
          <w:cantSplit/>
        </w:trPr>
        <w:tc>
          <w:tcPr>
            <w:tcW w:w="696" w:type="dxa"/>
          </w:tcPr>
          <w:p w14:paraId="34370363"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4.3</w:t>
            </w:r>
          </w:p>
        </w:tc>
        <w:tc>
          <w:tcPr>
            <w:tcW w:w="7152" w:type="dxa"/>
          </w:tcPr>
          <w:p w14:paraId="3D89C741"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r w:rsidRPr="0051273D">
              <w:rPr>
                <w:rFonts w:ascii="Times New Roman" w:eastAsia="Times New Roman" w:hAnsi="Times New Roman" w:cs="Times New Roman"/>
                <w:sz w:val="20"/>
                <w:szCs w:val="24"/>
                <w:lang w:val="en-GB"/>
              </w:rPr>
              <w:t>Was the bidder or any of its directors convicted by a court of law (including a court of law outside the Republic of South Africa) for fraud or corruption during the past five years?</w:t>
            </w:r>
          </w:p>
          <w:p w14:paraId="69ADDDBB"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tc>
        <w:tc>
          <w:tcPr>
            <w:tcW w:w="735" w:type="dxa"/>
          </w:tcPr>
          <w:p w14:paraId="4E2035F6"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Yes</w:t>
            </w:r>
          </w:p>
          <w:p w14:paraId="44C2EED7"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8"/>
                  <w:enabled/>
                  <w:calcOnExit w:val="0"/>
                  <w:checkBox>
                    <w:sizeAuto/>
                    <w:default w:val="0"/>
                  </w:checkBox>
                </w:ffData>
              </w:fldChar>
            </w:r>
            <w:bookmarkStart w:id="10" w:name="Check8"/>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bookmarkEnd w:id="10"/>
          </w:p>
        </w:tc>
        <w:tc>
          <w:tcPr>
            <w:tcW w:w="633" w:type="dxa"/>
          </w:tcPr>
          <w:p w14:paraId="05518B18"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No</w:t>
            </w:r>
          </w:p>
          <w:p w14:paraId="2451DB28"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7"/>
                  <w:enabled/>
                  <w:calcOnExit w:val="0"/>
                  <w:checkBox>
                    <w:sizeAuto/>
                    <w:default w:val="0"/>
                  </w:checkBox>
                </w:ffData>
              </w:fldChar>
            </w:r>
            <w:bookmarkStart w:id="11" w:name="Check7"/>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bookmarkEnd w:id="11"/>
          </w:p>
        </w:tc>
      </w:tr>
      <w:tr w:rsidR="0022310B" w:rsidRPr="0051273D" w14:paraId="0FDB53ED" w14:textId="77777777" w:rsidTr="0022310B">
        <w:trPr>
          <w:cantSplit/>
        </w:trPr>
        <w:tc>
          <w:tcPr>
            <w:tcW w:w="696" w:type="dxa"/>
          </w:tcPr>
          <w:p w14:paraId="11F51BD9"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4.3.1</w:t>
            </w:r>
          </w:p>
        </w:tc>
        <w:tc>
          <w:tcPr>
            <w:tcW w:w="8520" w:type="dxa"/>
            <w:gridSpan w:val="3"/>
          </w:tcPr>
          <w:p w14:paraId="0339FEEB"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r w:rsidRPr="0051273D">
              <w:rPr>
                <w:rFonts w:ascii="Times New Roman" w:eastAsia="Times New Roman" w:hAnsi="Times New Roman" w:cs="Times New Roman"/>
                <w:sz w:val="20"/>
                <w:szCs w:val="24"/>
                <w:lang w:val="en-GB"/>
              </w:rPr>
              <w:t>If so, furnish particulars:</w:t>
            </w:r>
          </w:p>
          <w:p w14:paraId="62F541DB"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75EC4925"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04BF1871"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32194E3D"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tc>
      </w:tr>
      <w:tr w:rsidR="0022310B" w:rsidRPr="0051273D" w14:paraId="6CB555F7" w14:textId="77777777" w:rsidTr="0022310B">
        <w:tc>
          <w:tcPr>
            <w:tcW w:w="696" w:type="dxa"/>
            <w:shd w:val="clear" w:color="auto" w:fill="000000"/>
          </w:tcPr>
          <w:p w14:paraId="6C2F75CC" w14:textId="77777777" w:rsidR="0022310B" w:rsidRPr="0051273D" w:rsidRDefault="0022310B" w:rsidP="0022310B">
            <w:pPr>
              <w:spacing w:after="0" w:line="240" w:lineRule="auto"/>
              <w:rPr>
                <w:rFonts w:ascii="Times New Roman" w:eastAsia="Times New Roman" w:hAnsi="Times New Roman" w:cs="Times New Roman"/>
                <w:b/>
                <w:bCs/>
                <w:color w:val="FFFFFF"/>
                <w:sz w:val="24"/>
                <w:szCs w:val="24"/>
                <w:lang w:val="en-GB"/>
              </w:rPr>
            </w:pPr>
            <w:r w:rsidRPr="0051273D">
              <w:rPr>
                <w:rFonts w:ascii="Times New Roman" w:eastAsia="Times New Roman" w:hAnsi="Times New Roman" w:cs="Times New Roman"/>
                <w:b/>
                <w:bCs/>
                <w:color w:val="FFFFFF"/>
                <w:sz w:val="24"/>
                <w:szCs w:val="24"/>
                <w:lang w:val="en-GB"/>
              </w:rPr>
              <w:t>Item</w:t>
            </w:r>
          </w:p>
        </w:tc>
        <w:tc>
          <w:tcPr>
            <w:tcW w:w="7152" w:type="dxa"/>
            <w:shd w:val="clear" w:color="auto" w:fill="000000"/>
          </w:tcPr>
          <w:p w14:paraId="73C716FB" w14:textId="77777777" w:rsidR="0022310B" w:rsidRPr="0051273D" w:rsidRDefault="0022310B" w:rsidP="0022310B">
            <w:pPr>
              <w:spacing w:after="0" w:line="240" w:lineRule="auto"/>
              <w:rPr>
                <w:rFonts w:ascii="Times New Roman" w:eastAsia="Times New Roman" w:hAnsi="Times New Roman" w:cs="Times New Roman"/>
                <w:b/>
                <w:bCs/>
                <w:color w:val="FFFFFF"/>
                <w:sz w:val="24"/>
                <w:szCs w:val="24"/>
                <w:lang w:val="en-GB"/>
              </w:rPr>
            </w:pPr>
            <w:r w:rsidRPr="0051273D">
              <w:rPr>
                <w:rFonts w:ascii="Times New Roman" w:eastAsia="Times New Roman" w:hAnsi="Times New Roman" w:cs="Times New Roman"/>
                <w:b/>
                <w:bCs/>
                <w:color w:val="FFFFFF"/>
                <w:sz w:val="24"/>
                <w:szCs w:val="24"/>
                <w:lang w:val="en-GB"/>
              </w:rPr>
              <w:t>Question</w:t>
            </w:r>
          </w:p>
        </w:tc>
        <w:tc>
          <w:tcPr>
            <w:tcW w:w="735" w:type="dxa"/>
            <w:shd w:val="clear" w:color="auto" w:fill="000000"/>
          </w:tcPr>
          <w:p w14:paraId="37C98F66" w14:textId="77777777" w:rsidR="0022310B" w:rsidRPr="0051273D" w:rsidRDefault="0022310B" w:rsidP="0022310B">
            <w:pPr>
              <w:spacing w:after="0" w:line="240" w:lineRule="auto"/>
              <w:jc w:val="center"/>
              <w:rPr>
                <w:rFonts w:ascii="Times New Roman" w:eastAsia="Times New Roman" w:hAnsi="Times New Roman" w:cs="Times New Roman"/>
                <w:b/>
                <w:bCs/>
                <w:color w:val="FFFFFF"/>
                <w:sz w:val="24"/>
                <w:szCs w:val="24"/>
                <w:lang w:val="en-GB"/>
              </w:rPr>
            </w:pPr>
            <w:r w:rsidRPr="0051273D">
              <w:rPr>
                <w:rFonts w:ascii="Times New Roman" w:eastAsia="Times New Roman" w:hAnsi="Times New Roman" w:cs="Times New Roman"/>
                <w:b/>
                <w:bCs/>
                <w:color w:val="FFFFFF"/>
                <w:sz w:val="24"/>
                <w:szCs w:val="24"/>
                <w:lang w:val="en-GB"/>
              </w:rPr>
              <w:t>Yes</w:t>
            </w:r>
          </w:p>
        </w:tc>
        <w:tc>
          <w:tcPr>
            <w:tcW w:w="633" w:type="dxa"/>
            <w:shd w:val="clear" w:color="auto" w:fill="000000"/>
          </w:tcPr>
          <w:p w14:paraId="4A8F0B67" w14:textId="77777777" w:rsidR="0022310B" w:rsidRPr="0051273D" w:rsidRDefault="0022310B" w:rsidP="0022310B">
            <w:pPr>
              <w:spacing w:after="0" w:line="240" w:lineRule="auto"/>
              <w:jc w:val="center"/>
              <w:rPr>
                <w:rFonts w:ascii="Times New Roman" w:eastAsia="Times New Roman" w:hAnsi="Times New Roman" w:cs="Times New Roman"/>
                <w:b/>
                <w:bCs/>
                <w:color w:val="FFFFFF"/>
                <w:sz w:val="24"/>
                <w:szCs w:val="24"/>
                <w:lang w:val="en-GB"/>
              </w:rPr>
            </w:pPr>
            <w:r w:rsidRPr="0051273D">
              <w:rPr>
                <w:rFonts w:ascii="Times New Roman" w:eastAsia="Times New Roman" w:hAnsi="Times New Roman" w:cs="Times New Roman"/>
                <w:b/>
                <w:bCs/>
                <w:color w:val="FFFFFF"/>
                <w:sz w:val="24"/>
                <w:szCs w:val="24"/>
                <w:lang w:val="en-GB"/>
              </w:rPr>
              <w:t>No</w:t>
            </w:r>
          </w:p>
        </w:tc>
      </w:tr>
      <w:tr w:rsidR="0022310B" w:rsidRPr="0051273D" w14:paraId="4373EB17" w14:textId="77777777" w:rsidTr="0022310B">
        <w:trPr>
          <w:cantSplit/>
        </w:trPr>
        <w:tc>
          <w:tcPr>
            <w:tcW w:w="696" w:type="dxa"/>
          </w:tcPr>
          <w:p w14:paraId="03AFE5FC"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4.4</w:t>
            </w:r>
          </w:p>
        </w:tc>
        <w:tc>
          <w:tcPr>
            <w:tcW w:w="7152" w:type="dxa"/>
          </w:tcPr>
          <w:p w14:paraId="0E16B4C4" w14:textId="77777777" w:rsidR="0022310B" w:rsidRPr="0051273D" w:rsidRDefault="0022310B" w:rsidP="0022310B">
            <w:pPr>
              <w:spacing w:after="0" w:line="240" w:lineRule="auto"/>
              <w:ind w:left="64"/>
              <w:rPr>
                <w:rFonts w:ascii="Times New Roman" w:eastAsia="Times New Roman" w:hAnsi="Times New Roman" w:cs="Times New Roman"/>
                <w:sz w:val="20"/>
                <w:szCs w:val="24"/>
                <w:lang w:val="en-US"/>
              </w:rPr>
            </w:pPr>
            <w:r w:rsidRPr="0051273D">
              <w:rPr>
                <w:rFonts w:ascii="Times New Roman" w:eastAsia="Times New Roman" w:hAnsi="Times New Roman" w:cs="Times New Roman"/>
                <w:sz w:val="20"/>
                <w:szCs w:val="24"/>
                <w:lang w:val="en-US"/>
              </w:rPr>
              <w:t>Does the bidder or any of its directors owe any municipal rates and taxes or municipal charges to the municipality / municipal entity, or to any other municipality / municipal entity, that is in arrears for more than three months?</w:t>
            </w:r>
          </w:p>
          <w:p w14:paraId="182169DE" w14:textId="77777777" w:rsidR="0022310B" w:rsidRPr="0051273D" w:rsidRDefault="0022310B" w:rsidP="0022310B">
            <w:pPr>
              <w:spacing w:after="0" w:line="240" w:lineRule="auto"/>
              <w:ind w:left="64"/>
              <w:rPr>
                <w:rFonts w:ascii="Times New Roman" w:eastAsia="Times New Roman" w:hAnsi="Times New Roman" w:cs="Times New Roman"/>
                <w:sz w:val="20"/>
                <w:szCs w:val="24"/>
                <w:lang w:val="en-GB"/>
              </w:rPr>
            </w:pPr>
          </w:p>
        </w:tc>
        <w:tc>
          <w:tcPr>
            <w:tcW w:w="735" w:type="dxa"/>
          </w:tcPr>
          <w:p w14:paraId="54E738FF"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Yes</w:t>
            </w:r>
          </w:p>
          <w:p w14:paraId="45827630"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8"/>
                  <w:enabled/>
                  <w:calcOnExit w:val="0"/>
                  <w:checkBox>
                    <w:sizeAuto/>
                    <w:default w:val="0"/>
                  </w:checkBox>
                </w:ffData>
              </w:fldChar>
            </w:r>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p>
        </w:tc>
        <w:tc>
          <w:tcPr>
            <w:tcW w:w="633" w:type="dxa"/>
          </w:tcPr>
          <w:p w14:paraId="38FCEA54"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No</w:t>
            </w:r>
          </w:p>
          <w:p w14:paraId="59B658A7"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7"/>
                  <w:enabled/>
                  <w:calcOnExit w:val="0"/>
                  <w:checkBox>
                    <w:sizeAuto/>
                    <w:default w:val="0"/>
                  </w:checkBox>
                </w:ffData>
              </w:fldChar>
            </w:r>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p>
        </w:tc>
      </w:tr>
      <w:tr w:rsidR="0022310B" w:rsidRPr="0051273D" w14:paraId="6C7092FF" w14:textId="77777777" w:rsidTr="0022310B">
        <w:trPr>
          <w:cantSplit/>
        </w:trPr>
        <w:tc>
          <w:tcPr>
            <w:tcW w:w="696" w:type="dxa"/>
          </w:tcPr>
          <w:p w14:paraId="510EA4D3"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4.4.1</w:t>
            </w:r>
          </w:p>
        </w:tc>
        <w:tc>
          <w:tcPr>
            <w:tcW w:w="8520" w:type="dxa"/>
            <w:gridSpan w:val="3"/>
          </w:tcPr>
          <w:p w14:paraId="39D619D4"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r w:rsidRPr="0051273D">
              <w:rPr>
                <w:rFonts w:ascii="Times New Roman" w:eastAsia="Times New Roman" w:hAnsi="Times New Roman" w:cs="Times New Roman"/>
                <w:sz w:val="20"/>
                <w:szCs w:val="24"/>
                <w:lang w:val="en-GB"/>
              </w:rPr>
              <w:t>If so, furnish particulars:</w:t>
            </w:r>
          </w:p>
          <w:p w14:paraId="65A9B86C"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3B150258"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3007AE28"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31B0F33F"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tc>
      </w:tr>
      <w:tr w:rsidR="0022310B" w:rsidRPr="0051273D" w14:paraId="6801AD52" w14:textId="77777777" w:rsidTr="0022310B">
        <w:trPr>
          <w:cantSplit/>
        </w:trPr>
        <w:tc>
          <w:tcPr>
            <w:tcW w:w="696" w:type="dxa"/>
          </w:tcPr>
          <w:p w14:paraId="35C43C0B"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4.5</w:t>
            </w:r>
          </w:p>
        </w:tc>
        <w:tc>
          <w:tcPr>
            <w:tcW w:w="7152" w:type="dxa"/>
          </w:tcPr>
          <w:p w14:paraId="44405221"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r w:rsidRPr="0051273D">
              <w:rPr>
                <w:rFonts w:ascii="Times New Roman" w:eastAsia="Times New Roman" w:hAnsi="Times New Roman" w:cs="Times New Roman"/>
                <w:sz w:val="20"/>
                <w:szCs w:val="24"/>
                <w:lang w:val="en-GB"/>
              </w:rPr>
              <w:t>Was any contract between the bidder and the municipality / municipal entity or any other organ of state terminated during the past five years on account of failure to perform on or comply with the contract?</w:t>
            </w:r>
          </w:p>
          <w:p w14:paraId="729B978C"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tc>
        <w:tc>
          <w:tcPr>
            <w:tcW w:w="735" w:type="dxa"/>
          </w:tcPr>
          <w:p w14:paraId="5611D4B6"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Yes</w:t>
            </w:r>
          </w:p>
          <w:p w14:paraId="051A37E4"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8"/>
                  <w:enabled/>
                  <w:calcOnExit w:val="0"/>
                  <w:checkBox>
                    <w:sizeAuto/>
                    <w:default w:val="0"/>
                  </w:checkBox>
                </w:ffData>
              </w:fldChar>
            </w:r>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p>
        </w:tc>
        <w:tc>
          <w:tcPr>
            <w:tcW w:w="633" w:type="dxa"/>
          </w:tcPr>
          <w:p w14:paraId="59DEDD46"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No</w:t>
            </w:r>
          </w:p>
          <w:p w14:paraId="55DBB027" w14:textId="77777777" w:rsidR="0022310B" w:rsidRPr="0051273D" w:rsidRDefault="0022310B" w:rsidP="0022310B">
            <w:pPr>
              <w:spacing w:after="0" w:line="240" w:lineRule="auto"/>
              <w:jc w:val="center"/>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fldChar w:fldCharType="begin">
                <w:ffData>
                  <w:name w:val="Check7"/>
                  <w:enabled/>
                  <w:calcOnExit w:val="0"/>
                  <w:checkBox>
                    <w:sizeAuto/>
                    <w:default w:val="0"/>
                  </w:checkBox>
                </w:ffData>
              </w:fldChar>
            </w:r>
            <w:r w:rsidRPr="0051273D">
              <w:rPr>
                <w:rFonts w:ascii="Times New Roman" w:eastAsia="Times New Roman" w:hAnsi="Times New Roman" w:cs="Times New Roman"/>
                <w:sz w:val="24"/>
                <w:szCs w:val="24"/>
                <w:lang w:val="en-GB"/>
              </w:rPr>
              <w:instrText xml:space="preserve"> FORMCHECKBOX </w:instrText>
            </w:r>
            <w:r w:rsidR="00000000">
              <w:rPr>
                <w:rFonts w:ascii="Times New Roman" w:eastAsia="Times New Roman" w:hAnsi="Times New Roman" w:cs="Times New Roman"/>
                <w:sz w:val="24"/>
                <w:szCs w:val="24"/>
                <w:lang w:val="en-GB"/>
              </w:rPr>
            </w:r>
            <w:r w:rsidR="00000000">
              <w:rPr>
                <w:rFonts w:ascii="Times New Roman" w:eastAsia="Times New Roman" w:hAnsi="Times New Roman" w:cs="Times New Roman"/>
                <w:sz w:val="24"/>
                <w:szCs w:val="24"/>
                <w:lang w:val="en-GB"/>
              </w:rPr>
              <w:fldChar w:fldCharType="separate"/>
            </w:r>
            <w:r w:rsidRPr="0051273D">
              <w:rPr>
                <w:rFonts w:ascii="Times New Roman" w:eastAsia="Times New Roman" w:hAnsi="Times New Roman" w:cs="Times New Roman"/>
                <w:sz w:val="24"/>
                <w:szCs w:val="24"/>
                <w:lang w:val="en-GB"/>
              </w:rPr>
              <w:fldChar w:fldCharType="end"/>
            </w:r>
          </w:p>
        </w:tc>
      </w:tr>
      <w:tr w:rsidR="0022310B" w:rsidRPr="0051273D" w14:paraId="7C5014F5" w14:textId="77777777" w:rsidTr="0022310B">
        <w:trPr>
          <w:cantSplit/>
        </w:trPr>
        <w:tc>
          <w:tcPr>
            <w:tcW w:w="696" w:type="dxa"/>
          </w:tcPr>
          <w:p w14:paraId="236304DF"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r w:rsidRPr="0051273D">
              <w:rPr>
                <w:rFonts w:ascii="Times New Roman" w:eastAsia="Times New Roman" w:hAnsi="Times New Roman" w:cs="Times New Roman"/>
                <w:sz w:val="24"/>
                <w:szCs w:val="24"/>
                <w:lang w:val="en-GB"/>
              </w:rPr>
              <w:t>4.7.1</w:t>
            </w:r>
          </w:p>
        </w:tc>
        <w:tc>
          <w:tcPr>
            <w:tcW w:w="8520" w:type="dxa"/>
            <w:gridSpan w:val="3"/>
          </w:tcPr>
          <w:p w14:paraId="28BEAFF0"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r w:rsidRPr="0051273D">
              <w:rPr>
                <w:rFonts w:ascii="Times New Roman" w:eastAsia="Times New Roman" w:hAnsi="Times New Roman" w:cs="Times New Roman"/>
                <w:sz w:val="20"/>
                <w:szCs w:val="24"/>
                <w:lang w:val="en-GB"/>
              </w:rPr>
              <w:t>If so, furnish particulars:</w:t>
            </w:r>
          </w:p>
          <w:p w14:paraId="36704442"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0BF7690D"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2D85DFBB"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p w14:paraId="03E4D1C5" w14:textId="77777777" w:rsidR="0022310B" w:rsidRPr="0051273D" w:rsidRDefault="0022310B" w:rsidP="0022310B">
            <w:pPr>
              <w:spacing w:after="0" w:line="240" w:lineRule="auto"/>
              <w:rPr>
                <w:rFonts w:ascii="Times New Roman" w:eastAsia="Times New Roman" w:hAnsi="Times New Roman" w:cs="Times New Roman"/>
                <w:sz w:val="20"/>
                <w:szCs w:val="24"/>
                <w:lang w:val="en-GB"/>
              </w:rPr>
            </w:pPr>
          </w:p>
        </w:tc>
      </w:tr>
    </w:tbl>
    <w:p w14:paraId="2740E328" w14:textId="77777777" w:rsidR="0022310B" w:rsidRPr="0051273D" w:rsidRDefault="0022310B" w:rsidP="0022310B">
      <w:pPr>
        <w:spacing w:after="0" w:line="240" w:lineRule="auto"/>
        <w:rPr>
          <w:rFonts w:ascii="Times New Roman" w:eastAsia="Times New Roman" w:hAnsi="Times New Roman" w:cs="Times New Roman"/>
          <w:sz w:val="24"/>
          <w:szCs w:val="24"/>
          <w:lang w:val="en-GB"/>
        </w:rPr>
      </w:pPr>
    </w:p>
    <w:p w14:paraId="7F573B96" w14:textId="77777777" w:rsidR="0022310B" w:rsidRPr="0051273D" w:rsidRDefault="0022310B" w:rsidP="0022310B">
      <w:pPr>
        <w:tabs>
          <w:tab w:val="left" w:pos="900"/>
          <w:tab w:val="left" w:pos="1080"/>
        </w:tabs>
        <w:spacing w:after="0" w:line="240" w:lineRule="auto"/>
        <w:ind w:left="900" w:hanging="720"/>
        <w:rPr>
          <w:rFonts w:ascii="Times New Roman" w:eastAsia="Times New Roman" w:hAnsi="Times New Roman" w:cs="Times New Roman"/>
          <w:sz w:val="24"/>
          <w:szCs w:val="24"/>
          <w:lang w:val="en-US"/>
        </w:rPr>
      </w:pPr>
    </w:p>
    <w:p w14:paraId="5095E353" w14:textId="77777777" w:rsidR="0022310B" w:rsidRPr="0051273D" w:rsidRDefault="0022310B" w:rsidP="0022310B">
      <w:pPr>
        <w:tabs>
          <w:tab w:val="left" w:pos="900"/>
          <w:tab w:val="left" w:pos="1080"/>
        </w:tabs>
        <w:spacing w:after="0" w:line="240" w:lineRule="auto"/>
        <w:ind w:left="900" w:hanging="720"/>
        <w:jc w:val="center"/>
        <w:rPr>
          <w:rFonts w:ascii="Times New Roman" w:eastAsia="Times New Roman" w:hAnsi="Times New Roman" w:cs="Times New Roman"/>
          <w:b/>
          <w:bCs/>
          <w:sz w:val="24"/>
          <w:szCs w:val="24"/>
          <w:lang w:val="en-US"/>
        </w:rPr>
      </w:pPr>
      <w:r w:rsidRPr="0051273D">
        <w:rPr>
          <w:rFonts w:ascii="Times New Roman" w:eastAsia="Times New Roman" w:hAnsi="Times New Roman" w:cs="Times New Roman"/>
          <w:b/>
          <w:bCs/>
          <w:sz w:val="24"/>
          <w:szCs w:val="24"/>
          <w:lang w:val="en-US"/>
        </w:rPr>
        <w:t>CERTIFICATION</w:t>
      </w:r>
    </w:p>
    <w:p w14:paraId="213ECE7B" w14:textId="77777777" w:rsidR="0022310B" w:rsidRPr="0051273D" w:rsidRDefault="0022310B" w:rsidP="0022310B">
      <w:pPr>
        <w:tabs>
          <w:tab w:val="left" w:pos="900"/>
          <w:tab w:val="left" w:pos="1080"/>
        </w:tabs>
        <w:spacing w:after="0" w:line="240" w:lineRule="auto"/>
        <w:ind w:left="900" w:hanging="720"/>
        <w:jc w:val="center"/>
        <w:rPr>
          <w:rFonts w:ascii="Times New Roman" w:eastAsia="Times New Roman" w:hAnsi="Times New Roman" w:cs="Times New Roman"/>
          <w:b/>
          <w:bCs/>
          <w:sz w:val="24"/>
          <w:szCs w:val="24"/>
          <w:lang w:val="en-US"/>
        </w:rPr>
      </w:pPr>
    </w:p>
    <w:p w14:paraId="01840AAC" w14:textId="77777777" w:rsidR="0022310B" w:rsidRPr="0051273D" w:rsidRDefault="0022310B" w:rsidP="0022310B">
      <w:pPr>
        <w:tabs>
          <w:tab w:val="left" w:pos="900"/>
          <w:tab w:val="left" w:pos="1080"/>
        </w:tabs>
        <w:spacing w:after="0" w:line="240" w:lineRule="auto"/>
        <w:ind w:left="900" w:hanging="720"/>
        <w:jc w:val="both"/>
        <w:rPr>
          <w:rFonts w:ascii="Times New Roman" w:eastAsia="Times New Roman" w:hAnsi="Times New Roman" w:cs="Times New Roman"/>
          <w:b/>
          <w:bCs/>
          <w:sz w:val="24"/>
          <w:szCs w:val="24"/>
          <w:lang w:val="en-US"/>
        </w:rPr>
      </w:pPr>
      <w:r w:rsidRPr="0051273D">
        <w:rPr>
          <w:rFonts w:ascii="Times New Roman" w:eastAsia="Times New Roman" w:hAnsi="Times New Roman" w:cs="Times New Roman"/>
          <w:b/>
          <w:bCs/>
          <w:sz w:val="24"/>
          <w:szCs w:val="24"/>
          <w:lang w:val="en-US"/>
        </w:rPr>
        <w:t xml:space="preserve">I, THE UNDERSIGNED (FULL </w:t>
      </w:r>
      <w:proofErr w:type="gramStart"/>
      <w:r w:rsidRPr="0051273D">
        <w:rPr>
          <w:rFonts w:ascii="Times New Roman" w:eastAsia="Times New Roman" w:hAnsi="Times New Roman" w:cs="Times New Roman"/>
          <w:b/>
          <w:bCs/>
          <w:sz w:val="24"/>
          <w:szCs w:val="24"/>
          <w:lang w:val="en-US"/>
        </w:rPr>
        <w:t>NAME)  …</w:t>
      </w:r>
      <w:proofErr w:type="gramEnd"/>
      <w:r w:rsidRPr="0051273D">
        <w:rPr>
          <w:rFonts w:ascii="Times New Roman" w:eastAsia="Times New Roman" w:hAnsi="Times New Roman" w:cs="Times New Roman"/>
          <w:b/>
          <w:bCs/>
          <w:sz w:val="24"/>
          <w:szCs w:val="24"/>
          <w:lang w:val="en-US"/>
        </w:rPr>
        <w:t>………..……………………………..……</w:t>
      </w:r>
    </w:p>
    <w:p w14:paraId="419A0EA0" w14:textId="77777777" w:rsidR="0022310B" w:rsidRPr="0051273D" w:rsidRDefault="0022310B" w:rsidP="0022310B">
      <w:pPr>
        <w:tabs>
          <w:tab w:val="left" w:pos="18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51273D">
        <w:rPr>
          <w:rFonts w:ascii="Times New Roman" w:eastAsia="Times New Roman" w:hAnsi="Times New Roman" w:cs="Times New Roman"/>
          <w:b/>
          <w:bCs/>
          <w:sz w:val="24"/>
          <w:szCs w:val="24"/>
          <w:lang w:val="en-US"/>
        </w:rPr>
        <w:tab/>
        <w:t>CERTIFY THAT THE INFORMATION FURNISHED ON THIS</w:t>
      </w:r>
    </w:p>
    <w:p w14:paraId="4E2FD50F"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51273D">
        <w:rPr>
          <w:rFonts w:ascii="Times New Roman" w:eastAsia="Times New Roman" w:hAnsi="Times New Roman" w:cs="Times New Roman"/>
          <w:b/>
          <w:bCs/>
          <w:sz w:val="24"/>
          <w:szCs w:val="24"/>
          <w:lang w:val="en-US"/>
        </w:rPr>
        <w:tab/>
        <w:t xml:space="preserve">DECLARATION FORM </w:t>
      </w:r>
      <w:r>
        <w:rPr>
          <w:rFonts w:ascii="Times New Roman" w:eastAsia="Times New Roman" w:hAnsi="Times New Roman" w:cs="Times New Roman"/>
          <w:b/>
          <w:bCs/>
          <w:sz w:val="24"/>
          <w:szCs w:val="24"/>
          <w:lang w:val="en-US"/>
        </w:rPr>
        <w:t xml:space="preserve">IS </w:t>
      </w:r>
      <w:r w:rsidRPr="0051273D">
        <w:rPr>
          <w:rFonts w:ascii="Times New Roman" w:eastAsia="Times New Roman" w:hAnsi="Times New Roman" w:cs="Times New Roman"/>
          <w:b/>
          <w:bCs/>
          <w:sz w:val="24"/>
          <w:szCs w:val="24"/>
          <w:lang w:val="en-US"/>
        </w:rPr>
        <w:t>TRUE AND CORRECT.</w:t>
      </w:r>
    </w:p>
    <w:p w14:paraId="1C0D89F3"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4E71FF86"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51273D">
        <w:rPr>
          <w:rFonts w:ascii="Times New Roman" w:eastAsia="Times New Roman" w:hAnsi="Times New Roman" w:cs="Times New Roman"/>
          <w:b/>
          <w:bCs/>
          <w:sz w:val="24"/>
          <w:szCs w:val="24"/>
          <w:lang w:val="en-US"/>
        </w:rPr>
        <w:tab/>
        <w:t>I ACCEPT THAT, IN ADDITION TO CANCELLATION OF A CONTRACT, ACTION MAY BE TAKEN AGAINST ME SHOULD THIS DECLARATION PROVE TO BE FALSE.</w:t>
      </w:r>
    </w:p>
    <w:p w14:paraId="0664A621"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5E45E96C"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3B18BF3C"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3F6D22F5"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58E2F9C1"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51273D">
        <w:rPr>
          <w:rFonts w:ascii="Times New Roman" w:eastAsia="Times New Roman" w:hAnsi="Times New Roman" w:cs="Times New Roman"/>
          <w:b/>
          <w:bCs/>
          <w:sz w:val="24"/>
          <w:szCs w:val="24"/>
          <w:lang w:val="en-US"/>
        </w:rPr>
        <w:tab/>
        <w:t>………………………………………...</w:t>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t>…………………………..</w:t>
      </w:r>
    </w:p>
    <w:p w14:paraId="16943868"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51273D">
        <w:rPr>
          <w:rFonts w:ascii="Times New Roman" w:eastAsia="Times New Roman" w:hAnsi="Times New Roman" w:cs="Times New Roman"/>
          <w:b/>
          <w:bCs/>
          <w:sz w:val="24"/>
          <w:szCs w:val="24"/>
          <w:lang w:val="en-US"/>
        </w:rPr>
        <w:tab/>
        <w:t xml:space="preserve">Signature </w:t>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t>Date</w:t>
      </w:r>
    </w:p>
    <w:p w14:paraId="4F44B8B5"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1A6EEA2C"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2C1A5B79"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p>
    <w:p w14:paraId="0A34015C"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b/>
          <w:bCs/>
          <w:sz w:val="24"/>
          <w:szCs w:val="24"/>
          <w:lang w:val="en-US"/>
        </w:rPr>
      </w:pPr>
      <w:r w:rsidRPr="0051273D">
        <w:rPr>
          <w:rFonts w:ascii="Times New Roman" w:eastAsia="Times New Roman" w:hAnsi="Times New Roman" w:cs="Times New Roman"/>
          <w:b/>
          <w:bCs/>
          <w:sz w:val="24"/>
          <w:szCs w:val="24"/>
          <w:lang w:val="en-US"/>
        </w:rPr>
        <w:tab/>
        <w:t>……………………………………….</w:t>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t>…………………………..</w:t>
      </w:r>
    </w:p>
    <w:p w14:paraId="0824D614" w14:textId="77777777" w:rsidR="0022310B" w:rsidRPr="0051273D" w:rsidRDefault="0022310B" w:rsidP="0022310B">
      <w:pPr>
        <w:tabs>
          <w:tab w:val="left" w:pos="180"/>
          <w:tab w:val="left" w:pos="360"/>
          <w:tab w:val="left" w:pos="1080"/>
        </w:tabs>
        <w:spacing w:after="0" w:line="240" w:lineRule="auto"/>
        <w:ind w:left="180" w:hanging="720"/>
        <w:jc w:val="both"/>
        <w:rPr>
          <w:rFonts w:ascii="Times New Roman" w:eastAsia="Times New Roman" w:hAnsi="Times New Roman" w:cs="Times New Roman"/>
          <w:sz w:val="24"/>
          <w:szCs w:val="24"/>
          <w:lang w:val="en-US"/>
        </w:rPr>
      </w:pPr>
      <w:r w:rsidRPr="0051273D">
        <w:rPr>
          <w:rFonts w:ascii="Times New Roman" w:eastAsia="Times New Roman" w:hAnsi="Times New Roman" w:cs="Times New Roman"/>
          <w:b/>
          <w:bCs/>
          <w:sz w:val="24"/>
          <w:szCs w:val="24"/>
          <w:lang w:val="en-US"/>
        </w:rPr>
        <w:tab/>
        <w:t>Position</w:t>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r>
      <w:r w:rsidRPr="0051273D">
        <w:rPr>
          <w:rFonts w:ascii="Times New Roman" w:eastAsia="Times New Roman" w:hAnsi="Times New Roman" w:cs="Times New Roman"/>
          <w:b/>
          <w:bCs/>
          <w:sz w:val="24"/>
          <w:szCs w:val="24"/>
          <w:lang w:val="en-US"/>
        </w:rPr>
        <w:tab/>
        <w:t>Name of Bidder</w:t>
      </w:r>
    </w:p>
    <w:p w14:paraId="083584D3" w14:textId="77777777" w:rsidR="0022310B" w:rsidRDefault="0022310B" w:rsidP="0022310B">
      <w:pPr>
        <w:pStyle w:val="ListParagraph"/>
        <w:spacing w:after="0" w:line="240" w:lineRule="auto"/>
        <w:rPr>
          <w:rFonts w:ascii="Arial" w:hAnsi="Arial" w:cs="Arial"/>
        </w:rPr>
      </w:pPr>
    </w:p>
    <w:p w14:paraId="0835580A" w14:textId="77777777" w:rsidR="0022310B" w:rsidRDefault="0022310B" w:rsidP="0022310B">
      <w:pPr>
        <w:pStyle w:val="ListParagraph"/>
        <w:spacing w:after="0" w:line="240" w:lineRule="auto"/>
        <w:rPr>
          <w:rFonts w:ascii="Arial" w:hAnsi="Arial" w:cs="Arial"/>
        </w:rPr>
      </w:pPr>
    </w:p>
    <w:p w14:paraId="0B7342B6" w14:textId="77777777" w:rsidR="0022310B" w:rsidRDefault="0022310B" w:rsidP="0022310B">
      <w:pPr>
        <w:pStyle w:val="ListParagraph"/>
        <w:spacing w:after="0" w:line="240" w:lineRule="auto"/>
        <w:rPr>
          <w:rFonts w:ascii="Arial" w:hAnsi="Arial" w:cs="Arial"/>
        </w:rPr>
      </w:pPr>
    </w:p>
    <w:p w14:paraId="6C1B56A6" w14:textId="77777777" w:rsidR="0022310B" w:rsidRPr="0051273D" w:rsidRDefault="0022310B" w:rsidP="0022310B">
      <w:pPr>
        <w:autoSpaceDE w:val="0"/>
        <w:autoSpaceDN w:val="0"/>
        <w:adjustRightInd w:val="0"/>
        <w:spacing w:after="0" w:line="360" w:lineRule="auto"/>
        <w:rPr>
          <w:rFonts w:ascii="Times New Roman" w:eastAsia="Calibri" w:hAnsi="Times New Roman" w:cs="Times New Roman"/>
          <w:sz w:val="24"/>
          <w:szCs w:val="24"/>
          <w:lang w:val="en-US"/>
        </w:rPr>
      </w:pPr>
    </w:p>
    <w:p w14:paraId="6FD81D3B" w14:textId="77777777" w:rsidR="0022310B" w:rsidRPr="0051273D" w:rsidRDefault="0022310B" w:rsidP="0022310B">
      <w:pPr>
        <w:autoSpaceDE w:val="0"/>
        <w:autoSpaceDN w:val="0"/>
        <w:adjustRightInd w:val="0"/>
        <w:spacing w:after="0" w:line="360" w:lineRule="auto"/>
        <w:ind w:left="720" w:hanging="720"/>
        <w:jc w:val="both"/>
        <w:rPr>
          <w:rFonts w:ascii="Arial" w:eastAsia="Calibri" w:hAnsi="Arial" w:cs="Arial"/>
          <w:lang w:val="en-US"/>
        </w:rPr>
      </w:pPr>
      <w:r w:rsidRPr="0051273D">
        <w:rPr>
          <w:rFonts w:ascii="Arial" w:eastAsia="Calibri" w:hAnsi="Arial" w:cs="Arial"/>
          <w:lang w:val="en-US"/>
        </w:rPr>
        <w:t>1</w:t>
      </w:r>
      <w:r w:rsidRPr="0051273D">
        <w:rPr>
          <w:rFonts w:ascii="Arial" w:eastAsia="Calibri" w:hAnsi="Arial" w:cs="Arial"/>
          <w:lang w:val="en-US"/>
        </w:rPr>
        <w:tab/>
        <w:t>This Municipal Bidding Document (MBD) must form part of all bids¹ invited.</w:t>
      </w:r>
    </w:p>
    <w:p w14:paraId="50E6553F" w14:textId="77777777" w:rsidR="0022310B" w:rsidRPr="0051273D" w:rsidRDefault="0022310B" w:rsidP="0022310B">
      <w:pPr>
        <w:spacing w:before="100" w:beforeAutospacing="1" w:after="100" w:afterAutospacing="1" w:line="240" w:lineRule="auto"/>
        <w:ind w:left="709" w:hanging="709"/>
        <w:jc w:val="both"/>
        <w:rPr>
          <w:rFonts w:ascii="Arial" w:eastAsia="Calibri" w:hAnsi="Arial" w:cs="Arial"/>
          <w:lang w:val="en-US"/>
        </w:rPr>
      </w:pPr>
      <w:r w:rsidRPr="0051273D">
        <w:rPr>
          <w:rFonts w:ascii="Arial" w:eastAsia="Calibri" w:hAnsi="Arial" w:cs="Arial"/>
          <w:lang w:val="en-US"/>
        </w:rPr>
        <w:t>2</w:t>
      </w:r>
      <w:r w:rsidRPr="0051273D">
        <w:rPr>
          <w:rFonts w:ascii="Arial" w:eastAsia="Calibri" w:hAnsi="Arial" w:cs="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51273D">
        <w:rPr>
          <w:rFonts w:ascii="Arial" w:eastAsia="Calibri" w:hAnsi="Arial" w:cs="Arial"/>
          <w:i/>
          <w:lang w:val="en-US"/>
        </w:rPr>
        <w:t>pe se</w:t>
      </w:r>
      <w:r w:rsidRPr="0051273D">
        <w:rPr>
          <w:rFonts w:ascii="Arial" w:eastAsia="Calibri" w:hAnsi="Arial" w:cs="Arial"/>
          <w:lang w:val="en-US"/>
        </w:rPr>
        <w:t xml:space="preserve"> prohibition meaning that it cannot be justified under any grounds.</w:t>
      </w:r>
    </w:p>
    <w:p w14:paraId="2F61329F" w14:textId="77777777" w:rsidR="0022310B" w:rsidRPr="0051273D" w:rsidRDefault="0022310B" w:rsidP="0022310B">
      <w:pPr>
        <w:spacing w:after="0" w:line="240" w:lineRule="auto"/>
        <w:ind w:left="720" w:hanging="1080"/>
        <w:jc w:val="both"/>
        <w:rPr>
          <w:rFonts w:ascii="Arial" w:eastAsia="Calibri" w:hAnsi="Arial" w:cs="Arial"/>
        </w:rPr>
      </w:pPr>
      <w:r>
        <w:rPr>
          <w:rFonts w:ascii="Arial" w:eastAsia="Calibri" w:hAnsi="Arial" w:cs="Arial"/>
          <w:lang w:val="en-US"/>
        </w:rPr>
        <w:t xml:space="preserve">      </w:t>
      </w:r>
      <w:r w:rsidRPr="0051273D">
        <w:rPr>
          <w:rFonts w:ascii="Arial" w:eastAsia="Calibri" w:hAnsi="Arial" w:cs="Arial"/>
          <w:lang w:val="en-US"/>
        </w:rPr>
        <w:t>3</w:t>
      </w:r>
      <w:r w:rsidRPr="0051273D">
        <w:rPr>
          <w:rFonts w:ascii="Arial" w:eastAsia="Calibri" w:hAnsi="Arial" w:cs="Arial"/>
          <w:lang w:val="en-US"/>
        </w:rPr>
        <w:tab/>
      </w:r>
      <w:r w:rsidRPr="0051273D">
        <w:rPr>
          <w:rFonts w:ascii="Arial" w:eastAsia="Calibri" w:hAnsi="Arial" w:cs="Arial"/>
        </w:rPr>
        <w:t>Municipal Supply Regulation 38 (1) prescribes that a supply chain management policy must provide measures for the combating of abuse of the supply chain management system, and must enable the accounting officer, among others, to:</w:t>
      </w:r>
    </w:p>
    <w:p w14:paraId="3EDFC458" w14:textId="77777777" w:rsidR="0022310B" w:rsidRPr="0051273D" w:rsidRDefault="0022310B" w:rsidP="0022310B">
      <w:pPr>
        <w:spacing w:after="0" w:line="240" w:lineRule="auto"/>
        <w:jc w:val="both"/>
        <w:rPr>
          <w:rFonts w:ascii="Arial" w:eastAsia="Calibri" w:hAnsi="Arial" w:cs="Arial"/>
        </w:rPr>
      </w:pPr>
    </w:p>
    <w:p w14:paraId="297C41DB" w14:textId="77777777" w:rsidR="0022310B" w:rsidRPr="0051273D" w:rsidRDefault="0022310B" w:rsidP="0022310B">
      <w:pPr>
        <w:spacing w:after="0" w:line="240" w:lineRule="auto"/>
        <w:ind w:left="720"/>
        <w:jc w:val="both"/>
        <w:rPr>
          <w:rFonts w:ascii="Arial" w:eastAsia="Calibri" w:hAnsi="Arial" w:cs="Arial"/>
        </w:rPr>
      </w:pPr>
      <w:r w:rsidRPr="0051273D">
        <w:rPr>
          <w:rFonts w:ascii="Arial" w:eastAsia="Calibri" w:hAnsi="Arial" w:cs="Arial"/>
        </w:rPr>
        <w:t>a.</w:t>
      </w:r>
      <w:r w:rsidRPr="0051273D">
        <w:rPr>
          <w:rFonts w:ascii="Arial" w:eastAsia="Calibri" w:hAnsi="Arial" w:cs="Arial"/>
        </w:rPr>
        <w:tab/>
      </w:r>
      <w:proofErr w:type="gramStart"/>
      <w:r w:rsidRPr="0051273D">
        <w:rPr>
          <w:rFonts w:ascii="Arial" w:eastAsia="Calibri" w:hAnsi="Arial" w:cs="Arial"/>
        </w:rPr>
        <w:t>take</w:t>
      </w:r>
      <w:proofErr w:type="gramEnd"/>
      <w:r w:rsidRPr="0051273D">
        <w:rPr>
          <w:rFonts w:ascii="Arial" w:eastAsia="Calibri" w:hAnsi="Arial" w:cs="Arial"/>
        </w:rPr>
        <w:t xml:space="preserve"> all reasonable steps to prevent such abuse;</w:t>
      </w:r>
    </w:p>
    <w:p w14:paraId="1EF738E4" w14:textId="77777777" w:rsidR="0022310B" w:rsidRPr="0051273D" w:rsidRDefault="0022310B" w:rsidP="0022310B">
      <w:pPr>
        <w:spacing w:after="0" w:line="240" w:lineRule="auto"/>
        <w:jc w:val="both"/>
        <w:rPr>
          <w:rFonts w:ascii="Arial" w:eastAsia="Calibri" w:hAnsi="Arial" w:cs="Arial"/>
        </w:rPr>
      </w:pPr>
    </w:p>
    <w:p w14:paraId="0D4E3D80" w14:textId="77777777" w:rsidR="0022310B" w:rsidRPr="0051273D" w:rsidRDefault="0022310B" w:rsidP="0022310B">
      <w:pPr>
        <w:spacing w:after="0" w:line="240" w:lineRule="auto"/>
        <w:ind w:left="1440" w:hanging="720"/>
        <w:jc w:val="both"/>
        <w:rPr>
          <w:rFonts w:ascii="Arial" w:eastAsia="Calibri" w:hAnsi="Arial" w:cs="Arial"/>
        </w:rPr>
      </w:pPr>
      <w:r w:rsidRPr="0051273D">
        <w:rPr>
          <w:rFonts w:ascii="Arial" w:eastAsia="Calibri" w:hAnsi="Arial" w:cs="Arial"/>
        </w:rPr>
        <w:t>b.</w:t>
      </w:r>
      <w:r w:rsidRPr="0051273D">
        <w:rPr>
          <w:rFonts w:ascii="Arial" w:eastAsia="Calibri" w:hAnsi="Arial" w:cs="Arial"/>
        </w:rPr>
        <w:tab/>
      </w:r>
      <w:proofErr w:type="gramStart"/>
      <w:r w:rsidRPr="0051273D">
        <w:rPr>
          <w:rFonts w:ascii="Arial" w:eastAsia="Calibri" w:hAnsi="Arial" w:cs="Arial"/>
        </w:rPr>
        <w:t>reject</w:t>
      </w:r>
      <w:proofErr w:type="gramEnd"/>
      <w:r w:rsidRPr="0051273D">
        <w:rPr>
          <w:rFonts w:ascii="Arial" w:eastAsia="Calibri" w:hAnsi="Arial" w:cs="Arial"/>
        </w:rPr>
        <w:t xml:space="preserve"> the bid of any bidder if that bidder or any of its directors has abused the supply chain management system of the municipality or municipal entity or has committed any improper conduct in relation to such system; and</w:t>
      </w:r>
    </w:p>
    <w:p w14:paraId="0D9A1399" w14:textId="77777777" w:rsidR="0022310B" w:rsidRPr="0051273D" w:rsidRDefault="0022310B" w:rsidP="0022310B">
      <w:pPr>
        <w:spacing w:after="0" w:line="240" w:lineRule="auto"/>
        <w:jc w:val="both"/>
        <w:rPr>
          <w:rFonts w:ascii="Arial" w:eastAsia="Calibri" w:hAnsi="Arial" w:cs="Arial"/>
        </w:rPr>
      </w:pPr>
    </w:p>
    <w:p w14:paraId="6AEE7B9E" w14:textId="77777777" w:rsidR="0022310B" w:rsidRPr="0051273D" w:rsidRDefault="0022310B" w:rsidP="0022310B">
      <w:pPr>
        <w:spacing w:after="0" w:line="240" w:lineRule="auto"/>
        <w:ind w:left="1440" w:hanging="720"/>
        <w:jc w:val="both"/>
        <w:rPr>
          <w:rFonts w:ascii="Arial" w:eastAsia="Calibri" w:hAnsi="Arial" w:cs="Arial"/>
        </w:rPr>
      </w:pPr>
      <w:r w:rsidRPr="0051273D">
        <w:rPr>
          <w:rFonts w:ascii="Arial" w:eastAsia="Calibri" w:hAnsi="Arial" w:cs="Arial"/>
        </w:rPr>
        <w:t>c.</w:t>
      </w:r>
      <w:r w:rsidRPr="0051273D">
        <w:rPr>
          <w:rFonts w:ascii="Arial" w:eastAsia="Calibri" w:hAnsi="Arial" w:cs="Arial"/>
        </w:rPr>
        <w:tab/>
      </w:r>
      <w:proofErr w:type="gramStart"/>
      <w:r w:rsidRPr="0051273D">
        <w:rPr>
          <w:rFonts w:ascii="Arial" w:eastAsia="Calibri" w:hAnsi="Arial" w:cs="Arial"/>
        </w:rPr>
        <w:t>cancel</w:t>
      </w:r>
      <w:proofErr w:type="gramEnd"/>
      <w:r w:rsidRPr="0051273D">
        <w:rPr>
          <w:rFonts w:ascii="Arial" w:eastAsia="Calibri" w:hAnsi="Arial" w:cs="Arial"/>
        </w:rPr>
        <w:t xml:space="preserve"> a contract awarded to a person if the person committed any corrupt or fraudulent act during the bidding process or the execution of the contract.</w:t>
      </w:r>
    </w:p>
    <w:p w14:paraId="5A094E96" w14:textId="77777777" w:rsidR="0022310B" w:rsidRPr="0051273D" w:rsidRDefault="0022310B" w:rsidP="0022310B">
      <w:pPr>
        <w:spacing w:after="0" w:line="240" w:lineRule="auto"/>
        <w:ind w:left="1440" w:hanging="720"/>
        <w:jc w:val="both"/>
        <w:rPr>
          <w:rFonts w:ascii="Arial" w:eastAsia="Calibri" w:hAnsi="Arial" w:cs="Arial"/>
        </w:rPr>
      </w:pPr>
    </w:p>
    <w:p w14:paraId="3218C9CD" w14:textId="77777777" w:rsidR="0022310B" w:rsidRPr="0051273D" w:rsidRDefault="0022310B" w:rsidP="0022310B">
      <w:pPr>
        <w:spacing w:after="0" w:line="240" w:lineRule="auto"/>
        <w:ind w:left="1440" w:hanging="720"/>
        <w:jc w:val="both"/>
        <w:rPr>
          <w:rFonts w:ascii="Arial" w:eastAsia="Calibri" w:hAnsi="Arial" w:cs="Arial"/>
        </w:rPr>
      </w:pPr>
    </w:p>
    <w:p w14:paraId="7C029A3B" w14:textId="77777777" w:rsidR="0022310B" w:rsidRDefault="0022310B" w:rsidP="00732092">
      <w:pPr>
        <w:numPr>
          <w:ilvl w:val="0"/>
          <w:numId w:val="21"/>
        </w:numPr>
        <w:autoSpaceDE w:val="0"/>
        <w:autoSpaceDN w:val="0"/>
        <w:adjustRightInd w:val="0"/>
        <w:spacing w:after="0" w:line="240" w:lineRule="auto"/>
        <w:ind w:hanging="720"/>
        <w:jc w:val="both"/>
        <w:rPr>
          <w:rFonts w:ascii="Arial" w:eastAsia="Calibri" w:hAnsi="Arial" w:cs="Arial"/>
          <w:lang w:val="en-US"/>
        </w:rPr>
      </w:pPr>
      <w:r w:rsidRPr="0051273D">
        <w:rPr>
          <w:rFonts w:ascii="Arial" w:eastAsia="Calibri" w:hAnsi="Arial" w:cs="Arial"/>
          <w:lang w:val="en-US"/>
        </w:rPr>
        <w:t xml:space="preserve">This MBD serves as a certificate of declaration that would be used by institutions to ensure that, when bids are considered, reasonable steps are taken to prevent any form of bid-rigging. </w:t>
      </w:r>
    </w:p>
    <w:p w14:paraId="0AE3C4B2" w14:textId="77777777" w:rsidR="0022310B" w:rsidRPr="0051273D" w:rsidRDefault="0022310B" w:rsidP="0022310B">
      <w:pPr>
        <w:autoSpaceDE w:val="0"/>
        <w:autoSpaceDN w:val="0"/>
        <w:adjustRightInd w:val="0"/>
        <w:spacing w:after="0" w:line="240" w:lineRule="auto"/>
        <w:ind w:left="720"/>
        <w:jc w:val="both"/>
        <w:rPr>
          <w:rFonts w:ascii="Arial" w:eastAsia="Calibri" w:hAnsi="Arial" w:cs="Arial"/>
          <w:lang w:val="en-US"/>
        </w:rPr>
      </w:pPr>
    </w:p>
    <w:p w14:paraId="5EFD8C7F" w14:textId="77777777" w:rsidR="0022310B" w:rsidRPr="0051273D" w:rsidRDefault="0022310B" w:rsidP="00732092">
      <w:pPr>
        <w:numPr>
          <w:ilvl w:val="0"/>
          <w:numId w:val="21"/>
        </w:numPr>
        <w:autoSpaceDE w:val="0"/>
        <w:autoSpaceDN w:val="0"/>
        <w:adjustRightInd w:val="0"/>
        <w:spacing w:after="0" w:line="240" w:lineRule="auto"/>
        <w:ind w:hanging="720"/>
        <w:jc w:val="both"/>
        <w:rPr>
          <w:rFonts w:ascii="Arial" w:eastAsia="Calibri" w:hAnsi="Arial" w:cs="Arial"/>
          <w:lang w:val="en-US"/>
        </w:rPr>
      </w:pPr>
      <w:proofErr w:type="gramStart"/>
      <w:r w:rsidRPr="0051273D">
        <w:rPr>
          <w:rFonts w:ascii="Arial" w:eastAsia="Calibri" w:hAnsi="Arial" w:cs="Arial"/>
          <w:lang w:val="en-US"/>
        </w:rPr>
        <w:t>In order to</w:t>
      </w:r>
      <w:proofErr w:type="gramEnd"/>
      <w:r w:rsidRPr="0051273D">
        <w:rPr>
          <w:rFonts w:ascii="Arial" w:eastAsia="Calibri" w:hAnsi="Arial" w:cs="Arial"/>
          <w:lang w:val="en-US"/>
        </w:rPr>
        <w:t xml:space="preserve"> give effect to the above, the attached Certificate of Bid Determination (MBD 9) must be completed and submitted with the bid:</w:t>
      </w:r>
    </w:p>
    <w:p w14:paraId="4003C7F1" w14:textId="77777777" w:rsidR="0022310B" w:rsidRPr="0051273D" w:rsidRDefault="0022310B" w:rsidP="0022310B">
      <w:pPr>
        <w:autoSpaceDE w:val="0"/>
        <w:autoSpaceDN w:val="0"/>
        <w:adjustRightInd w:val="0"/>
        <w:spacing w:after="0" w:line="360" w:lineRule="auto"/>
        <w:jc w:val="both"/>
        <w:rPr>
          <w:rFonts w:ascii="Arial" w:eastAsia="Calibri" w:hAnsi="Arial" w:cs="Arial"/>
          <w:lang w:val="en-US"/>
        </w:rPr>
      </w:pPr>
    </w:p>
    <w:p w14:paraId="6C1A404A" w14:textId="77777777" w:rsidR="0022310B" w:rsidRPr="0051273D" w:rsidRDefault="0022310B" w:rsidP="0022310B">
      <w:pPr>
        <w:autoSpaceDE w:val="0"/>
        <w:autoSpaceDN w:val="0"/>
        <w:adjustRightInd w:val="0"/>
        <w:spacing w:after="0" w:line="240" w:lineRule="auto"/>
        <w:jc w:val="both"/>
        <w:rPr>
          <w:rFonts w:ascii="Calibri" w:eastAsia="Calibri" w:hAnsi="Calibri" w:cs="Arial"/>
          <w:b/>
          <w:sz w:val="16"/>
          <w:szCs w:val="16"/>
          <w:lang w:val="en-US"/>
        </w:rPr>
      </w:pPr>
      <w:r w:rsidRPr="0051273D">
        <w:rPr>
          <w:rFonts w:ascii="Arial" w:eastAsia="Calibri" w:hAnsi="Arial" w:cs="Arial"/>
          <w:b/>
          <w:lang w:val="en-US"/>
        </w:rPr>
        <w:t xml:space="preserve">¹ </w:t>
      </w:r>
      <w:r w:rsidRPr="0051273D">
        <w:rPr>
          <w:rFonts w:ascii="Calibri" w:eastAsia="Calibri" w:hAnsi="Calibri" w:cs="Arial"/>
          <w:b/>
          <w:sz w:val="16"/>
          <w:szCs w:val="16"/>
          <w:lang w:val="en-US"/>
        </w:rPr>
        <w:t xml:space="preserve">Includes price quotations, advertised competitive bids, limited </w:t>
      </w:r>
      <w:proofErr w:type="gramStart"/>
      <w:r w:rsidRPr="0051273D">
        <w:rPr>
          <w:rFonts w:ascii="Calibri" w:eastAsia="Calibri" w:hAnsi="Calibri" w:cs="Arial"/>
          <w:b/>
          <w:sz w:val="16"/>
          <w:szCs w:val="16"/>
          <w:lang w:val="en-US"/>
        </w:rPr>
        <w:t>bids</w:t>
      </w:r>
      <w:proofErr w:type="gramEnd"/>
      <w:r w:rsidRPr="0051273D">
        <w:rPr>
          <w:rFonts w:ascii="Calibri" w:eastAsia="Calibri" w:hAnsi="Calibri" w:cs="Arial"/>
          <w:b/>
          <w:sz w:val="16"/>
          <w:szCs w:val="16"/>
          <w:lang w:val="en-US"/>
        </w:rPr>
        <w:t xml:space="preserve"> and proposals.</w:t>
      </w:r>
    </w:p>
    <w:p w14:paraId="46214B9F" w14:textId="77777777" w:rsidR="0022310B" w:rsidRPr="0051273D" w:rsidRDefault="0022310B" w:rsidP="0022310B">
      <w:pPr>
        <w:autoSpaceDE w:val="0"/>
        <w:autoSpaceDN w:val="0"/>
        <w:adjustRightInd w:val="0"/>
        <w:spacing w:after="0" w:line="240" w:lineRule="auto"/>
        <w:jc w:val="both"/>
        <w:rPr>
          <w:rFonts w:ascii="Calibri" w:eastAsia="Calibri" w:hAnsi="Calibri" w:cs="Arial"/>
          <w:sz w:val="16"/>
          <w:szCs w:val="16"/>
          <w:lang w:val="en-US"/>
        </w:rPr>
      </w:pPr>
    </w:p>
    <w:p w14:paraId="065EEC9B" w14:textId="77777777" w:rsidR="0022310B" w:rsidRPr="0051273D" w:rsidRDefault="0022310B" w:rsidP="0022310B">
      <w:pPr>
        <w:spacing w:before="100" w:beforeAutospacing="1" w:after="100" w:afterAutospacing="1" w:line="360" w:lineRule="auto"/>
        <w:jc w:val="both"/>
        <w:rPr>
          <w:rFonts w:ascii="Calibri" w:eastAsia="Calibri" w:hAnsi="Calibri" w:cs="Arial"/>
          <w:b/>
          <w:sz w:val="16"/>
          <w:szCs w:val="16"/>
          <w:lang w:val="en-US"/>
        </w:rPr>
      </w:pPr>
      <w:r w:rsidRPr="0051273D">
        <w:rPr>
          <w:rFonts w:ascii="Calibri" w:eastAsia="Calibri" w:hAnsi="Calibri" w:cs="Arial"/>
          <w:b/>
          <w:sz w:val="16"/>
          <w:szCs w:val="16"/>
          <w:lang w:val="en-US"/>
        </w:rPr>
        <w:t xml:space="preserve">² Bid rigging (or collusive bidding) occurs when businesses, that would otherwise be expected to compete, secretly conspire to raise </w:t>
      </w:r>
      <w:proofErr w:type="gramStart"/>
      <w:r w:rsidRPr="0051273D">
        <w:rPr>
          <w:rFonts w:ascii="Calibri" w:eastAsia="Calibri" w:hAnsi="Calibri" w:cs="Arial"/>
          <w:b/>
          <w:sz w:val="16"/>
          <w:szCs w:val="16"/>
          <w:lang w:val="en-US"/>
        </w:rPr>
        <w:t>prices</w:t>
      </w:r>
      <w:proofErr w:type="gramEnd"/>
      <w:r w:rsidRPr="0051273D">
        <w:rPr>
          <w:rFonts w:ascii="Calibri" w:eastAsia="Calibri" w:hAnsi="Calibri" w:cs="Arial"/>
          <w:b/>
          <w:sz w:val="16"/>
          <w:szCs w:val="16"/>
          <w:lang w:val="en-US"/>
        </w:rPr>
        <w:t xml:space="preserve"> or lower the quality of goods and / or services for purchasers who wish to acquire goods and / or services through a bidding process.  Bid rigging is, therefore, an agreement between competitors not to compete.</w:t>
      </w:r>
    </w:p>
    <w:p w14:paraId="02A7A19F" w14:textId="77777777" w:rsidR="0022310B" w:rsidRPr="0051273D" w:rsidRDefault="0022310B" w:rsidP="0022310B">
      <w:pPr>
        <w:autoSpaceDE w:val="0"/>
        <w:autoSpaceDN w:val="0"/>
        <w:adjustRightInd w:val="0"/>
        <w:spacing w:after="0" w:line="240" w:lineRule="auto"/>
        <w:jc w:val="both"/>
        <w:rPr>
          <w:rFonts w:ascii="Arial" w:eastAsia="Calibri" w:hAnsi="Arial" w:cs="Arial"/>
          <w:lang w:val="en-US"/>
        </w:rPr>
      </w:pPr>
    </w:p>
    <w:p w14:paraId="73F003C9" w14:textId="77777777" w:rsidR="0022310B" w:rsidRPr="0051273D" w:rsidRDefault="0022310B" w:rsidP="0022310B">
      <w:pPr>
        <w:autoSpaceDE w:val="0"/>
        <w:autoSpaceDN w:val="0"/>
        <w:adjustRightInd w:val="0"/>
        <w:spacing w:after="0" w:line="240" w:lineRule="auto"/>
        <w:jc w:val="right"/>
        <w:rPr>
          <w:rFonts w:ascii="Arial" w:eastAsia="Calibri" w:hAnsi="Arial" w:cs="Arial"/>
          <w:lang w:val="en-US"/>
        </w:rPr>
      </w:pPr>
    </w:p>
    <w:p w14:paraId="59CE2A9C" w14:textId="77777777" w:rsidR="0022310B" w:rsidRPr="0051273D" w:rsidRDefault="0022310B" w:rsidP="0022310B">
      <w:pPr>
        <w:autoSpaceDE w:val="0"/>
        <w:autoSpaceDN w:val="0"/>
        <w:adjustRightInd w:val="0"/>
        <w:spacing w:after="0" w:line="240" w:lineRule="auto"/>
        <w:jc w:val="center"/>
        <w:rPr>
          <w:rFonts w:ascii="Arial" w:eastAsia="Calibri" w:hAnsi="Arial" w:cs="Arial"/>
          <w:b/>
          <w:lang w:val="en-US"/>
        </w:rPr>
      </w:pPr>
    </w:p>
    <w:p w14:paraId="55458580" w14:textId="77777777" w:rsidR="0022310B" w:rsidRPr="0051273D" w:rsidRDefault="0022310B" w:rsidP="0022310B">
      <w:pPr>
        <w:autoSpaceDE w:val="0"/>
        <w:autoSpaceDN w:val="0"/>
        <w:adjustRightInd w:val="0"/>
        <w:spacing w:after="0" w:line="240" w:lineRule="auto"/>
        <w:jc w:val="center"/>
        <w:rPr>
          <w:rFonts w:ascii="Arial" w:eastAsia="Calibri" w:hAnsi="Arial" w:cs="Arial"/>
          <w:b/>
          <w:lang w:val="en-US"/>
        </w:rPr>
      </w:pPr>
    </w:p>
    <w:p w14:paraId="671F6FBE" w14:textId="77777777" w:rsidR="0022310B" w:rsidRDefault="0022310B" w:rsidP="0022310B">
      <w:pPr>
        <w:tabs>
          <w:tab w:val="left" w:pos="7445"/>
        </w:tabs>
        <w:autoSpaceDE w:val="0"/>
        <w:autoSpaceDN w:val="0"/>
        <w:adjustRightInd w:val="0"/>
        <w:spacing w:after="0" w:line="240" w:lineRule="auto"/>
        <w:rPr>
          <w:rFonts w:ascii="Arial" w:eastAsia="Calibri" w:hAnsi="Arial" w:cs="Arial"/>
          <w:b/>
          <w:lang w:val="en-US"/>
        </w:rPr>
      </w:pPr>
      <w:r>
        <w:rPr>
          <w:rFonts w:ascii="Arial" w:eastAsia="Calibri" w:hAnsi="Arial" w:cs="Arial"/>
          <w:b/>
          <w:lang w:val="en-US"/>
        </w:rPr>
        <w:tab/>
      </w:r>
    </w:p>
    <w:p w14:paraId="3C0EA99C" w14:textId="77777777" w:rsidR="0022310B" w:rsidRDefault="0022310B" w:rsidP="0022310B">
      <w:pPr>
        <w:tabs>
          <w:tab w:val="left" w:pos="7445"/>
        </w:tabs>
        <w:autoSpaceDE w:val="0"/>
        <w:autoSpaceDN w:val="0"/>
        <w:adjustRightInd w:val="0"/>
        <w:spacing w:after="0" w:line="240" w:lineRule="auto"/>
        <w:rPr>
          <w:rFonts w:ascii="Arial" w:eastAsia="Calibri" w:hAnsi="Arial" w:cs="Arial"/>
          <w:b/>
          <w:lang w:val="en-US"/>
        </w:rPr>
      </w:pPr>
    </w:p>
    <w:p w14:paraId="198D9A7E" w14:textId="77777777" w:rsidR="0022310B" w:rsidRDefault="0022310B" w:rsidP="0022310B">
      <w:pPr>
        <w:tabs>
          <w:tab w:val="left" w:pos="7445"/>
        </w:tabs>
        <w:autoSpaceDE w:val="0"/>
        <w:autoSpaceDN w:val="0"/>
        <w:adjustRightInd w:val="0"/>
        <w:spacing w:after="0" w:line="240" w:lineRule="auto"/>
        <w:rPr>
          <w:rFonts w:ascii="Arial" w:eastAsia="Calibri" w:hAnsi="Arial" w:cs="Arial"/>
          <w:b/>
          <w:lang w:val="en-US"/>
        </w:rPr>
      </w:pPr>
    </w:p>
    <w:p w14:paraId="686C9EED" w14:textId="77777777" w:rsidR="0022310B" w:rsidRDefault="0022310B" w:rsidP="0022310B">
      <w:pPr>
        <w:tabs>
          <w:tab w:val="left" w:pos="7445"/>
        </w:tabs>
        <w:autoSpaceDE w:val="0"/>
        <w:autoSpaceDN w:val="0"/>
        <w:adjustRightInd w:val="0"/>
        <w:spacing w:after="0" w:line="240" w:lineRule="auto"/>
        <w:rPr>
          <w:rFonts w:ascii="Arial" w:eastAsia="Calibri" w:hAnsi="Arial" w:cs="Arial"/>
          <w:b/>
          <w:lang w:val="en-US"/>
        </w:rPr>
      </w:pPr>
    </w:p>
    <w:p w14:paraId="2A19CB0E" w14:textId="77777777" w:rsidR="0022310B" w:rsidRPr="0051273D" w:rsidRDefault="0022310B" w:rsidP="0022310B">
      <w:pPr>
        <w:tabs>
          <w:tab w:val="left" w:pos="7445"/>
        </w:tabs>
        <w:autoSpaceDE w:val="0"/>
        <w:autoSpaceDN w:val="0"/>
        <w:adjustRightInd w:val="0"/>
        <w:spacing w:after="0" w:line="240" w:lineRule="auto"/>
        <w:rPr>
          <w:rFonts w:ascii="Arial" w:eastAsia="Calibri" w:hAnsi="Arial" w:cs="Arial"/>
          <w:b/>
          <w:lang w:val="en-US"/>
        </w:rPr>
      </w:pPr>
    </w:p>
    <w:p w14:paraId="3A8FB393" w14:textId="77777777" w:rsidR="0022310B" w:rsidRDefault="0022310B" w:rsidP="0022310B">
      <w:pPr>
        <w:autoSpaceDE w:val="0"/>
        <w:autoSpaceDN w:val="0"/>
        <w:adjustRightInd w:val="0"/>
        <w:spacing w:after="0" w:line="240" w:lineRule="auto"/>
        <w:rPr>
          <w:rFonts w:ascii="Arial" w:eastAsia="Calibri" w:hAnsi="Arial" w:cs="Arial"/>
          <w:b/>
          <w:lang w:val="en-US"/>
        </w:rPr>
      </w:pPr>
    </w:p>
    <w:p w14:paraId="35E8DFED" w14:textId="7CA44A4F" w:rsidR="0022310B" w:rsidRDefault="0022310B" w:rsidP="0022310B">
      <w:pPr>
        <w:autoSpaceDE w:val="0"/>
        <w:autoSpaceDN w:val="0"/>
        <w:adjustRightInd w:val="0"/>
        <w:spacing w:after="0" w:line="240" w:lineRule="auto"/>
        <w:rPr>
          <w:rFonts w:ascii="Arial" w:eastAsia="Calibri" w:hAnsi="Arial" w:cs="Arial"/>
          <w:b/>
          <w:lang w:val="en-US"/>
        </w:rPr>
      </w:pPr>
    </w:p>
    <w:p w14:paraId="45C3ADF6" w14:textId="7EF59A8B" w:rsidR="00B32250" w:rsidRDefault="00B32250" w:rsidP="0022310B">
      <w:pPr>
        <w:autoSpaceDE w:val="0"/>
        <w:autoSpaceDN w:val="0"/>
        <w:adjustRightInd w:val="0"/>
        <w:spacing w:after="0" w:line="240" w:lineRule="auto"/>
        <w:rPr>
          <w:rFonts w:ascii="Arial" w:eastAsia="Calibri" w:hAnsi="Arial" w:cs="Arial"/>
          <w:b/>
          <w:lang w:val="en-US"/>
        </w:rPr>
      </w:pPr>
    </w:p>
    <w:p w14:paraId="07C4ECD7" w14:textId="77777777" w:rsidR="00B32250" w:rsidRDefault="00B32250" w:rsidP="0022310B">
      <w:pPr>
        <w:autoSpaceDE w:val="0"/>
        <w:autoSpaceDN w:val="0"/>
        <w:adjustRightInd w:val="0"/>
        <w:spacing w:after="0" w:line="240" w:lineRule="auto"/>
        <w:jc w:val="right"/>
        <w:rPr>
          <w:rFonts w:ascii="Arial" w:eastAsia="Calibri" w:hAnsi="Arial" w:cs="Arial"/>
          <w:b/>
          <w:lang w:val="en-US"/>
        </w:rPr>
      </w:pPr>
    </w:p>
    <w:p w14:paraId="3E2D6E4E" w14:textId="77777777" w:rsidR="0022310B" w:rsidRPr="0051273D" w:rsidRDefault="0022310B" w:rsidP="0022310B">
      <w:pPr>
        <w:autoSpaceDE w:val="0"/>
        <w:autoSpaceDN w:val="0"/>
        <w:adjustRightInd w:val="0"/>
        <w:spacing w:after="0" w:line="240" w:lineRule="auto"/>
        <w:jc w:val="right"/>
        <w:rPr>
          <w:rFonts w:ascii="Arial" w:eastAsia="Calibri" w:hAnsi="Arial" w:cs="Arial"/>
          <w:b/>
          <w:lang w:val="en-US"/>
        </w:rPr>
      </w:pPr>
      <w:r w:rsidRPr="0051273D">
        <w:rPr>
          <w:rFonts w:ascii="Arial" w:eastAsia="Calibri" w:hAnsi="Arial" w:cs="Arial"/>
          <w:b/>
          <w:lang w:val="en-US"/>
        </w:rPr>
        <w:t>MBD 9</w:t>
      </w:r>
    </w:p>
    <w:p w14:paraId="6FED795B" w14:textId="77777777" w:rsidR="0022310B" w:rsidRPr="0051273D" w:rsidRDefault="0022310B" w:rsidP="0022310B">
      <w:pPr>
        <w:autoSpaceDE w:val="0"/>
        <w:autoSpaceDN w:val="0"/>
        <w:adjustRightInd w:val="0"/>
        <w:spacing w:after="0" w:line="240" w:lineRule="auto"/>
        <w:jc w:val="center"/>
        <w:rPr>
          <w:rFonts w:ascii="Arial" w:eastAsia="Calibri" w:hAnsi="Arial" w:cs="Arial"/>
          <w:b/>
          <w:lang w:val="en-US"/>
        </w:rPr>
      </w:pPr>
    </w:p>
    <w:p w14:paraId="04557BCB" w14:textId="77777777" w:rsidR="0022310B" w:rsidRPr="0051273D" w:rsidRDefault="0022310B" w:rsidP="0022310B">
      <w:pPr>
        <w:autoSpaceDE w:val="0"/>
        <w:autoSpaceDN w:val="0"/>
        <w:adjustRightInd w:val="0"/>
        <w:spacing w:after="0" w:line="240" w:lineRule="auto"/>
        <w:jc w:val="center"/>
        <w:rPr>
          <w:rFonts w:ascii="Arial" w:eastAsia="Calibri" w:hAnsi="Arial" w:cs="Arial"/>
          <w:b/>
          <w:bCs/>
          <w:color w:val="000000"/>
          <w:sz w:val="36"/>
          <w:szCs w:val="36"/>
          <w:lang w:val="en-US"/>
        </w:rPr>
      </w:pPr>
      <w:r w:rsidRPr="0051273D">
        <w:rPr>
          <w:rFonts w:ascii="Arial" w:eastAsia="Calibri" w:hAnsi="Arial" w:cs="Arial"/>
          <w:b/>
          <w:lang w:val="en-US"/>
        </w:rPr>
        <w:t>CERTIFICATE OF INDEPENDENT BID DETERMINATION</w:t>
      </w:r>
    </w:p>
    <w:p w14:paraId="5E7AC53B" w14:textId="77777777" w:rsidR="0022310B" w:rsidRDefault="0022310B" w:rsidP="0022310B">
      <w:pPr>
        <w:autoSpaceDE w:val="0"/>
        <w:autoSpaceDN w:val="0"/>
        <w:adjustRightInd w:val="0"/>
        <w:spacing w:after="0" w:line="240" w:lineRule="auto"/>
        <w:rPr>
          <w:rFonts w:ascii="Times New Roman" w:eastAsia="Calibri" w:hAnsi="Times New Roman" w:cs="Times New Roman"/>
          <w:color w:val="000000"/>
          <w:lang w:val="en-US"/>
        </w:rPr>
      </w:pPr>
    </w:p>
    <w:p w14:paraId="26ED41E6" w14:textId="77777777" w:rsidR="0022310B" w:rsidRPr="0051273D" w:rsidRDefault="0022310B" w:rsidP="0022310B">
      <w:pPr>
        <w:autoSpaceDE w:val="0"/>
        <w:autoSpaceDN w:val="0"/>
        <w:adjustRightInd w:val="0"/>
        <w:spacing w:after="0" w:line="240" w:lineRule="auto"/>
        <w:rPr>
          <w:rFonts w:ascii="Times New Roman" w:eastAsia="Calibri" w:hAnsi="Times New Roman" w:cs="Times New Roman"/>
          <w:color w:val="000000"/>
          <w:lang w:val="en-US"/>
        </w:rPr>
      </w:pPr>
    </w:p>
    <w:p w14:paraId="7705E9BF" w14:textId="77777777" w:rsidR="0022310B" w:rsidRDefault="0022310B" w:rsidP="0022310B">
      <w:pPr>
        <w:autoSpaceDE w:val="0"/>
        <w:autoSpaceDN w:val="0"/>
        <w:adjustRightInd w:val="0"/>
        <w:spacing w:after="0" w:line="360" w:lineRule="auto"/>
        <w:rPr>
          <w:rFonts w:ascii="Arial" w:eastAsia="Calibri" w:hAnsi="Arial" w:cs="Arial"/>
          <w:color w:val="000000"/>
          <w:lang w:val="en-US"/>
        </w:rPr>
      </w:pPr>
      <w:r w:rsidRPr="0051273D">
        <w:rPr>
          <w:rFonts w:ascii="Arial" w:eastAsia="Calibri" w:hAnsi="Arial" w:cs="Arial"/>
          <w:color w:val="000000"/>
          <w:lang w:val="en-US"/>
        </w:rPr>
        <w:t>I, the undersigned, in submitting the accompanying bid:</w:t>
      </w:r>
    </w:p>
    <w:p w14:paraId="38E53262" w14:textId="77777777" w:rsidR="0022310B" w:rsidRPr="0051273D" w:rsidRDefault="0022310B" w:rsidP="0022310B">
      <w:pPr>
        <w:autoSpaceDE w:val="0"/>
        <w:autoSpaceDN w:val="0"/>
        <w:adjustRightInd w:val="0"/>
        <w:spacing w:after="0" w:line="360" w:lineRule="auto"/>
        <w:rPr>
          <w:rFonts w:ascii="Arial" w:eastAsia="Calibri" w:hAnsi="Arial" w:cs="Arial"/>
          <w:color w:val="000000"/>
          <w:lang w:val="en-US"/>
        </w:rPr>
      </w:pPr>
    </w:p>
    <w:p w14:paraId="4BCAA5F4" w14:textId="77777777" w:rsidR="0022310B" w:rsidRPr="0051273D" w:rsidRDefault="0022310B" w:rsidP="0022310B">
      <w:pPr>
        <w:autoSpaceDE w:val="0"/>
        <w:autoSpaceDN w:val="0"/>
        <w:adjustRightInd w:val="0"/>
        <w:spacing w:after="0" w:line="360" w:lineRule="auto"/>
        <w:rPr>
          <w:rFonts w:ascii="Times New Roman" w:eastAsia="Calibri" w:hAnsi="Times New Roman" w:cs="Times New Roman"/>
          <w:color w:val="000000"/>
          <w:sz w:val="24"/>
          <w:szCs w:val="24"/>
          <w:lang w:val="en-US"/>
        </w:rPr>
      </w:pPr>
      <w:r w:rsidRPr="0051273D">
        <w:rPr>
          <w:rFonts w:ascii="Times New Roman" w:eastAsia="Calibri" w:hAnsi="Times New Roman" w:cs="Times New Roman"/>
          <w:color w:val="000000"/>
          <w:sz w:val="24"/>
          <w:szCs w:val="24"/>
          <w:lang w:val="en-US"/>
        </w:rPr>
        <w:t>________________________________________________________________________</w:t>
      </w:r>
    </w:p>
    <w:p w14:paraId="384D5F01" w14:textId="77777777" w:rsidR="0022310B" w:rsidRPr="0051273D" w:rsidRDefault="0022310B" w:rsidP="0022310B">
      <w:pPr>
        <w:autoSpaceDE w:val="0"/>
        <w:autoSpaceDN w:val="0"/>
        <w:adjustRightInd w:val="0"/>
        <w:spacing w:after="0" w:line="360" w:lineRule="auto"/>
        <w:jc w:val="center"/>
        <w:rPr>
          <w:rFonts w:ascii="Arial" w:eastAsia="Calibri" w:hAnsi="Arial" w:cs="Arial"/>
          <w:color w:val="000000"/>
          <w:lang w:val="en-US"/>
        </w:rPr>
      </w:pPr>
      <w:r w:rsidRPr="0051273D">
        <w:rPr>
          <w:rFonts w:ascii="Arial" w:eastAsia="Calibri" w:hAnsi="Arial" w:cs="Arial"/>
          <w:color w:val="000000"/>
          <w:lang w:val="en-US"/>
        </w:rPr>
        <w:t>(Bid Number and Description)</w:t>
      </w:r>
    </w:p>
    <w:p w14:paraId="0B426948" w14:textId="77777777" w:rsidR="0022310B" w:rsidRPr="0051273D" w:rsidRDefault="0022310B" w:rsidP="0022310B">
      <w:pPr>
        <w:autoSpaceDE w:val="0"/>
        <w:autoSpaceDN w:val="0"/>
        <w:adjustRightInd w:val="0"/>
        <w:spacing w:after="0" w:line="360" w:lineRule="auto"/>
        <w:rPr>
          <w:rFonts w:ascii="Times New Roman" w:eastAsia="Calibri" w:hAnsi="Times New Roman" w:cs="Times New Roman"/>
          <w:color w:val="000000"/>
          <w:sz w:val="24"/>
          <w:szCs w:val="24"/>
          <w:lang w:val="en-US"/>
        </w:rPr>
      </w:pPr>
      <w:r w:rsidRPr="0051273D">
        <w:rPr>
          <w:rFonts w:ascii="Times New Roman" w:eastAsia="Calibri" w:hAnsi="Times New Roman" w:cs="Times New Roman"/>
          <w:color w:val="000000"/>
          <w:sz w:val="24"/>
          <w:szCs w:val="24"/>
          <w:lang w:val="en-US"/>
        </w:rPr>
        <w:t xml:space="preserve"> </w:t>
      </w:r>
    </w:p>
    <w:p w14:paraId="0DCDA050" w14:textId="77777777" w:rsidR="0022310B" w:rsidRPr="0051273D" w:rsidRDefault="0022310B" w:rsidP="0022310B">
      <w:pPr>
        <w:autoSpaceDE w:val="0"/>
        <w:autoSpaceDN w:val="0"/>
        <w:adjustRightInd w:val="0"/>
        <w:spacing w:after="0" w:line="360" w:lineRule="auto"/>
        <w:rPr>
          <w:rFonts w:ascii="Times New Roman" w:eastAsia="Calibri" w:hAnsi="Times New Roman" w:cs="Times New Roman"/>
          <w:color w:val="000000"/>
          <w:sz w:val="24"/>
          <w:szCs w:val="24"/>
          <w:lang w:val="en-US"/>
        </w:rPr>
      </w:pPr>
      <w:r w:rsidRPr="0051273D">
        <w:rPr>
          <w:rFonts w:ascii="Arial" w:eastAsia="Calibri" w:hAnsi="Arial" w:cs="Arial"/>
          <w:color w:val="000000"/>
          <w:lang w:val="en-US"/>
        </w:rPr>
        <w:t>in response to the invitation for the bid made by</w:t>
      </w:r>
      <w:r w:rsidRPr="0051273D">
        <w:rPr>
          <w:rFonts w:ascii="Times New Roman" w:eastAsia="Calibri" w:hAnsi="Times New Roman" w:cs="Times New Roman"/>
          <w:color w:val="000000"/>
          <w:sz w:val="24"/>
          <w:szCs w:val="24"/>
          <w:lang w:val="en-US"/>
        </w:rPr>
        <w:t>:</w:t>
      </w:r>
    </w:p>
    <w:p w14:paraId="248BD689" w14:textId="77777777" w:rsidR="0022310B" w:rsidRPr="0051273D" w:rsidRDefault="0022310B" w:rsidP="0022310B">
      <w:pPr>
        <w:autoSpaceDE w:val="0"/>
        <w:autoSpaceDN w:val="0"/>
        <w:adjustRightInd w:val="0"/>
        <w:spacing w:after="0" w:line="360" w:lineRule="auto"/>
        <w:rPr>
          <w:rFonts w:ascii="Times New Roman" w:eastAsia="Calibri" w:hAnsi="Times New Roman" w:cs="Times New Roman"/>
          <w:color w:val="000000"/>
          <w:sz w:val="24"/>
          <w:szCs w:val="24"/>
          <w:lang w:val="en-US"/>
        </w:rPr>
      </w:pPr>
      <w:r w:rsidRPr="0051273D">
        <w:rPr>
          <w:rFonts w:ascii="Times New Roman" w:eastAsia="Calibri" w:hAnsi="Times New Roman" w:cs="Times New Roman"/>
          <w:color w:val="000000"/>
          <w:sz w:val="24"/>
          <w:szCs w:val="24"/>
          <w:lang w:val="en-US"/>
        </w:rPr>
        <w:t>_________________________________________________________________________</w:t>
      </w:r>
      <w:r>
        <w:rPr>
          <w:rFonts w:ascii="Times New Roman" w:eastAsia="Calibri" w:hAnsi="Times New Roman" w:cs="Times New Roman"/>
          <w:color w:val="000000"/>
          <w:sz w:val="24"/>
          <w:szCs w:val="24"/>
          <w:lang w:val="en-US"/>
        </w:rPr>
        <w:t>__</w:t>
      </w:r>
    </w:p>
    <w:p w14:paraId="23B20576" w14:textId="77777777" w:rsidR="0022310B" w:rsidRPr="0051273D" w:rsidRDefault="0022310B" w:rsidP="0022310B">
      <w:pPr>
        <w:autoSpaceDE w:val="0"/>
        <w:autoSpaceDN w:val="0"/>
        <w:adjustRightInd w:val="0"/>
        <w:spacing w:after="0" w:line="360" w:lineRule="auto"/>
        <w:jc w:val="center"/>
        <w:rPr>
          <w:rFonts w:ascii="Arial" w:eastAsia="Calibri" w:hAnsi="Arial" w:cs="Arial"/>
          <w:color w:val="000000"/>
          <w:lang w:val="en-US"/>
        </w:rPr>
      </w:pPr>
      <w:r w:rsidRPr="0051273D">
        <w:rPr>
          <w:rFonts w:ascii="Arial" w:eastAsia="Calibri" w:hAnsi="Arial" w:cs="Arial"/>
          <w:color w:val="000000"/>
          <w:lang w:val="en-US"/>
        </w:rPr>
        <w:t>(Name of Municipality / Municipal Entity)</w:t>
      </w:r>
    </w:p>
    <w:p w14:paraId="7F88427A" w14:textId="77777777" w:rsidR="0022310B" w:rsidRPr="0051273D" w:rsidRDefault="0022310B" w:rsidP="0022310B">
      <w:pPr>
        <w:autoSpaceDE w:val="0"/>
        <w:autoSpaceDN w:val="0"/>
        <w:adjustRightInd w:val="0"/>
        <w:spacing w:after="0" w:line="360" w:lineRule="auto"/>
        <w:rPr>
          <w:rFonts w:ascii="Times New Roman" w:eastAsia="Calibri" w:hAnsi="Times New Roman" w:cs="Times New Roman"/>
          <w:color w:val="000000"/>
          <w:sz w:val="24"/>
          <w:szCs w:val="24"/>
          <w:lang w:val="en-US"/>
        </w:rPr>
      </w:pPr>
    </w:p>
    <w:p w14:paraId="296B2E85" w14:textId="77777777" w:rsidR="0022310B" w:rsidRPr="0051273D" w:rsidRDefault="0022310B" w:rsidP="0022310B">
      <w:pPr>
        <w:autoSpaceDE w:val="0"/>
        <w:autoSpaceDN w:val="0"/>
        <w:adjustRightInd w:val="0"/>
        <w:spacing w:after="0" w:line="360" w:lineRule="auto"/>
        <w:rPr>
          <w:rFonts w:ascii="Times New Roman" w:eastAsia="Calibri" w:hAnsi="Times New Roman" w:cs="Times New Roman"/>
          <w:color w:val="000000"/>
          <w:sz w:val="24"/>
          <w:szCs w:val="24"/>
          <w:lang w:val="en-US"/>
        </w:rPr>
      </w:pPr>
      <w:r w:rsidRPr="0051273D">
        <w:rPr>
          <w:rFonts w:ascii="Arial" w:eastAsia="Calibri" w:hAnsi="Arial" w:cs="Arial"/>
          <w:color w:val="000000"/>
          <w:lang w:val="en-US"/>
        </w:rPr>
        <w:t>do hereby make the following statements that I certify to be true and complete in every respect</w:t>
      </w:r>
      <w:r w:rsidRPr="0051273D">
        <w:rPr>
          <w:rFonts w:ascii="Times New Roman" w:eastAsia="Calibri" w:hAnsi="Times New Roman" w:cs="Times New Roman"/>
          <w:color w:val="000000"/>
          <w:sz w:val="24"/>
          <w:szCs w:val="24"/>
          <w:lang w:val="en-US"/>
        </w:rPr>
        <w:t>:</w:t>
      </w:r>
    </w:p>
    <w:p w14:paraId="0FE462E3" w14:textId="77777777" w:rsidR="0022310B" w:rsidRPr="0051273D" w:rsidRDefault="0022310B" w:rsidP="0022310B">
      <w:pPr>
        <w:autoSpaceDE w:val="0"/>
        <w:autoSpaceDN w:val="0"/>
        <w:adjustRightInd w:val="0"/>
        <w:spacing w:after="0" w:line="360" w:lineRule="auto"/>
        <w:rPr>
          <w:rFonts w:ascii="Times New Roman" w:eastAsia="Calibri" w:hAnsi="Times New Roman" w:cs="Times New Roman"/>
          <w:color w:val="000000"/>
          <w:sz w:val="24"/>
          <w:szCs w:val="24"/>
          <w:lang w:val="en-US"/>
        </w:rPr>
      </w:pPr>
    </w:p>
    <w:p w14:paraId="47B24547" w14:textId="77777777" w:rsidR="0022310B" w:rsidRPr="0051273D" w:rsidRDefault="0022310B" w:rsidP="0022310B">
      <w:pPr>
        <w:autoSpaceDE w:val="0"/>
        <w:autoSpaceDN w:val="0"/>
        <w:adjustRightInd w:val="0"/>
        <w:spacing w:after="0" w:line="360" w:lineRule="auto"/>
        <w:rPr>
          <w:rFonts w:ascii="Times New Roman" w:eastAsia="Calibri" w:hAnsi="Times New Roman" w:cs="Times New Roman"/>
          <w:color w:val="000000"/>
          <w:sz w:val="24"/>
          <w:szCs w:val="24"/>
          <w:lang w:val="en-US"/>
        </w:rPr>
      </w:pPr>
      <w:r w:rsidRPr="0051273D">
        <w:rPr>
          <w:rFonts w:ascii="Arial" w:eastAsia="Calibri" w:hAnsi="Arial" w:cs="Arial"/>
          <w:color w:val="000000"/>
          <w:lang w:val="en-US"/>
        </w:rPr>
        <w:t>I certify, on behalf of</w:t>
      </w:r>
      <w:r w:rsidRPr="0051273D">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 xml:space="preserve"> </w:t>
      </w:r>
      <w:r w:rsidRPr="0051273D">
        <w:rPr>
          <w:rFonts w:ascii="Times New Roman" w:eastAsia="Calibri" w:hAnsi="Times New Roman" w:cs="Times New Roman"/>
          <w:color w:val="000000"/>
          <w:sz w:val="24"/>
          <w:szCs w:val="24"/>
          <w:lang w:val="en-US"/>
        </w:rPr>
        <w:t>______________________________________________________</w:t>
      </w:r>
      <w:r w:rsidRPr="0051273D">
        <w:rPr>
          <w:rFonts w:ascii="Arial" w:eastAsia="Calibri" w:hAnsi="Arial" w:cs="Arial"/>
          <w:color w:val="000000"/>
          <w:lang w:val="en-US"/>
        </w:rPr>
        <w:t>that:</w:t>
      </w:r>
    </w:p>
    <w:p w14:paraId="1D189215" w14:textId="77777777" w:rsidR="0022310B" w:rsidRDefault="0022310B" w:rsidP="0022310B">
      <w:pPr>
        <w:autoSpaceDE w:val="0"/>
        <w:autoSpaceDN w:val="0"/>
        <w:adjustRightInd w:val="0"/>
        <w:spacing w:after="0" w:line="360" w:lineRule="auto"/>
        <w:jc w:val="center"/>
        <w:rPr>
          <w:rFonts w:ascii="Arial" w:eastAsia="Calibri" w:hAnsi="Arial" w:cs="Arial"/>
          <w:color w:val="000000"/>
          <w:lang w:val="en-US"/>
        </w:rPr>
      </w:pPr>
      <w:r w:rsidRPr="0051273D">
        <w:rPr>
          <w:rFonts w:ascii="Arial" w:eastAsia="Calibri" w:hAnsi="Arial" w:cs="Arial"/>
          <w:color w:val="000000"/>
          <w:lang w:val="en-US"/>
        </w:rPr>
        <w:t>(Name of Bidder)</w:t>
      </w:r>
    </w:p>
    <w:p w14:paraId="52A8E893" w14:textId="77777777" w:rsidR="0022310B" w:rsidRPr="0051273D" w:rsidRDefault="0022310B" w:rsidP="0022310B">
      <w:pPr>
        <w:autoSpaceDE w:val="0"/>
        <w:autoSpaceDN w:val="0"/>
        <w:adjustRightInd w:val="0"/>
        <w:spacing w:after="0" w:line="360" w:lineRule="auto"/>
        <w:jc w:val="center"/>
        <w:rPr>
          <w:rFonts w:ascii="Arial" w:eastAsia="Calibri" w:hAnsi="Arial" w:cs="Arial"/>
          <w:color w:val="000000"/>
          <w:lang w:val="en-US"/>
        </w:rPr>
      </w:pPr>
    </w:p>
    <w:p w14:paraId="34EF2B0A" w14:textId="77777777" w:rsidR="0022310B" w:rsidRPr="0051273D" w:rsidRDefault="0022310B" w:rsidP="00732092">
      <w:pPr>
        <w:numPr>
          <w:ilvl w:val="0"/>
          <w:numId w:val="18"/>
        </w:numPr>
        <w:autoSpaceDE w:val="0"/>
        <w:autoSpaceDN w:val="0"/>
        <w:adjustRightInd w:val="0"/>
        <w:spacing w:after="0" w:line="360" w:lineRule="auto"/>
        <w:ind w:left="567" w:hanging="567"/>
        <w:contextualSpacing/>
        <w:jc w:val="both"/>
        <w:rPr>
          <w:rFonts w:ascii="Arial" w:eastAsia="Calibri" w:hAnsi="Arial" w:cs="Arial"/>
          <w:color w:val="000000"/>
          <w:lang w:val="en-US"/>
        </w:rPr>
      </w:pPr>
      <w:r w:rsidRPr="0051273D">
        <w:rPr>
          <w:rFonts w:ascii="Arial" w:eastAsia="Calibri" w:hAnsi="Arial" w:cs="Arial"/>
          <w:color w:val="000000"/>
          <w:lang w:val="en-US"/>
        </w:rPr>
        <w:t xml:space="preserve">I have read and I understand the contents of this </w:t>
      </w:r>
      <w:proofErr w:type="gramStart"/>
      <w:r w:rsidRPr="0051273D">
        <w:rPr>
          <w:rFonts w:ascii="Arial" w:eastAsia="Calibri" w:hAnsi="Arial" w:cs="Arial"/>
          <w:color w:val="000000"/>
          <w:lang w:val="en-US"/>
        </w:rPr>
        <w:t>Certificate;</w:t>
      </w:r>
      <w:proofErr w:type="gramEnd"/>
    </w:p>
    <w:p w14:paraId="5652FE17" w14:textId="77777777" w:rsidR="0022310B" w:rsidRPr="0051273D" w:rsidRDefault="0022310B" w:rsidP="00732092">
      <w:pPr>
        <w:numPr>
          <w:ilvl w:val="0"/>
          <w:numId w:val="18"/>
        </w:numPr>
        <w:autoSpaceDE w:val="0"/>
        <w:autoSpaceDN w:val="0"/>
        <w:adjustRightInd w:val="0"/>
        <w:spacing w:after="0" w:line="360" w:lineRule="auto"/>
        <w:ind w:left="567" w:hanging="567"/>
        <w:contextualSpacing/>
        <w:jc w:val="both"/>
        <w:rPr>
          <w:rFonts w:ascii="Arial" w:eastAsia="Calibri" w:hAnsi="Arial" w:cs="Arial"/>
          <w:color w:val="000000"/>
          <w:lang w:val="en-US"/>
        </w:rPr>
      </w:pPr>
      <w:r w:rsidRPr="0051273D">
        <w:rPr>
          <w:rFonts w:ascii="Arial" w:eastAsia="Calibri" w:hAnsi="Arial" w:cs="Arial"/>
          <w:color w:val="000000"/>
          <w:lang w:val="en-US"/>
        </w:rPr>
        <w:t xml:space="preserve">I understand that the accompanying bid will be disqualified if this Certificate is found not to be true and complete in every </w:t>
      </w:r>
      <w:proofErr w:type="gramStart"/>
      <w:r w:rsidRPr="0051273D">
        <w:rPr>
          <w:rFonts w:ascii="Arial" w:eastAsia="Calibri" w:hAnsi="Arial" w:cs="Arial"/>
          <w:color w:val="000000"/>
          <w:lang w:val="en-US"/>
        </w:rPr>
        <w:t>respect;</w:t>
      </w:r>
      <w:proofErr w:type="gramEnd"/>
    </w:p>
    <w:p w14:paraId="48EAA1EE" w14:textId="77777777" w:rsidR="0022310B" w:rsidRPr="0051273D" w:rsidRDefault="0022310B" w:rsidP="00732092">
      <w:pPr>
        <w:numPr>
          <w:ilvl w:val="0"/>
          <w:numId w:val="18"/>
        </w:numPr>
        <w:autoSpaceDE w:val="0"/>
        <w:autoSpaceDN w:val="0"/>
        <w:adjustRightInd w:val="0"/>
        <w:spacing w:after="0" w:line="360" w:lineRule="auto"/>
        <w:ind w:left="567" w:hanging="567"/>
        <w:contextualSpacing/>
        <w:jc w:val="both"/>
        <w:rPr>
          <w:rFonts w:ascii="Arial" w:eastAsia="Calibri" w:hAnsi="Arial" w:cs="Arial"/>
          <w:color w:val="000000"/>
          <w:lang w:val="en-US"/>
        </w:rPr>
      </w:pPr>
      <w:r w:rsidRPr="0051273D">
        <w:rPr>
          <w:rFonts w:ascii="Arial" w:eastAsia="Calibri" w:hAnsi="Arial" w:cs="Arial"/>
          <w:color w:val="000000"/>
          <w:lang w:val="en-US"/>
        </w:rPr>
        <w:t xml:space="preserve">I am authorized by the bidder to sign this Certificate, and to submit the accompanying bid, on behalf of the </w:t>
      </w:r>
      <w:proofErr w:type="gramStart"/>
      <w:r w:rsidRPr="0051273D">
        <w:rPr>
          <w:rFonts w:ascii="Arial" w:eastAsia="Calibri" w:hAnsi="Arial" w:cs="Arial"/>
          <w:color w:val="000000"/>
          <w:lang w:val="en-US"/>
        </w:rPr>
        <w:t>bidder;</w:t>
      </w:r>
      <w:proofErr w:type="gramEnd"/>
    </w:p>
    <w:p w14:paraId="6C52FEAD" w14:textId="77777777" w:rsidR="0022310B" w:rsidRPr="0051273D" w:rsidRDefault="0022310B" w:rsidP="00732092">
      <w:pPr>
        <w:numPr>
          <w:ilvl w:val="0"/>
          <w:numId w:val="18"/>
        </w:numPr>
        <w:autoSpaceDE w:val="0"/>
        <w:autoSpaceDN w:val="0"/>
        <w:adjustRightInd w:val="0"/>
        <w:spacing w:after="0" w:line="360" w:lineRule="auto"/>
        <w:ind w:left="567" w:hanging="567"/>
        <w:contextualSpacing/>
        <w:jc w:val="both"/>
        <w:rPr>
          <w:rFonts w:ascii="Arial" w:eastAsia="Calibri" w:hAnsi="Arial" w:cs="Arial"/>
          <w:color w:val="000000"/>
          <w:lang w:val="en-US"/>
        </w:rPr>
      </w:pPr>
      <w:r w:rsidRPr="0051273D">
        <w:rPr>
          <w:rFonts w:ascii="Arial" w:eastAsia="Calibri" w:hAnsi="Arial" w:cs="Arial"/>
          <w:color w:val="000000"/>
          <w:lang w:val="en-US"/>
        </w:rPr>
        <w:t xml:space="preserve">Each person whose signature appears on the accompanying bid has been authorized by the bidder to determine the terms of, and to sign, the bid, on behalf of the </w:t>
      </w:r>
      <w:proofErr w:type="gramStart"/>
      <w:r w:rsidRPr="0051273D">
        <w:rPr>
          <w:rFonts w:ascii="Arial" w:eastAsia="Calibri" w:hAnsi="Arial" w:cs="Arial"/>
          <w:color w:val="000000"/>
          <w:lang w:val="en-US"/>
        </w:rPr>
        <w:t>bidder;</w:t>
      </w:r>
      <w:proofErr w:type="gramEnd"/>
    </w:p>
    <w:p w14:paraId="47011D2C" w14:textId="77777777" w:rsidR="0022310B" w:rsidRPr="0051273D" w:rsidRDefault="0022310B" w:rsidP="00732092">
      <w:pPr>
        <w:numPr>
          <w:ilvl w:val="0"/>
          <w:numId w:val="18"/>
        </w:numPr>
        <w:autoSpaceDE w:val="0"/>
        <w:autoSpaceDN w:val="0"/>
        <w:adjustRightInd w:val="0"/>
        <w:spacing w:after="0" w:line="360" w:lineRule="auto"/>
        <w:ind w:left="567" w:hanging="567"/>
        <w:contextualSpacing/>
        <w:jc w:val="both"/>
        <w:rPr>
          <w:rFonts w:ascii="Arial" w:eastAsia="Calibri" w:hAnsi="Arial" w:cs="Arial"/>
          <w:color w:val="000000"/>
          <w:lang w:val="en-US"/>
        </w:rPr>
      </w:pPr>
      <w:r w:rsidRPr="0051273D">
        <w:rPr>
          <w:rFonts w:ascii="Arial" w:eastAsia="Calibri" w:hAnsi="Arial" w:cs="Arial"/>
          <w:color w:val="000000"/>
          <w:lang w:val="en-US"/>
        </w:rPr>
        <w:t xml:space="preserve">For the purposes of this Certificate and the accompanying bid, I understand that the word “competitor” shall include any individual or organization, other than the bidder, </w:t>
      </w:r>
      <w:proofErr w:type="gramStart"/>
      <w:r w:rsidRPr="0051273D">
        <w:rPr>
          <w:rFonts w:ascii="Arial" w:eastAsia="Calibri" w:hAnsi="Arial" w:cs="Arial"/>
          <w:color w:val="000000"/>
          <w:lang w:val="en-US"/>
        </w:rPr>
        <w:t>whether or not</w:t>
      </w:r>
      <w:proofErr w:type="gramEnd"/>
      <w:r w:rsidRPr="0051273D">
        <w:rPr>
          <w:rFonts w:ascii="Arial" w:eastAsia="Calibri" w:hAnsi="Arial" w:cs="Arial"/>
          <w:color w:val="000000"/>
          <w:lang w:val="en-US"/>
        </w:rPr>
        <w:t xml:space="preserve"> affiliated with the bidder, who:</w:t>
      </w:r>
    </w:p>
    <w:p w14:paraId="10C8F13C" w14:textId="77777777" w:rsidR="0022310B" w:rsidRPr="0051273D" w:rsidRDefault="0022310B" w:rsidP="0022310B">
      <w:pPr>
        <w:autoSpaceDE w:val="0"/>
        <w:autoSpaceDN w:val="0"/>
        <w:adjustRightInd w:val="0"/>
        <w:spacing w:after="0" w:line="360" w:lineRule="auto"/>
        <w:ind w:left="773" w:firstLine="667"/>
        <w:contextualSpacing/>
        <w:jc w:val="both"/>
        <w:rPr>
          <w:rFonts w:ascii="Arial" w:eastAsia="Calibri" w:hAnsi="Arial" w:cs="Arial"/>
          <w:color w:val="000000"/>
          <w:lang w:val="en-US"/>
        </w:rPr>
      </w:pPr>
    </w:p>
    <w:p w14:paraId="07DB52E2" w14:textId="77777777" w:rsidR="0022310B" w:rsidRPr="007C6E63" w:rsidRDefault="0022310B" w:rsidP="00732092">
      <w:pPr>
        <w:pStyle w:val="ListParagraph"/>
        <w:numPr>
          <w:ilvl w:val="0"/>
          <w:numId w:val="22"/>
        </w:numPr>
        <w:autoSpaceDE w:val="0"/>
        <w:autoSpaceDN w:val="0"/>
        <w:adjustRightInd w:val="0"/>
        <w:spacing w:after="0" w:line="360" w:lineRule="auto"/>
        <w:ind w:left="1276" w:hanging="709"/>
        <w:jc w:val="both"/>
        <w:rPr>
          <w:rFonts w:ascii="Arial" w:eastAsia="Calibri" w:hAnsi="Arial" w:cs="Arial"/>
          <w:color w:val="000000"/>
          <w:lang w:val="en-US"/>
        </w:rPr>
      </w:pPr>
      <w:r w:rsidRPr="007C6E63">
        <w:rPr>
          <w:rFonts w:ascii="Arial" w:eastAsia="Calibri" w:hAnsi="Arial" w:cs="Arial"/>
          <w:color w:val="000000"/>
          <w:lang w:val="en-US"/>
        </w:rPr>
        <w:t xml:space="preserve">has been requested to submit a bid in response to this bid </w:t>
      </w:r>
      <w:proofErr w:type="gramStart"/>
      <w:r w:rsidRPr="007C6E63">
        <w:rPr>
          <w:rFonts w:ascii="Arial" w:eastAsia="Calibri" w:hAnsi="Arial" w:cs="Arial"/>
          <w:color w:val="000000"/>
          <w:lang w:val="en-US"/>
        </w:rPr>
        <w:t>invitation;</w:t>
      </w:r>
      <w:proofErr w:type="gramEnd"/>
    </w:p>
    <w:p w14:paraId="0407518A" w14:textId="77777777" w:rsidR="0022310B" w:rsidRDefault="0022310B" w:rsidP="00732092">
      <w:pPr>
        <w:pStyle w:val="ListParagraph"/>
        <w:numPr>
          <w:ilvl w:val="0"/>
          <w:numId w:val="22"/>
        </w:numPr>
        <w:autoSpaceDE w:val="0"/>
        <w:autoSpaceDN w:val="0"/>
        <w:adjustRightInd w:val="0"/>
        <w:spacing w:after="0" w:line="360" w:lineRule="auto"/>
        <w:ind w:left="1276" w:hanging="709"/>
        <w:jc w:val="both"/>
        <w:rPr>
          <w:rFonts w:ascii="Arial" w:eastAsia="Calibri" w:hAnsi="Arial" w:cs="Arial"/>
          <w:color w:val="000000"/>
          <w:lang w:val="en-US"/>
        </w:rPr>
      </w:pPr>
      <w:r w:rsidRPr="007C6E63">
        <w:rPr>
          <w:rFonts w:ascii="Arial" w:eastAsia="Calibri" w:hAnsi="Arial" w:cs="Arial"/>
          <w:color w:val="000000"/>
          <w:lang w:val="en-US"/>
        </w:rPr>
        <w:t xml:space="preserve">could potentially submit a bid in response to this bid invitation, based on their qualifications, </w:t>
      </w:r>
      <w:proofErr w:type="gramStart"/>
      <w:r w:rsidRPr="007C6E63">
        <w:rPr>
          <w:rFonts w:ascii="Arial" w:eastAsia="Calibri" w:hAnsi="Arial" w:cs="Arial"/>
          <w:color w:val="000000"/>
          <w:lang w:val="en-US"/>
        </w:rPr>
        <w:t>abilities</w:t>
      </w:r>
      <w:proofErr w:type="gramEnd"/>
      <w:r w:rsidRPr="007C6E63">
        <w:rPr>
          <w:rFonts w:ascii="Arial" w:eastAsia="Calibri" w:hAnsi="Arial" w:cs="Arial"/>
          <w:color w:val="000000"/>
          <w:lang w:val="en-US"/>
        </w:rPr>
        <w:t xml:space="preserve"> or experience; and</w:t>
      </w:r>
    </w:p>
    <w:p w14:paraId="27CFDFC5" w14:textId="77777777" w:rsidR="0022310B" w:rsidRPr="007C6E63" w:rsidRDefault="0022310B" w:rsidP="00732092">
      <w:pPr>
        <w:pStyle w:val="ListParagraph"/>
        <w:numPr>
          <w:ilvl w:val="0"/>
          <w:numId w:val="22"/>
        </w:numPr>
        <w:autoSpaceDE w:val="0"/>
        <w:autoSpaceDN w:val="0"/>
        <w:adjustRightInd w:val="0"/>
        <w:spacing w:after="0" w:line="360" w:lineRule="auto"/>
        <w:ind w:left="1276" w:hanging="709"/>
        <w:jc w:val="both"/>
        <w:rPr>
          <w:rFonts w:ascii="Arial" w:eastAsia="Calibri" w:hAnsi="Arial" w:cs="Arial"/>
          <w:color w:val="000000"/>
          <w:lang w:val="en-US"/>
        </w:rPr>
      </w:pPr>
      <w:r w:rsidRPr="007C6E63">
        <w:rPr>
          <w:rFonts w:ascii="Arial" w:eastAsia="Calibri" w:hAnsi="Arial" w:cs="Arial"/>
          <w:color w:val="000000"/>
          <w:lang w:val="en-US"/>
        </w:rPr>
        <w:t>provides the same goods and services as the bidder and/or is in the same line of business as the bidder</w:t>
      </w:r>
    </w:p>
    <w:p w14:paraId="6CC84ABA" w14:textId="77777777" w:rsidR="0022310B" w:rsidRPr="0051273D" w:rsidRDefault="0022310B" w:rsidP="0022310B">
      <w:pPr>
        <w:autoSpaceDE w:val="0"/>
        <w:autoSpaceDN w:val="0"/>
        <w:adjustRightInd w:val="0"/>
        <w:spacing w:after="0" w:line="360" w:lineRule="auto"/>
        <w:ind w:left="2160" w:hanging="720"/>
        <w:contextualSpacing/>
        <w:jc w:val="right"/>
        <w:rPr>
          <w:rFonts w:ascii="Arial" w:eastAsia="Calibri" w:hAnsi="Arial" w:cs="Arial"/>
          <w:color w:val="000000"/>
          <w:lang w:val="en-US"/>
        </w:rPr>
      </w:pPr>
    </w:p>
    <w:p w14:paraId="5AE7AA52" w14:textId="77777777" w:rsidR="0022310B" w:rsidRDefault="0022310B" w:rsidP="0022310B">
      <w:pPr>
        <w:autoSpaceDE w:val="0"/>
        <w:autoSpaceDN w:val="0"/>
        <w:adjustRightInd w:val="0"/>
        <w:spacing w:after="0" w:line="360" w:lineRule="auto"/>
        <w:ind w:left="2160" w:hanging="720"/>
        <w:contextualSpacing/>
        <w:jc w:val="right"/>
        <w:rPr>
          <w:rFonts w:ascii="Arial" w:eastAsia="Calibri" w:hAnsi="Arial" w:cs="Arial"/>
          <w:b/>
          <w:color w:val="000000"/>
          <w:lang w:val="en-US"/>
        </w:rPr>
      </w:pPr>
    </w:p>
    <w:p w14:paraId="047DE33C" w14:textId="77777777" w:rsidR="0022310B" w:rsidRPr="0051273D" w:rsidRDefault="0022310B" w:rsidP="0022310B">
      <w:pPr>
        <w:autoSpaceDE w:val="0"/>
        <w:autoSpaceDN w:val="0"/>
        <w:adjustRightInd w:val="0"/>
        <w:spacing w:after="0" w:line="360" w:lineRule="auto"/>
        <w:ind w:left="2160" w:hanging="720"/>
        <w:contextualSpacing/>
        <w:jc w:val="right"/>
        <w:rPr>
          <w:rFonts w:ascii="Arial" w:eastAsia="Calibri" w:hAnsi="Arial" w:cs="Arial"/>
          <w:b/>
          <w:color w:val="000000"/>
          <w:lang w:val="en-US"/>
        </w:rPr>
      </w:pPr>
      <w:r w:rsidRPr="0051273D">
        <w:rPr>
          <w:rFonts w:ascii="Arial" w:eastAsia="Calibri" w:hAnsi="Arial" w:cs="Arial"/>
          <w:b/>
          <w:color w:val="000000"/>
          <w:lang w:val="en-US"/>
        </w:rPr>
        <w:t>MBD 9</w:t>
      </w:r>
    </w:p>
    <w:p w14:paraId="6C83274C" w14:textId="77777777" w:rsidR="0022310B" w:rsidRPr="0051273D" w:rsidDel="00EA059A" w:rsidRDefault="0022310B" w:rsidP="0022310B">
      <w:pPr>
        <w:autoSpaceDE w:val="0"/>
        <w:autoSpaceDN w:val="0"/>
        <w:adjustRightInd w:val="0"/>
        <w:spacing w:after="0" w:line="360" w:lineRule="auto"/>
        <w:contextualSpacing/>
        <w:jc w:val="both"/>
        <w:rPr>
          <w:rFonts w:ascii="Arial" w:eastAsia="Calibri" w:hAnsi="Arial" w:cs="Arial"/>
          <w:color w:val="000000"/>
          <w:lang w:val="en-US"/>
        </w:rPr>
      </w:pPr>
      <w:r w:rsidRPr="0051273D">
        <w:rPr>
          <w:rFonts w:ascii="Arial" w:eastAsia="Calibri" w:hAnsi="Arial" w:cs="Arial"/>
          <w:color w:val="000000"/>
          <w:lang w:val="en-US"/>
        </w:rPr>
        <w:t xml:space="preserve"> </w:t>
      </w:r>
    </w:p>
    <w:p w14:paraId="7E8778C7" w14:textId="77777777" w:rsidR="0022310B" w:rsidRPr="00670CC7" w:rsidRDefault="0022310B" w:rsidP="00732092">
      <w:pPr>
        <w:numPr>
          <w:ilvl w:val="0"/>
          <w:numId w:val="18"/>
        </w:numPr>
        <w:autoSpaceDE w:val="0"/>
        <w:autoSpaceDN w:val="0"/>
        <w:adjustRightInd w:val="0"/>
        <w:spacing w:after="0" w:line="360" w:lineRule="auto"/>
        <w:contextualSpacing/>
        <w:jc w:val="both"/>
        <w:rPr>
          <w:rFonts w:ascii="Arial" w:eastAsia="Calibri" w:hAnsi="Arial" w:cs="Arial"/>
          <w:color w:val="000000"/>
          <w:lang w:val="en-US"/>
        </w:rPr>
      </w:pPr>
      <w:r w:rsidRPr="0051273D">
        <w:rPr>
          <w:rFonts w:ascii="Arial" w:eastAsia="Calibri" w:hAnsi="Arial" w:cs="Arial"/>
          <w:color w:val="000000"/>
          <w:lang w:val="en-US"/>
        </w:rPr>
        <w:t xml:space="preserve">The bidder has arrived at the accompanying bid independently from, and without consultation, communication, </w:t>
      </w:r>
      <w:proofErr w:type="gramStart"/>
      <w:r w:rsidRPr="0051273D">
        <w:rPr>
          <w:rFonts w:ascii="Arial" w:eastAsia="Calibri" w:hAnsi="Arial" w:cs="Arial"/>
          <w:color w:val="000000"/>
          <w:lang w:val="en-US"/>
        </w:rPr>
        <w:t>agreement</w:t>
      </w:r>
      <w:proofErr w:type="gramEnd"/>
      <w:r w:rsidRPr="0051273D">
        <w:rPr>
          <w:rFonts w:ascii="Arial" w:eastAsia="Calibri" w:hAnsi="Arial" w:cs="Arial"/>
          <w:color w:val="000000"/>
          <w:lang w:val="en-US"/>
        </w:rPr>
        <w:t xml:space="preserve"> or arrangement with any competitor.</w:t>
      </w:r>
      <w:r w:rsidRPr="0051273D" w:rsidDel="00A72716">
        <w:rPr>
          <w:rFonts w:ascii="Arial" w:eastAsia="MS Mincho" w:hAnsi="MS Mincho" w:cs="Arial"/>
          <w:color w:val="000000"/>
          <w:lang w:val="en-US"/>
        </w:rPr>
        <w:t xml:space="preserve"> </w:t>
      </w:r>
      <w:proofErr w:type="gramStart"/>
      <w:r w:rsidRPr="0051273D">
        <w:rPr>
          <w:rFonts w:ascii="Arial" w:eastAsia="MS Mincho" w:hAnsi="MS Mincho" w:cs="Arial"/>
          <w:color w:val="000000"/>
          <w:lang w:val="en-US"/>
        </w:rPr>
        <w:t>However</w:t>
      </w:r>
      <w:proofErr w:type="gramEnd"/>
      <w:r w:rsidRPr="0051273D">
        <w:rPr>
          <w:rFonts w:ascii="Arial" w:eastAsia="MS Mincho" w:hAnsi="MS Mincho" w:cs="Arial"/>
          <w:color w:val="000000"/>
          <w:lang w:val="en-US"/>
        </w:rPr>
        <w:t xml:space="preserve"> communication between partners in a joint venture or consortium</w:t>
      </w:r>
      <w:r w:rsidRPr="0051273D">
        <w:rPr>
          <w:rFonts w:ascii="Arial Unicode MS" w:eastAsia="Arial Unicode MS" w:hAnsi="Arial Unicode MS" w:cs="Arial Unicode MS" w:hint="eastAsia"/>
          <w:color w:val="000000"/>
          <w:lang w:val="en-US"/>
        </w:rPr>
        <w:t>³</w:t>
      </w:r>
      <w:r w:rsidRPr="0051273D">
        <w:rPr>
          <w:rFonts w:ascii="Arial" w:eastAsia="MS Mincho" w:hAnsi="MS Mincho" w:cs="Arial"/>
          <w:color w:val="000000"/>
          <w:lang w:val="en-US"/>
        </w:rPr>
        <w:t xml:space="preserve"> will not be construed as collusive bidding.</w:t>
      </w:r>
    </w:p>
    <w:p w14:paraId="2E317955" w14:textId="77777777" w:rsidR="0022310B" w:rsidRPr="0051273D" w:rsidRDefault="0022310B" w:rsidP="0022310B">
      <w:pPr>
        <w:autoSpaceDE w:val="0"/>
        <w:autoSpaceDN w:val="0"/>
        <w:adjustRightInd w:val="0"/>
        <w:spacing w:after="0" w:line="360" w:lineRule="auto"/>
        <w:ind w:left="720"/>
        <w:contextualSpacing/>
        <w:jc w:val="both"/>
        <w:rPr>
          <w:rFonts w:ascii="Arial" w:eastAsia="Calibri" w:hAnsi="Arial" w:cs="Arial"/>
          <w:color w:val="000000"/>
          <w:lang w:val="en-US"/>
        </w:rPr>
      </w:pPr>
    </w:p>
    <w:p w14:paraId="3B088247" w14:textId="77777777" w:rsidR="0022310B" w:rsidRPr="0051273D" w:rsidRDefault="0022310B" w:rsidP="00732092">
      <w:pPr>
        <w:numPr>
          <w:ilvl w:val="0"/>
          <w:numId w:val="18"/>
        </w:numPr>
        <w:autoSpaceDE w:val="0"/>
        <w:autoSpaceDN w:val="0"/>
        <w:adjustRightInd w:val="0"/>
        <w:spacing w:after="0" w:line="360" w:lineRule="auto"/>
        <w:contextualSpacing/>
        <w:jc w:val="both"/>
        <w:rPr>
          <w:rFonts w:ascii="Arial" w:eastAsia="Calibri" w:hAnsi="Arial" w:cs="Arial"/>
          <w:color w:val="000000"/>
          <w:lang w:val="en-US"/>
        </w:rPr>
      </w:pPr>
      <w:proofErr w:type="gramStart"/>
      <w:r w:rsidRPr="0051273D">
        <w:rPr>
          <w:rFonts w:ascii="Arial" w:eastAsia="Calibri" w:hAnsi="Arial" w:cs="Arial"/>
          <w:color w:val="000000"/>
          <w:lang w:val="en-US"/>
        </w:rPr>
        <w:t>In particular, without</w:t>
      </w:r>
      <w:proofErr w:type="gramEnd"/>
      <w:r w:rsidRPr="0051273D">
        <w:rPr>
          <w:rFonts w:ascii="Arial" w:eastAsia="Calibri" w:hAnsi="Arial" w:cs="Arial"/>
          <w:color w:val="000000"/>
          <w:lang w:val="en-US"/>
        </w:rPr>
        <w:t xml:space="preserve"> limiting the generality of paragraphs 6 above, there has been no consultation, communication, agreement or arrangement with any competitor regarding:</w:t>
      </w:r>
    </w:p>
    <w:p w14:paraId="507AB3CF" w14:textId="77777777" w:rsidR="0022310B" w:rsidRDefault="0022310B" w:rsidP="00732092">
      <w:pPr>
        <w:numPr>
          <w:ilvl w:val="0"/>
          <w:numId w:val="19"/>
        </w:numPr>
        <w:autoSpaceDE w:val="0"/>
        <w:autoSpaceDN w:val="0"/>
        <w:adjustRightInd w:val="0"/>
        <w:spacing w:after="0" w:line="360" w:lineRule="auto"/>
        <w:ind w:left="1418" w:hanging="709"/>
        <w:contextualSpacing/>
        <w:jc w:val="both"/>
        <w:rPr>
          <w:rFonts w:ascii="Arial" w:eastAsia="Calibri" w:hAnsi="Arial" w:cs="Arial"/>
          <w:color w:val="000000"/>
          <w:lang w:val="en-US"/>
        </w:rPr>
      </w:pPr>
      <w:proofErr w:type="gramStart"/>
      <w:r w:rsidRPr="0051273D">
        <w:rPr>
          <w:rFonts w:ascii="Arial" w:eastAsia="Calibri" w:hAnsi="Arial" w:cs="Arial"/>
          <w:color w:val="000000"/>
          <w:lang w:val="en-US"/>
        </w:rPr>
        <w:t>prices;</w:t>
      </w:r>
      <w:proofErr w:type="gramEnd"/>
    </w:p>
    <w:p w14:paraId="0E50FA1F" w14:textId="77777777" w:rsidR="0022310B" w:rsidRDefault="0022310B" w:rsidP="00732092">
      <w:pPr>
        <w:numPr>
          <w:ilvl w:val="0"/>
          <w:numId w:val="19"/>
        </w:numPr>
        <w:autoSpaceDE w:val="0"/>
        <w:autoSpaceDN w:val="0"/>
        <w:adjustRightInd w:val="0"/>
        <w:spacing w:after="0" w:line="360" w:lineRule="auto"/>
        <w:ind w:left="1418" w:hanging="709"/>
        <w:contextualSpacing/>
        <w:jc w:val="both"/>
        <w:rPr>
          <w:rFonts w:ascii="Arial" w:eastAsia="Calibri" w:hAnsi="Arial" w:cs="Arial"/>
          <w:color w:val="000000"/>
          <w:lang w:val="en-US"/>
        </w:rPr>
      </w:pPr>
      <w:r w:rsidRPr="007C6E63">
        <w:rPr>
          <w:rFonts w:ascii="Arial" w:eastAsia="Calibri" w:hAnsi="Arial" w:cs="Arial"/>
          <w:color w:val="000000"/>
          <w:lang w:val="en-US"/>
        </w:rPr>
        <w:t xml:space="preserve">geographical area where product or service will be rendered (market allocation)  </w:t>
      </w:r>
    </w:p>
    <w:p w14:paraId="53983CA5" w14:textId="77777777" w:rsidR="0022310B" w:rsidRDefault="0022310B" w:rsidP="00732092">
      <w:pPr>
        <w:numPr>
          <w:ilvl w:val="0"/>
          <w:numId w:val="19"/>
        </w:numPr>
        <w:autoSpaceDE w:val="0"/>
        <w:autoSpaceDN w:val="0"/>
        <w:adjustRightInd w:val="0"/>
        <w:spacing w:after="0" w:line="360" w:lineRule="auto"/>
        <w:ind w:left="1418" w:hanging="709"/>
        <w:contextualSpacing/>
        <w:jc w:val="both"/>
        <w:rPr>
          <w:rFonts w:ascii="Arial" w:eastAsia="Calibri" w:hAnsi="Arial" w:cs="Arial"/>
          <w:color w:val="000000"/>
          <w:lang w:val="en-US"/>
        </w:rPr>
      </w:pPr>
      <w:r w:rsidRPr="007C6E63">
        <w:rPr>
          <w:rFonts w:ascii="Arial" w:eastAsia="Calibri" w:hAnsi="Arial" w:cs="Arial"/>
          <w:color w:val="000000"/>
          <w:lang w:val="en-US"/>
        </w:rPr>
        <w:t xml:space="preserve">methods, factors or formulas used to calculate </w:t>
      </w:r>
      <w:proofErr w:type="gramStart"/>
      <w:r w:rsidRPr="007C6E63">
        <w:rPr>
          <w:rFonts w:ascii="Arial" w:eastAsia="Calibri" w:hAnsi="Arial" w:cs="Arial"/>
          <w:color w:val="000000"/>
          <w:lang w:val="en-US"/>
        </w:rPr>
        <w:t>prices;</w:t>
      </w:r>
      <w:proofErr w:type="gramEnd"/>
    </w:p>
    <w:p w14:paraId="125B676D" w14:textId="77777777" w:rsidR="0022310B" w:rsidRDefault="0022310B" w:rsidP="00732092">
      <w:pPr>
        <w:numPr>
          <w:ilvl w:val="0"/>
          <w:numId w:val="19"/>
        </w:numPr>
        <w:autoSpaceDE w:val="0"/>
        <w:autoSpaceDN w:val="0"/>
        <w:adjustRightInd w:val="0"/>
        <w:spacing w:after="0" w:line="360" w:lineRule="auto"/>
        <w:ind w:left="1418" w:hanging="709"/>
        <w:contextualSpacing/>
        <w:jc w:val="both"/>
        <w:rPr>
          <w:rFonts w:ascii="Arial" w:eastAsia="Calibri" w:hAnsi="Arial" w:cs="Arial"/>
          <w:color w:val="000000"/>
          <w:lang w:val="en-US"/>
        </w:rPr>
      </w:pPr>
      <w:r w:rsidRPr="007C6E63">
        <w:rPr>
          <w:rFonts w:ascii="Arial" w:eastAsia="Calibri" w:hAnsi="Arial" w:cs="Arial"/>
          <w:color w:val="000000"/>
          <w:lang w:val="en-US"/>
        </w:rPr>
        <w:t xml:space="preserve">the intention or decision to submit or not to submit, a </w:t>
      </w:r>
      <w:proofErr w:type="gramStart"/>
      <w:r w:rsidRPr="007C6E63">
        <w:rPr>
          <w:rFonts w:ascii="Arial" w:eastAsia="Calibri" w:hAnsi="Arial" w:cs="Arial"/>
          <w:color w:val="000000"/>
          <w:lang w:val="en-US"/>
        </w:rPr>
        <w:t>bid;</w:t>
      </w:r>
      <w:proofErr w:type="gramEnd"/>
      <w:r w:rsidRPr="007C6E63">
        <w:rPr>
          <w:rFonts w:ascii="Arial" w:eastAsia="Calibri" w:hAnsi="Arial" w:cs="Arial"/>
          <w:color w:val="000000"/>
          <w:lang w:val="en-US"/>
        </w:rPr>
        <w:t xml:space="preserve"> </w:t>
      </w:r>
    </w:p>
    <w:p w14:paraId="579B8023" w14:textId="77777777" w:rsidR="0022310B" w:rsidRDefault="0022310B" w:rsidP="00732092">
      <w:pPr>
        <w:numPr>
          <w:ilvl w:val="0"/>
          <w:numId w:val="19"/>
        </w:numPr>
        <w:autoSpaceDE w:val="0"/>
        <w:autoSpaceDN w:val="0"/>
        <w:adjustRightInd w:val="0"/>
        <w:spacing w:after="0" w:line="360" w:lineRule="auto"/>
        <w:ind w:left="1418" w:hanging="709"/>
        <w:contextualSpacing/>
        <w:jc w:val="both"/>
        <w:rPr>
          <w:rFonts w:ascii="Arial" w:eastAsia="Calibri" w:hAnsi="Arial" w:cs="Arial"/>
          <w:color w:val="000000"/>
          <w:lang w:val="en-US"/>
        </w:rPr>
      </w:pPr>
      <w:r w:rsidRPr="007C6E63">
        <w:rPr>
          <w:rFonts w:ascii="Arial" w:eastAsia="Calibri" w:hAnsi="Arial" w:cs="Arial"/>
          <w:color w:val="000000"/>
          <w:lang w:val="en-US"/>
        </w:rPr>
        <w:t>the submission of a bid which does not meet the specifications and conditions of the bid; or</w:t>
      </w:r>
    </w:p>
    <w:p w14:paraId="038F99C2" w14:textId="77777777" w:rsidR="0022310B" w:rsidRDefault="0022310B" w:rsidP="00732092">
      <w:pPr>
        <w:numPr>
          <w:ilvl w:val="0"/>
          <w:numId w:val="19"/>
        </w:numPr>
        <w:autoSpaceDE w:val="0"/>
        <w:autoSpaceDN w:val="0"/>
        <w:adjustRightInd w:val="0"/>
        <w:spacing w:after="0" w:line="360" w:lineRule="auto"/>
        <w:ind w:left="1418" w:hanging="709"/>
        <w:contextualSpacing/>
        <w:jc w:val="both"/>
        <w:rPr>
          <w:rFonts w:ascii="Arial" w:eastAsia="Calibri" w:hAnsi="Arial" w:cs="Arial"/>
          <w:color w:val="000000"/>
          <w:lang w:val="en-US"/>
        </w:rPr>
      </w:pPr>
      <w:r w:rsidRPr="007C6E63">
        <w:rPr>
          <w:rFonts w:ascii="Arial" w:eastAsia="Calibri" w:hAnsi="Arial" w:cs="Arial"/>
          <w:color w:val="000000"/>
          <w:lang w:val="en-US"/>
        </w:rPr>
        <w:t>bidding with the intention not to win the bid.</w:t>
      </w:r>
    </w:p>
    <w:p w14:paraId="370A4F30" w14:textId="77777777" w:rsidR="0022310B" w:rsidRPr="007C6E63" w:rsidRDefault="0022310B" w:rsidP="0022310B">
      <w:pPr>
        <w:autoSpaceDE w:val="0"/>
        <w:autoSpaceDN w:val="0"/>
        <w:adjustRightInd w:val="0"/>
        <w:spacing w:after="0" w:line="360" w:lineRule="auto"/>
        <w:ind w:left="1418"/>
        <w:contextualSpacing/>
        <w:jc w:val="both"/>
        <w:rPr>
          <w:rFonts w:ascii="Arial" w:eastAsia="Calibri" w:hAnsi="Arial" w:cs="Arial"/>
          <w:color w:val="000000"/>
          <w:lang w:val="en-US"/>
        </w:rPr>
      </w:pPr>
    </w:p>
    <w:p w14:paraId="218CC89E" w14:textId="77777777" w:rsidR="0022310B" w:rsidRDefault="0022310B" w:rsidP="00732092">
      <w:pPr>
        <w:numPr>
          <w:ilvl w:val="0"/>
          <w:numId w:val="18"/>
        </w:numPr>
        <w:autoSpaceDE w:val="0"/>
        <w:autoSpaceDN w:val="0"/>
        <w:adjustRightInd w:val="0"/>
        <w:spacing w:after="0" w:line="360" w:lineRule="auto"/>
        <w:contextualSpacing/>
        <w:jc w:val="both"/>
        <w:rPr>
          <w:rFonts w:ascii="Arial" w:eastAsia="Calibri" w:hAnsi="Arial" w:cs="Arial"/>
          <w:color w:val="000000"/>
          <w:lang w:val="en-US"/>
        </w:rPr>
      </w:pPr>
      <w:r w:rsidRPr="0051273D">
        <w:rPr>
          <w:rFonts w:ascii="Arial" w:eastAsia="Calibri" w:hAnsi="Arial" w:cs="Arial"/>
          <w:color w:val="000000"/>
          <w:lang w:val="en-US"/>
        </w:rPr>
        <w:t xml:space="preserve">In addition, there have been no consultations, communications, </w:t>
      </w:r>
      <w:proofErr w:type="gramStart"/>
      <w:r w:rsidRPr="0051273D">
        <w:rPr>
          <w:rFonts w:ascii="Arial" w:eastAsia="Calibri" w:hAnsi="Arial" w:cs="Arial"/>
          <w:color w:val="000000"/>
          <w:lang w:val="en-US"/>
        </w:rPr>
        <w:t>agreements</w:t>
      </w:r>
      <w:proofErr w:type="gramEnd"/>
      <w:r w:rsidRPr="0051273D">
        <w:rPr>
          <w:rFonts w:ascii="Arial" w:eastAsia="Calibri" w:hAnsi="Arial" w:cs="Arial"/>
          <w:color w:val="000000"/>
          <w:lang w:val="en-US"/>
        </w:rPr>
        <w:t xml:space="preserve"> or arrangements with any competitor regarding the quality, quantity, specifications and conditions or delivery particulars of the products or services to which this bid invitation relates.</w:t>
      </w:r>
    </w:p>
    <w:p w14:paraId="30F9299E" w14:textId="77777777" w:rsidR="0022310B" w:rsidRPr="0051273D" w:rsidRDefault="0022310B" w:rsidP="0022310B">
      <w:pPr>
        <w:autoSpaceDE w:val="0"/>
        <w:autoSpaceDN w:val="0"/>
        <w:adjustRightInd w:val="0"/>
        <w:spacing w:after="0" w:line="360" w:lineRule="auto"/>
        <w:ind w:left="720"/>
        <w:contextualSpacing/>
        <w:jc w:val="both"/>
        <w:rPr>
          <w:rFonts w:ascii="Arial" w:eastAsia="Calibri" w:hAnsi="Arial" w:cs="Arial"/>
          <w:color w:val="000000"/>
          <w:lang w:val="en-US"/>
        </w:rPr>
      </w:pPr>
    </w:p>
    <w:p w14:paraId="61BE7288" w14:textId="77777777" w:rsidR="0022310B" w:rsidRPr="0051273D" w:rsidRDefault="0022310B" w:rsidP="00732092">
      <w:pPr>
        <w:numPr>
          <w:ilvl w:val="0"/>
          <w:numId w:val="18"/>
        </w:numPr>
        <w:autoSpaceDE w:val="0"/>
        <w:autoSpaceDN w:val="0"/>
        <w:adjustRightInd w:val="0"/>
        <w:spacing w:after="0" w:line="360" w:lineRule="auto"/>
        <w:contextualSpacing/>
        <w:jc w:val="both"/>
        <w:rPr>
          <w:rFonts w:ascii="Arial" w:eastAsia="Calibri" w:hAnsi="Arial" w:cs="Arial"/>
          <w:color w:val="000000"/>
          <w:lang w:val="en-US"/>
        </w:rPr>
      </w:pPr>
      <w:r w:rsidRPr="0051273D">
        <w:rPr>
          <w:rFonts w:ascii="Arial" w:eastAsia="Calibri"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14:paraId="623CA6F8" w14:textId="77777777" w:rsidR="0022310B" w:rsidRPr="0051273D" w:rsidRDefault="0022310B" w:rsidP="0022310B">
      <w:pPr>
        <w:autoSpaceDE w:val="0"/>
        <w:autoSpaceDN w:val="0"/>
        <w:adjustRightInd w:val="0"/>
        <w:spacing w:after="0" w:line="360" w:lineRule="auto"/>
        <w:ind w:left="360"/>
        <w:contextualSpacing/>
        <w:jc w:val="both"/>
        <w:rPr>
          <w:rFonts w:ascii="Arial" w:eastAsia="Calibri" w:hAnsi="Arial" w:cs="Arial"/>
          <w:color w:val="000000"/>
          <w:lang w:val="en-US"/>
        </w:rPr>
      </w:pPr>
    </w:p>
    <w:p w14:paraId="4BDE5095" w14:textId="77777777" w:rsidR="0022310B" w:rsidRPr="0051273D" w:rsidRDefault="0022310B" w:rsidP="0022310B">
      <w:pPr>
        <w:autoSpaceDE w:val="0"/>
        <w:autoSpaceDN w:val="0"/>
        <w:adjustRightInd w:val="0"/>
        <w:spacing w:after="0" w:line="360" w:lineRule="auto"/>
        <w:ind w:left="360"/>
        <w:contextualSpacing/>
        <w:jc w:val="both"/>
        <w:rPr>
          <w:rFonts w:ascii="Arial" w:eastAsia="Calibri" w:hAnsi="Arial" w:cs="Arial"/>
          <w:b/>
          <w:color w:val="000000"/>
          <w:lang w:val="en-US"/>
        </w:rPr>
      </w:pPr>
    </w:p>
    <w:p w14:paraId="2AC651D3" w14:textId="77777777" w:rsidR="0022310B" w:rsidRPr="0051273D" w:rsidRDefault="0022310B" w:rsidP="0022310B">
      <w:pPr>
        <w:spacing w:after="0" w:line="240" w:lineRule="auto"/>
        <w:rPr>
          <w:rFonts w:ascii="Calibri" w:eastAsia="Calibri" w:hAnsi="Calibri" w:cs="Times New Roman"/>
          <w:b/>
          <w:sz w:val="16"/>
          <w:szCs w:val="16"/>
          <w:lang w:val="en-US"/>
        </w:rPr>
      </w:pPr>
      <w:r w:rsidRPr="0051273D">
        <w:rPr>
          <w:rFonts w:ascii="Calibri" w:eastAsia="Calibri" w:hAnsi="Calibri" w:cs="Times New Roman"/>
          <w:b/>
          <w:sz w:val="16"/>
          <w:szCs w:val="16"/>
          <w:lang w:val="en-US"/>
        </w:rPr>
        <w:t xml:space="preserve">³ Joint venture or Consortium means an association of persons for the purpose of combining their expertise, property, capital, efforts, </w:t>
      </w:r>
      <w:proofErr w:type="gramStart"/>
      <w:r w:rsidRPr="0051273D">
        <w:rPr>
          <w:rFonts w:ascii="Calibri" w:eastAsia="Calibri" w:hAnsi="Calibri" w:cs="Times New Roman"/>
          <w:b/>
          <w:sz w:val="16"/>
          <w:szCs w:val="16"/>
          <w:lang w:val="en-US"/>
        </w:rPr>
        <w:t>skill</w:t>
      </w:r>
      <w:proofErr w:type="gramEnd"/>
      <w:r w:rsidRPr="0051273D">
        <w:rPr>
          <w:rFonts w:ascii="Calibri" w:eastAsia="Calibri" w:hAnsi="Calibri" w:cs="Times New Roman"/>
          <w:b/>
          <w:sz w:val="16"/>
          <w:szCs w:val="16"/>
          <w:lang w:val="en-US"/>
        </w:rPr>
        <w:t xml:space="preserve"> and knowledge in an activity for the execution of a contract.</w:t>
      </w:r>
    </w:p>
    <w:p w14:paraId="153DE27F" w14:textId="77777777" w:rsidR="0022310B" w:rsidRPr="0051273D" w:rsidRDefault="0022310B" w:rsidP="0022310B">
      <w:pPr>
        <w:spacing w:after="0" w:line="240" w:lineRule="auto"/>
        <w:rPr>
          <w:rFonts w:ascii="Calibri" w:eastAsia="Calibri" w:hAnsi="Calibri" w:cs="Times New Roman"/>
          <w:b/>
          <w:sz w:val="16"/>
          <w:szCs w:val="16"/>
          <w:lang w:val="en-US"/>
        </w:rPr>
      </w:pPr>
    </w:p>
    <w:p w14:paraId="0226E99F" w14:textId="77777777" w:rsidR="0022310B" w:rsidRPr="0051273D" w:rsidRDefault="0022310B" w:rsidP="0022310B">
      <w:pPr>
        <w:spacing w:after="0" w:line="240" w:lineRule="auto"/>
        <w:rPr>
          <w:rFonts w:ascii="Calibri" w:eastAsia="Calibri" w:hAnsi="Calibri" w:cs="Times New Roman"/>
          <w:b/>
          <w:sz w:val="16"/>
          <w:szCs w:val="16"/>
          <w:lang w:val="en-US"/>
        </w:rPr>
      </w:pPr>
    </w:p>
    <w:p w14:paraId="29DD372E" w14:textId="77777777" w:rsidR="0022310B" w:rsidRPr="0051273D" w:rsidRDefault="0022310B" w:rsidP="0022310B">
      <w:pPr>
        <w:spacing w:after="0" w:line="240" w:lineRule="auto"/>
        <w:jc w:val="right"/>
        <w:rPr>
          <w:rFonts w:ascii="Calibri" w:eastAsia="Calibri" w:hAnsi="Calibri" w:cs="Times New Roman"/>
          <w:b/>
          <w:sz w:val="16"/>
          <w:szCs w:val="16"/>
          <w:lang w:val="en-US"/>
        </w:rPr>
      </w:pPr>
    </w:p>
    <w:p w14:paraId="269A9EF4" w14:textId="77777777" w:rsidR="0022310B" w:rsidRPr="0051273D" w:rsidRDefault="0022310B" w:rsidP="0022310B">
      <w:pPr>
        <w:autoSpaceDE w:val="0"/>
        <w:autoSpaceDN w:val="0"/>
        <w:adjustRightInd w:val="0"/>
        <w:spacing w:after="0" w:line="360" w:lineRule="auto"/>
        <w:ind w:left="360"/>
        <w:contextualSpacing/>
        <w:jc w:val="both"/>
        <w:rPr>
          <w:rFonts w:ascii="Arial" w:eastAsia="Calibri" w:hAnsi="Arial" w:cs="Arial"/>
          <w:color w:val="000000"/>
          <w:lang w:val="en-US"/>
        </w:rPr>
      </w:pPr>
    </w:p>
    <w:p w14:paraId="14D0CCD0" w14:textId="77777777" w:rsidR="0022310B" w:rsidRDefault="0022310B" w:rsidP="0022310B">
      <w:pPr>
        <w:autoSpaceDE w:val="0"/>
        <w:autoSpaceDN w:val="0"/>
        <w:adjustRightInd w:val="0"/>
        <w:spacing w:after="0" w:line="360" w:lineRule="auto"/>
        <w:ind w:left="360"/>
        <w:contextualSpacing/>
        <w:jc w:val="center"/>
        <w:rPr>
          <w:rFonts w:ascii="Arial" w:eastAsia="Calibri" w:hAnsi="Arial" w:cs="Arial"/>
          <w:color w:val="000000"/>
          <w:lang w:val="en-US"/>
        </w:rPr>
      </w:pPr>
    </w:p>
    <w:p w14:paraId="294DF6B2" w14:textId="77777777" w:rsidR="00090F24" w:rsidRPr="0051273D" w:rsidRDefault="00090F24" w:rsidP="0022310B">
      <w:pPr>
        <w:autoSpaceDE w:val="0"/>
        <w:autoSpaceDN w:val="0"/>
        <w:adjustRightInd w:val="0"/>
        <w:spacing w:after="0" w:line="360" w:lineRule="auto"/>
        <w:ind w:left="360"/>
        <w:contextualSpacing/>
        <w:jc w:val="center"/>
        <w:rPr>
          <w:rFonts w:ascii="Arial" w:eastAsia="Calibri" w:hAnsi="Arial" w:cs="Arial"/>
          <w:color w:val="000000"/>
          <w:lang w:val="en-US"/>
        </w:rPr>
      </w:pPr>
    </w:p>
    <w:p w14:paraId="2EFDC7CF" w14:textId="77777777" w:rsidR="0022310B" w:rsidRPr="0051273D" w:rsidRDefault="0022310B" w:rsidP="0022310B">
      <w:pPr>
        <w:autoSpaceDE w:val="0"/>
        <w:autoSpaceDN w:val="0"/>
        <w:adjustRightInd w:val="0"/>
        <w:spacing w:after="0" w:line="360" w:lineRule="auto"/>
        <w:ind w:left="360"/>
        <w:contextualSpacing/>
        <w:jc w:val="both"/>
        <w:rPr>
          <w:rFonts w:ascii="Arial" w:eastAsia="Calibri" w:hAnsi="Arial" w:cs="Arial"/>
          <w:color w:val="000000"/>
          <w:lang w:val="en-US"/>
        </w:rPr>
      </w:pPr>
    </w:p>
    <w:p w14:paraId="58E70C11" w14:textId="77777777" w:rsidR="0022310B" w:rsidRPr="0051273D" w:rsidRDefault="0022310B" w:rsidP="0022310B">
      <w:pPr>
        <w:autoSpaceDE w:val="0"/>
        <w:autoSpaceDN w:val="0"/>
        <w:adjustRightInd w:val="0"/>
        <w:spacing w:after="0" w:line="360" w:lineRule="auto"/>
        <w:ind w:left="360"/>
        <w:contextualSpacing/>
        <w:jc w:val="both"/>
        <w:rPr>
          <w:rFonts w:ascii="Arial" w:eastAsia="Calibri" w:hAnsi="Arial" w:cs="Arial"/>
          <w:color w:val="000000"/>
          <w:lang w:val="en-US"/>
        </w:rPr>
      </w:pPr>
    </w:p>
    <w:p w14:paraId="32C6C709" w14:textId="77777777" w:rsidR="0022310B" w:rsidRDefault="0022310B" w:rsidP="0022310B">
      <w:pPr>
        <w:autoSpaceDE w:val="0"/>
        <w:autoSpaceDN w:val="0"/>
        <w:adjustRightInd w:val="0"/>
        <w:spacing w:after="0" w:line="360" w:lineRule="auto"/>
        <w:ind w:left="360"/>
        <w:contextualSpacing/>
        <w:jc w:val="both"/>
        <w:rPr>
          <w:rFonts w:ascii="Arial" w:eastAsia="Calibri" w:hAnsi="Arial" w:cs="Arial"/>
          <w:color w:val="000000"/>
          <w:lang w:val="en-US"/>
        </w:rPr>
      </w:pPr>
    </w:p>
    <w:p w14:paraId="0ECE7C77" w14:textId="77777777" w:rsidR="0022310B" w:rsidRDefault="0022310B" w:rsidP="0022310B">
      <w:pPr>
        <w:autoSpaceDE w:val="0"/>
        <w:autoSpaceDN w:val="0"/>
        <w:adjustRightInd w:val="0"/>
        <w:spacing w:after="0" w:line="360" w:lineRule="auto"/>
        <w:ind w:left="2160" w:hanging="720"/>
        <w:contextualSpacing/>
        <w:jc w:val="right"/>
        <w:rPr>
          <w:rFonts w:ascii="Arial" w:eastAsia="Calibri" w:hAnsi="Arial" w:cs="Arial"/>
          <w:b/>
          <w:color w:val="000000"/>
          <w:lang w:val="en-US"/>
        </w:rPr>
      </w:pPr>
      <w:r w:rsidRPr="0051273D">
        <w:rPr>
          <w:rFonts w:ascii="Arial" w:eastAsia="Calibri" w:hAnsi="Arial" w:cs="Arial"/>
          <w:b/>
          <w:color w:val="000000"/>
          <w:lang w:val="en-US"/>
        </w:rPr>
        <w:t>MBD 9</w:t>
      </w:r>
    </w:p>
    <w:p w14:paraId="22898CB1" w14:textId="77777777" w:rsidR="0022310B" w:rsidRPr="0051273D" w:rsidRDefault="0022310B" w:rsidP="0022310B">
      <w:pPr>
        <w:autoSpaceDE w:val="0"/>
        <w:autoSpaceDN w:val="0"/>
        <w:adjustRightInd w:val="0"/>
        <w:spacing w:after="0" w:line="360" w:lineRule="auto"/>
        <w:ind w:left="2160" w:hanging="720"/>
        <w:contextualSpacing/>
        <w:jc w:val="right"/>
        <w:rPr>
          <w:rFonts w:ascii="Arial" w:eastAsia="Calibri" w:hAnsi="Arial" w:cs="Arial"/>
          <w:b/>
          <w:color w:val="000000"/>
          <w:lang w:val="en-US"/>
        </w:rPr>
      </w:pPr>
    </w:p>
    <w:p w14:paraId="11E72344" w14:textId="77777777" w:rsidR="0022310B" w:rsidRPr="0051273D" w:rsidRDefault="0022310B" w:rsidP="00732092">
      <w:pPr>
        <w:numPr>
          <w:ilvl w:val="0"/>
          <w:numId w:val="20"/>
        </w:numPr>
        <w:autoSpaceDE w:val="0"/>
        <w:autoSpaceDN w:val="0"/>
        <w:adjustRightInd w:val="0"/>
        <w:spacing w:after="0" w:line="360" w:lineRule="auto"/>
        <w:ind w:left="851" w:hanging="567"/>
        <w:contextualSpacing/>
        <w:jc w:val="both"/>
        <w:rPr>
          <w:rFonts w:ascii="Arial" w:eastAsia="Calibri" w:hAnsi="Arial" w:cs="Arial"/>
          <w:color w:val="000000"/>
          <w:lang w:val="en-US"/>
        </w:rPr>
      </w:pPr>
      <w:r w:rsidRPr="0051273D">
        <w:rPr>
          <w:rFonts w:ascii="Arial" w:eastAsia="Calibri" w:hAnsi="Arial" w:cs="Arial"/>
          <w:color w:val="00000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B40ADAF" w14:textId="77777777" w:rsidR="0022310B" w:rsidRPr="0051273D" w:rsidRDefault="0022310B" w:rsidP="0022310B">
      <w:pPr>
        <w:autoSpaceDE w:val="0"/>
        <w:autoSpaceDN w:val="0"/>
        <w:adjustRightInd w:val="0"/>
        <w:spacing w:after="0" w:line="360" w:lineRule="auto"/>
        <w:ind w:left="413"/>
        <w:contextualSpacing/>
        <w:jc w:val="both"/>
        <w:rPr>
          <w:rFonts w:ascii="Arial" w:eastAsia="Calibri" w:hAnsi="Arial" w:cs="Arial"/>
          <w:color w:val="000000"/>
          <w:lang w:val="en-US"/>
        </w:rPr>
      </w:pPr>
    </w:p>
    <w:p w14:paraId="2B540571" w14:textId="77777777" w:rsidR="0022310B" w:rsidRPr="0051273D" w:rsidRDefault="0022310B" w:rsidP="0022310B">
      <w:pPr>
        <w:autoSpaceDE w:val="0"/>
        <w:autoSpaceDN w:val="0"/>
        <w:adjustRightInd w:val="0"/>
        <w:spacing w:after="0" w:line="360" w:lineRule="auto"/>
        <w:ind w:left="413"/>
        <w:contextualSpacing/>
        <w:jc w:val="both"/>
        <w:rPr>
          <w:rFonts w:ascii="Arial" w:eastAsia="Calibri" w:hAnsi="Arial" w:cs="Arial"/>
          <w:color w:val="000000"/>
          <w:lang w:val="en-US"/>
        </w:rPr>
      </w:pPr>
    </w:p>
    <w:p w14:paraId="5161850F" w14:textId="77777777" w:rsidR="0022310B" w:rsidRPr="0051273D" w:rsidRDefault="0022310B" w:rsidP="0022310B">
      <w:pPr>
        <w:autoSpaceDE w:val="0"/>
        <w:autoSpaceDN w:val="0"/>
        <w:adjustRightInd w:val="0"/>
        <w:spacing w:after="0" w:line="360" w:lineRule="auto"/>
        <w:ind w:left="413"/>
        <w:contextualSpacing/>
        <w:jc w:val="both"/>
        <w:rPr>
          <w:rFonts w:ascii="Arial" w:eastAsia="Calibri" w:hAnsi="Arial" w:cs="Arial"/>
          <w:color w:val="000000"/>
          <w:lang w:val="en-US"/>
        </w:rPr>
      </w:pPr>
      <w:r>
        <w:rPr>
          <w:rFonts w:ascii="Arial" w:eastAsia="Calibri" w:hAnsi="Arial" w:cs="Arial"/>
          <w:color w:val="000000"/>
          <w:lang w:val="en-US"/>
        </w:rPr>
        <w:t xml:space="preserve"> …………………………………………………</w:t>
      </w:r>
      <w:r>
        <w:rPr>
          <w:rFonts w:ascii="Arial" w:eastAsia="Calibri" w:hAnsi="Arial" w:cs="Arial"/>
          <w:color w:val="000000"/>
          <w:lang w:val="en-US"/>
        </w:rPr>
        <w:tab/>
      </w:r>
      <w:r>
        <w:rPr>
          <w:rFonts w:ascii="Arial" w:eastAsia="Calibri" w:hAnsi="Arial" w:cs="Arial"/>
          <w:color w:val="000000"/>
          <w:lang w:val="en-US"/>
        </w:rPr>
        <w:tab/>
      </w:r>
      <w:r w:rsidRPr="0051273D">
        <w:rPr>
          <w:rFonts w:ascii="Arial" w:eastAsia="Calibri" w:hAnsi="Arial" w:cs="Arial"/>
          <w:color w:val="000000"/>
          <w:lang w:val="en-US"/>
        </w:rPr>
        <w:t>…………………………………</w:t>
      </w:r>
    </w:p>
    <w:p w14:paraId="253A7574" w14:textId="77777777" w:rsidR="0022310B" w:rsidRPr="0051273D" w:rsidRDefault="0022310B" w:rsidP="0022310B">
      <w:pPr>
        <w:autoSpaceDE w:val="0"/>
        <w:autoSpaceDN w:val="0"/>
        <w:adjustRightInd w:val="0"/>
        <w:spacing w:after="0" w:line="360" w:lineRule="auto"/>
        <w:ind w:left="413"/>
        <w:contextualSpacing/>
        <w:jc w:val="both"/>
        <w:rPr>
          <w:rFonts w:ascii="Arial" w:eastAsia="Calibri" w:hAnsi="Arial" w:cs="Arial"/>
          <w:color w:val="000000"/>
          <w:lang w:val="en-US"/>
        </w:rPr>
      </w:pPr>
      <w:r w:rsidRPr="0051273D">
        <w:rPr>
          <w:rFonts w:ascii="Arial" w:eastAsia="Calibri" w:hAnsi="Arial" w:cs="Arial"/>
          <w:color w:val="000000"/>
          <w:lang w:val="en-US"/>
        </w:rPr>
        <w:t>Signature</w:t>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t>Date</w:t>
      </w:r>
    </w:p>
    <w:p w14:paraId="4EB8B749" w14:textId="77777777" w:rsidR="0022310B" w:rsidRDefault="0022310B" w:rsidP="0022310B">
      <w:pPr>
        <w:autoSpaceDE w:val="0"/>
        <w:autoSpaceDN w:val="0"/>
        <w:adjustRightInd w:val="0"/>
        <w:spacing w:after="0" w:line="360" w:lineRule="auto"/>
        <w:ind w:left="413"/>
        <w:contextualSpacing/>
        <w:jc w:val="both"/>
        <w:rPr>
          <w:rFonts w:ascii="Arial" w:eastAsia="Calibri" w:hAnsi="Arial" w:cs="Arial"/>
          <w:color w:val="000000"/>
          <w:lang w:val="en-US"/>
        </w:rPr>
      </w:pPr>
    </w:p>
    <w:p w14:paraId="1F5C44B0" w14:textId="77777777" w:rsidR="0022310B" w:rsidRPr="0051273D" w:rsidRDefault="0022310B" w:rsidP="0022310B">
      <w:pPr>
        <w:autoSpaceDE w:val="0"/>
        <w:autoSpaceDN w:val="0"/>
        <w:adjustRightInd w:val="0"/>
        <w:spacing w:after="0" w:line="360" w:lineRule="auto"/>
        <w:ind w:left="413"/>
        <w:contextualSpacing/>
        <w:jc w:val="both"/>
        <w:rPr>
          <w:rFonts w:ascii="Arial" w:eastAsia="Calibri" w:hAnsi="Arial" w:cs="Arial"/>
          <w:color w:val="000000"/>
          <w:lang w:val="en-US"/>
        </w:rPr>
      </w:pPr>
    </w:p>
    <w:p w14:paraId="31C3CD42" w14:textId="77777777" w:rsidR="0022310B" w:rsidRPr="0051273D" w:rsidRDefault="0022310B" w:rsidP="0022310B">
      <w:pPr>
        <w:autoSpaceDE w:val="0"/>
        <w:autoSpaceDN w:val="0"/>
        <w:adjustRightInd w:val="0"/>
        <w:spacing w:after="0" w:line="360" w:lineRule="auto"/>
        <w:ind w:left="413"/>
        <w:contextualSpacing/>
        <w:jc w:val="both"/>
        <w:rPr>
          <w:rFonts w:ascii="Arial" w:eastAsia="Calibri" w:hAnsi="Arial" w:cs="Arial"/>
          <w:color w:val="000000"/>
          <w:lang w:val="en-US"/>
        </w:rPr>
      </w:pPr>
      <w:r>
        <w:rPr>
          <w:rFonts w:ascii="Arial" w:eastAsia="Calibri" w:hAnsi="Arial" w:cs="Arial"/>
          <w:color w:val="000000"/>
          <w:lang w:val="en-US"/>
        </w:rPr>
        <w:t>………………………………………………….</w:t>
      </w:r>
      <w:r>
        <w:rPr>
          <w:rFonts w:ascii="Arial" w:eastAsia="Calibri" w:hAnsi="Arial" w:cs="Arial"/>
          <w:color w:val="000000"/>
          <w:lang w:val="en-US"/>
        </w:rPr>
        <w:tab/>
      </w:r>
      <w:r>
        <w:rPr>
          <w:rFonts w:ascii="Arial" w:eastAsia="Calibri" w:hAnsi="Arial" w:cs="Arial"/>
          <w:color w:val="000000"/>
          <w:lang w:val="en-US"/>
        </w:rPr>
        <w:tab/>
      </w:r>
      <w:r w:rsidRPr="0051273D">
        <w:rPr>
          <w:rFonts w:ascii="Arial" w:eastAsia="Calibri" w:hAnsi="Arial" w:cs="Arial"/>
          <w:color w:val="000000"/>
          <w:lang w:val="en-US"/>
        </w:rPr>
        <w:t>…………………………………</w:t>
      </w:r>
    </w:p>
    <w:p w14:paraId="3FA63518" w14:textId="77777777" w:rsidR="0022310B" w:rsidRPr="0051273D" w:rsidRDefault="0022310B" w:rsidP="0022310B">
      <w:pPr>
        <w:autoSpaceDE w:val="0"/>
        <w:autoSpaceDN w:val="0"/>
        <w:adjustRightInd w:val="0"/>
        <w:spacing w:after="0" w:line="360" w:lineRule="auto"/>
        <w:ind w:left="413"/>
        <w:contextualSpacing/>
        <w:jc w:val="both"/>
        <w:rPr>
          <w:rFonts w:ascii="Arial" w:eastAsia="Calibri" w:hAnsi="Arial" w:cs="Arial"/>
          <w:color w:val="000000"/>
          <w:lang w:val="en-US"/>
        </w:rPr>
      </w:pPr>
      <w:r w:rsidRPr="0051273D">
        <w:rPr>
          <w:rFonts w:ascii="Arial" w:eastAsia="Calibri" w:hAnsi="Arial" w:cs="Arial"/>
          <w:color w:val="000000"/>
          <w:lang w:val="en-US"/>
        </w:rPr>
        <w:t xml:space="preserve">Position </w:t>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r>
      <w:r w:rsidRPr="0051273D">
        <w:rPr>
          <w:rFonts w:ascii="Arial" w:eastAsia="Calibri" w:hAnsi="Arial" w:cs="Arial"/>
          <w:color w:val="000000"/>
          <w:lang w:val="en-US"/>
        </w:rPr>
        <w:tab/>
        <w:t>Name of Bidder</w:t>
      </w:r>
    </w:p>
    <w:p w14:paraId="664FA492" w14:textId="77777777" w:rsidR="0022310B" w:rsidRDefault="0022310B" w:rsidP="0022310B">
      <w:pPr>
        <w:pStyle w:val="ListParagraph"/>
        <w:spacing w:after="0" w:line="240" w:lineRule="auto"/>
        <w:rPr>
          <w:rFonts w:ascii="Arial" w:hAnsi="Arial" w:cs="Arial"/>
        </w:rPr>
      </w:pPr>
    </w:p>
    <w:p w14:paraId="1869607D" w14:textId="77777777" w:rsidR="0022310B" w:rsidRDefault="0022310B" w:rsidP="0022310B">
      <w:pPr>
        <w:pStyle w:val="ListParagraph"/>
        <w:spacing w:after="0" w:line="240" w:lineRule="auto"/>
        <w:rPr>
          <w:rFonts w:ascii="Arial" w:hAnsi="Arial" w:cs="Arial"/>
        </w:rPr>
      </w:pPr>
    </w:p>
    <w:p w14:paraId="1DA76105" w14:textId="77777777" w:rsidR="0022310B" w:rsidRDefault="0022310B" w:rsidP="0022310B">
      <w:pPr>
        <w:pStyle w:val="ListParagraph"/>
        <w:spacing w:after="0" w:line="240" w:lineRule="auto"/>
        <w:rPr>
          <w:rFonts w:ascii="Arial" w:hAnsi="Arial" w:cs="Arial"/>
        </w:rPr>
      </w:pPr>
    </w:p>
    <w:p w14:paraId="3941CCD7" w14:textId="77777777" w:rsidR="0022310B" w:rsidRDefault="0022310B" w:rsidP="0022310B">
      <w:pPr>
        <w:pStyle w:val="ListParagraph"/>
        <w:spacing w:after="0" w:line="240" w:lineRule="auto"/>
        <w:rPr>
          <w:rFonts w:ascii="Arial" w:hAnsi="Arial" w:cs="Arial"/>
        </w:rPr>
      </w:pPr>
    </w:p>
    <w:p w14:paraId="2C5C2DA5" w14:textId="77777777" w:rsidR="0022310B" w:rsidRDefault="0022310B" w:rsidP="0022310B">
      <w:pPr>
        <w:pStyle w:val="ListParagraph"/>
        <w:spacing w:after="0" w:line="240" w:lineRule="auto"/>
        <w:rPr>
          <w:rFonts w:ascii="Arial" w:hAnsi="Arial" w:cs="Arial"/>
        </w:rPr>
      </w:pPr>
    </w:p>
    <w:p w14:paraId="674FEF1A" w14:textId="77777777" w:rsidR="0022310B" w:rsidRDefault="0022310B" w:rsidP="0022310B">
      <w:pPr>
        <w:pStyle w:val="ListParagraph"/>
        <w:spacing w:after="0" w:line="240" w:lineRule="auto"/>
        <w:rPr>
          <w:rFonts w:ascii="Arial" w:hAnsi="Arial" w:cs="Arial"/>
        </w:rPr>
      </w:pPr>
    </w:p>
    <w:p w14:paraId="0094A253" w14:textId="77777777" w:rsidR="0022310B" w:rsidRDefault="0022310B" w:rsidP="0022310B">
      <w:pPr>
        <w:pStyle w:val="ListParagraph"/>
        <w:spacing w:after="0" w:line="240" w:lineRule="auto"/>
        <w:rPr>
          <w:rFonts w:ascii="Arial" w:hAnsi="Arial" w:cs="Arial"/>
        </w:rPr>
      </w:pPr>
    </w:p>
    <w:p w14:paraId="6123F084" w14:textId="77777777" w:rsidR="0022310B" w:rsidRDefault="0022310B" w:rsidP="0022310B">
      <w:pPr>
        <w:pStyle w:val="ListParagraph"/>
        <w:spacing w:after="0" w:line="240" w:lineRule="auto"/>
        <w:rPr>
          <w:rFonts w:ascii="Arial" w:hAnsi="Arial" w:cs="Arial"/>
        </w:rPr>
      </w:pPr>
    </w:p>
    <w:p w14:paraId="3ACED1CB" w14:textId="77777777" w:rsidR="0022310B" w:rsidRDefault="0022310B" w:rsidP="0022310B">
      <w:pPr>
        <w:pStyle w:val="ListParagraph"/>
        <w:spacing w:after="0" w:line="240" w:lineRule="auto"/>
        <w:rPr>
          <w:rFonts w:ascii="Arial" w:hAnsi="Arial" w:cs="Arial"/>
        </w:rPr>
      </w:pPr>
    </w:p>
    <w:p w14:paraId="2B5335E2" w14:textId="77777777" w:rsidR="0022310B" w:rsidRDefault="0022310B" w:rsidP="0022310B">
      <w:pPr>
        <w:pStyle w:val="ListParagraph"/>
        <w:spacing w:after="0" w:line="240" w:lineRule="auto"/>
        <w:rPr>
          <w:rFonts w:ascii="Arial" w:hAnsi="Arial" w:cs="Arial"/>
        </w:rPr>
      </w:pPr>
    </w:p>
    <w:p w14:paraId="3246F07A" w14:textId="77777777" w:rsidR="0022310B" w:rsidRDefault="0022310B" w:rsidP="0022310B">
      <w:pPr>
        <w:pStyle w:val="ListParagraph"/>
        <w:spacing w:after="0" w:line="240" w:lineRule="auto"/>
        <w:rPr>
          <w:rFonts w:ascii="Arial" w:hAnsi="Arial" w:cs="Arial"/>
        </w:rPr>
      </w:pPr>
    </w:p>
    <w:p w14:paraId="668435D6" w14:textId="77777777" w:rsidR="0022310B" w:rsidRDefault="0022310B" w:rsidP="0022310B">
      <w:pPr>
        <w:pStyle w:val="ListParagraph"/>
        <w:spacing w:after="0" w:line="240" w:lineRule="auto"/>
        <w:rPr>
          <w:rFonts w:ascii="Arial" w:hAnsi="Arial" w:cs="Arial"/>
        </w:rPr>
      </w:pPr>
    </w:p>
    <w:p w14:paraId="79123173" w14:textId="77777777" w:rsidR="0022310B" w:rsidRDefault="0022310B" w:rsidP="0022310B">
      <w:pPr>
        <w:pStyle w:val="ListParagraph"/>
        <w:spacing w:after="0" w:line="240" w:lineRule="auto"/>
        <w:rPr>
          <w:rFonts w:ascii="Arial" w:hAnsi="Arial" w:cs="Arial"/>
        </w:rPr>
      </w:pPr>
    </w:p>
    <w:p w14:paraId="49FFF965" w14:textId="77777777" w:rsidR="0022310B" w:rsidRDefault="0022310B" w:rsidP="0022310B">
      <w:pPr>
        <w:pStyle w:val="ListParagraph"/>
        <w:spacing w:after="0" w:line="240" w:lineRule="auto"/>
        <w:rPr>
          <w:rFonts w:ascii="Arial" w:hAnsi="Arial" w:cs="Arial"/>
        </w:rPr>
      </w:pPr>
    </w:p>
    <w:p w14:paraId="7C0F71D4" w14:textId="77777777" w:rsidR="0022310B" w:rsidRDefault="0022310B" w:rsidP="0022310B">
      <w:pPr>
        <w:pStyle w:val="ListParagraph"/>
        <w:spacing w:after="0" w:line="240" w:lineRule="auto"/>
        <w:rPr>
          <w:rFonts w:ascii="Arial" w:hAnsi="Arial" w:cs="Arial"/>
        </w:rPr>
      </w:pPr>
    </w:p>
    <w:p w14:paraId="778EBF8F" w14:textId="77777777" w:rsidR="0022310B" w:rsidRDefault="0022310B" w:rsidP="0022310B">
      <w:pPr>
        <w:pStyle w:val="ListParagraph"/>
        <w:spacing w:after="0" w:line="240" w:lineRule="auto"/>
        <w:rPr>
          <w:rFonts w:ascii="Arial" w:hAnsi="Arial" w:cs="Arial"/>
        </w:rPr>
      </w:pPr>
    </w:p>
    <w:p w14:paraId="3A57C05E" w14:textId="77777777" w:rsidR="0022310B" w:rsidRDefault="0022310B" w:rsidP="0022310B">
      <w:pPr>
        <w:pStyle w:val="ListParagraph"/>
        <w:spacing w:after="0" w:line="240" w:lineRule="auto"/>
        <w:rPr>
          <w:rFonts w:ascii="Arial" w:hAnsi="Arial" w:cs="Arial"/>
        </w:rPr>
      </w:pPr>
    </w:p>
    <w:p w14:paraId="537BB3E2" w14:textId="77777777" w:rsidR="0022310B" w:rsidRDefault="0022310B" w:rsidP="0022310B">
      <w:pPr>
        <w:pStyle w:val="ListParagraph"/>
        <w:spacing w:after="0" w:line="240" w:lineRule="auto"/>
        <w:rPr>
          <w:rFonts w:ascii="Arial" w:hAnsi="Arial" w:cs="Arial"/>
        </w:rPr>
      </w:pPr>
    </w:p>
    <w:p w14:paraId="4BB0C7DB" w14:textId="77777777" w:rsidR="0022310B" w:rsidRDefault="0022310B" w:rsidP="0022310B">
      <w:pPr>
        <w:pStyle w:val="ListParagraph"/>
        <w:spacing w:after="0" w:line="240" w:lineRule="auto"/>
        <w:rPr>
          <w:rFonts w:ascii="Arial" w:hAnsi="Arial" w:cs="Arial"/>
        </w:rPr>
      </w:pPr>
    </w:p>
    <w:p w14:paraId="57F005D5" w14:textId="77777777" w:rsidR="0022310B" w:rsidRDefault="0022310B" w:rsidP="0022310B">
      <w:pPr>
        <w:pStyle w:val="ListParagraph"/>
        <w:spacing w:after="0" w:line="240" w:lineRule="auto"/>
        <w:rPr>
          <w:rFonts w:ascii="Arial" w:hAnsi="Arial" w:cs="Arial"/>
        </w:rPr>
      </w:pPr>
    </w:p>
    <w:p w14:paraId="2E1C9E16" w14:textId="77777777" w:rsidR="00350F12" w:rsidRDefault="00350F12" w:rsidP="0022310B">
      <w:pPr>
        <w:pStyle w:val="ListParagraph"/>
        <w:spacing w:after="0" w:line="240" w:lineRule="auto"/>
        <w:rPr>
          <w:rFonts w:ascii="Arial" w:hAnsi="Arial" w:cs="Arial"/>
        </w:rPr>
      </w:pPr>
    </w:p>
    <w:p w14:paraId="1AE98670" w14:textId="77777777" w:rsidR="0022310B" w:rsidRDefault="0022310B" w:rsidP="0022310B">
      <w:pPr>
        <w:pStyle w:val="ListParagraph"/>
        <w:spacing w:after="0" w:line="240" w:lineRule="auto"/>
        <w:rPr>
          <w:rFonts w:ascii="Arial" w:hAnsi="Arial" w:cs="Arial"/>
        </w:rPr>
      </w:pPr>
    </w:p>
    <w:p w14:paraId="0BD7455E" w14:textId="77777777" w:rsidR="0022310B" w:rsidRDefault="0022310B" w:rsidP="0022310B">
      <w:pPr>
        <w:pStyle w:val="ListParagraph"/>
        <w:spacing w:after="0" w:line="240" w:lineRule="auto"/>
        <w:rPr>
          <w:rFonts w:ascii="Arial" w:hAnsi="Arial" w:cs="Arial"/>
        </w:rPr>
      </w:pPr>
    </w:p>
    <w:p w14:paraId="5C8CCFFC" w14:textId="77777777" w:rsidR="00090F24" w:rsidRDefault="00090F24" w:rsidP="0022310B">
      <w:pPr>
        <w:pStyle w:val="ListParagraph"/>
        <w:spacing w:after="0" w:line="240" w:lineRule="auto"/>
        <w:rPr>
          <w:rFonts w:ascii="Arial" w:hAnsi="Arial" w:cs="Arial"/>
        </w:rPr>
      </w:pPr>
    </w:p>
    <w:p w14:paraId="2113D02A" w14:textId="77777777" w:rsidR="00090F24" w:rsidRDefault="00090F24" w:rsidP="0022310B">
      <w:pPr>
        <w:pStyle w:val="ListParagraph"/>
        <w:spacing w:after="0" w:line="240" w:lineRule="auto"/>
        <w:rPr>
          <w:rFonts w:ascii="Arial" w:hAnsi="Arial" w:cs="Arial"/>
        </w:rPr>
      </w:pPr>
    </w:p>
    <w:p w14:paraId="0D4603F0" w14:textId="77777777" w:rsidR="0022310B" w:rsidRPr="00A85B22" w:rsidRDefault="0022310B" w:rsidP="00A85B22">
      <w:pPr>
        <w:spacing w:after="0" w:line="240" w:lineRule="auto"/>
        <w:rPr>
          <w:rFonts w:ascii="Arial" w:hAnsi="Arial" w:cs="Arial"/>
        </w:rPr>
      </w:pPr>
    </w:p>
    <w:p w14:paraId="5211B4ED" w14:textId="77777777" w:rsidR="0022310B" w:rsidRDefault="0022310B" w:rsidP="0022310B">
      <w:pPr>
        <w:pStyle w:val="ListParagraph"/>
        <w:spacing w:after="0" w:line="240" w:lineRule="auto"/>
        <w:rPr>
          <w:rFonts w:ascii="Arial" w:hAnsi="Arial" w:cs="Arial"/>
        </w:rPr>
      </w:pPr>
    </w:p>
    <w:p w14:paraId="0C56BE6B" w14:textId="77777777" w:rsidR="0022310B" w:rsidRDefault="0022310B" w:rsidP="0022310B">
      <w:pPr>
        <w:pStyle w:val="ListParagraph"/>
        <w:spacing w:after="0" w:line="240" w:lineRule="auto"/>
        <w:rPr>
          <w:rFonts w:ascii="Arial" w:hAnsi="Arial" w:cs="Arial"/>
        </w:rPr>
      </w:pPr>
    </w:p>
    <w:tbl>
      <w:tblPr>
        <w:tblStyle w:val="TableGrid"/>
        <w:tblW w:w="0" w:type="auto"/>
        <w:tblCellMar>
          <w:top w:w="28" w:type="dxa"/>
          <w:bottom w:w="28" w:type="dxa"/>
        </w:tblCellMar>
        <w:tblLook w:val="04A0" w:firstRow="1" w:lastRow="0" w:firstColumn="1" w:lastColumn="0" w:noHBand="0" w:noVBand="1"/>
      </w:tblPr>
      <w:tblGrid>
        <w:gridCol w:w="9016"/>
      </w:tblGrid>
      <w:tr w:rsidR="0022310B" w14:paraId="19AE6909" w14:textId="77777777" w:rsidTr="0022310B">
        <w:trPr>
          <w:trHeight w:hRule="exact" w:val="567"/>
        </w:trPr>
        <w:tc>
          <w:tcPr>
            <w:tcW w:w="9242" w:type="dxa"/>
            <w:shd w:val="clear" w:color="auto" w:fill="auto"/>
          </w:tcPr>
          <w:p w14:paraId="76D3CBEF" w14:textId="77777777" w:rsidR="0022310B" w:rsidRPr="003B4A32" w:rsidRDefault="0022310B" w:rsidP="0022310B">
            <w:pPr>
              <w:pStyle w:val="ListParagraph"/>
              <w:ind w:left="900"/>
              <w:rPr>
                <w:rFonts w:ascii="Arial" w:hAnsi="Arial" w:cs="Arial"/>
                <w:b/>
                <w:sz w:val="16"/>
                <w:szCs w:val="16"/>
              </w:rPr>
            </w:pPr>
          </w:p>
          <w:p w14:paraId="36439173" w14:textId="77777777" w:rsidR="0022310B" w:rsidRPr="00AE1BFA" w:rsidRDefault="00AE1BFA" w:rsidP="00E82264">
            <w:pPr>
              <w:pStyle w:val="ListParagraph"/>
              <w:numPr>
                <w:ilvl w:val="1"/>
                <w:numId w:val="25"/>
              </w:numPr>
              <w:rPr>
                <w:rFonts w:ascii="Arial" w:hAnsi="Arial" w:cs="Arial"/>
                <w:b/>
                <w:sz w:val="24"/>
                <w:szCs w:val="24"/>
              </w:rPr>
            </w:pPr>
            <w:r>
              <w:rPr>
                <w:rFonts w:ascii="Arial" w:hAnsi="Arial" w:cs="Arial"/>
                <w:b/>
                <w:sz w:val="24"/>
                <w:szCs w:val="24"/>
              </w:rPr>
              <w:t xml:space="preserve">    </w:t>
            </w:r>
            <w:r w:rsidR="0022310B" w:rsidRPr="00AE1BFA">
              <w:rPr>
                <w:rFonts w:ascii="Arial" w:hAnsi="Arial" w:cs="Arial"/>
                <w:b/>
                <w:sz w:val="24"/>
                <w:szCs w:val="24"/>
              </w:rPr>
              <w:t>AGREEMENT &amp; CONTRACT DATA</w:t>
            </w:r>
          </w:p>
          <w:p w14:paraId="592FCBE8" w14:textId="77777777" w:rsidR="0022310B" w:rsidRDefault="0022310B" w:rsidP="0022310B">
            <w:pPr>
              <w:pStyle w:val="ListParagraph"/>
              <w:rPr>
                <w:rFonts w:ascii="Arial" w:hAnsi="Arial" w:cs="Arial"/>
                <w:sz w:val="24"/>
                <w:szCs w:val="24"/>
              </w:rPr>
            </w:pPr>
          </w:p>
        </w:tc>
      </w:tr>
    </w:tbl>
    <w:p w14:paraId="53004B5F" w14:textId="77777777" w:rsidR="0022310B" w:rsidRDefault="0022310B" w:rsidP="0022310B">
      <w:pPr>
        <w:spacing w:after="0" w:line="240" w:lineRule="auto"/>
        <w:rPr>
          <w:rFonts w:ascii="Arial" w:hAnsi="Arial" w:cs="Arial"/>
        </w:rPr>
      </w:pPr>
      <w:r w:rsidRPr="00670CC7">
        <w:rPr>
          <w:rFonts w:ascii="Arial" w:hAnsi="Arial" w:cs="Arial"/>
        </w:rPr>
        <w:t xml:space="preserve">     </w:t>
      </w:r>
    </w:p>
    <w:p w14:paraId="4D5851D4" w14:textId="77777777" w:rsidR="0022310B" w:rsidRDefault="0022310B" w:rsidP="0022310B">
      <w:pPr>
        <w:spacing w:after="0" w:line="240" w:lineRule="auto"/>
        <w:rPr>
          <w:rFonts w:ascii="Arial" w:hAnsi="Arial" w:cs="Arial"/>
          <w:b/>
        </w:rPr>
      </w:pPr>
    </w:p>
    <w:p w14:paraId="50481572" w14:textId="77777777" w:rsidR="0022310B" w:rsidRPr="00AE1BFA" w:rsidRDefault="0022310B" w:rsidP="00E82264">
      <w:pPr>
        <w:pStyle w:val="ListParagraph"/>
        <w:numPr>
          <w:ilvl w:val="2"/>
          <w:numId w:val="25"/>
        </w:numPr>
        <w:spacing w:after="0" w:line="240" w:lineRule="auto"/>
        <w:rPr>
          <w:rFonts w:ascii="Arial" w:hAnsi="Arial" w:cs="Arial"/>
          <w:b/>
        </w:rPr>
      </w:pPr>
      <w:r w:rsidRPr="00AE1BFA">
        <w:rPr>
          <w:rFonts w:ascii="Arial" w:hAnsi="Arial" w:cs="Arial"/>
          <w:b/>
        </w:rPr>
        <w:t>FORM OF OFFER AND ACCEPTANCE</w:t>
      </w:r>
    </w:p>
    <w:p w14:paraId="786B91AC" w14:textId="77777777" w:rsidR="0022310B" w:rsidRPr="00EB721B" w:rsidRDefault="0022310B" w:rsidP="0022310B">
      <w:pPr>
        <w:keepNext/>
        <w:spacing w:before="240" w:after="60"/>
        <w:outlineLvl w:val="0"/>
        <w:rPr>
          <w:rFonts w:ascii="Arial" w:hAnsi="Arial" w:cs="Arial"/>
          <w:b/>
          <w:bCs/>
          <w:kern w:val="32"/>
        </w:rPr>
      </w:pPr>
      <w:r w:rsidRPr="00EB721B">
        <w:rPr>
          <w:rFonts w:ascii="Arial" w:hAnsi="Arial" w:cs="Arial"/>
          <w:b/>
          <w:bCs/>
          <w:kern w:val="32"/>
          <w:lang w:val="en-AU"/>
        </w:rPr>
        <w:t xml:space="preserve">PART 1 </w:t>
      </w:r>
      <w:r w:rsidRPr="00EB721B">
        <w:rPr>
          <w:rFonts w:ascii="Arial" w:hAnsi="Arial" w:cs="Arial"/>
          <w:b/>
          <w:bCs/>
          <w:kern w:val="32"/>
        </w:rPr>
        <w:t>(</w:t>
      </w:r>
      <w:r w:rsidRPr="00EB721B">
        <w:rPr>
          <w:rFonts w:ascii="Arial" w:hAnsi="Arial" w:cs="Arial"/>
          <w:b/>
          <w:bCs/>
          <w:kern w:val="32"/>
          <w:u w:val="single"/>
        </w:rPr>
        <w:t>OFFER</w:t>
      </w:r>
      <w:r>
        <w:rPr>
          <w:rFonts w:ascii="Arial" w:hAnsi="Arial" w:cs="Arial"/>
          <w:b/>
          <w:bCs/>
          <w:kern w:val="32"/>
        </w:rPr>
        <w:t xml:space="preserve"> TO BE COMPLETED BY </w:t>
      </w:r>
      <w:r w:rsidR="00B835EB">
        <w:rPr>
          <w:rFonts w:ascii="Arial" w:hAnsi="Arial" w:cs="Arial"/>
          <w:b/>
          <w:bCs/>
          <w:kern w:val="32"/>
        </w:rPr>
        <w:t xml:space="preserve">THE </w:t>
      </w:r>
      <w:r w:rsidR="00454200">
        <w:rPr>
          <w:rFonts w:ascii="Arial" w:hAnsi="Arial" w:cs="Arial"/>
          <w:b/>
          <w:bCs/>
          <w:kern w:val="32"/>
        </w:rPr>
        <w:t>BIDDER</w:t>
      </w:r>
      <w:r w:rsidRPr="00EB721B">
        <w:rPr>
          <w:rFonts w:ascii="Arial" w:hAnsi="Arial" w:cs="Arial"/>
          <w:b/>
          <w:bCs/>
          <w:kern w:val="32"/>
        </w:rPr>
        <w:t>)</w:t>
      </w:r>
    </w:p>
    <w:p w14:paraId="51C07CD4" w14:textId="77777777" w:rsidR="0022310B" w:rsidRDefault="0022310B" w:rsidP="0022310B">
      <w:pPr>
        <w:spacing w:after="0" w:line="240" w:lineRule="auto"/>
        <w:rPr>
          <w:rFonts w:ascii="Arial" w:hAnsi="Arial" w:cs="Arial"/>
          <w:color w:val="FF0000"/>
        </w:rPr>
      </w:pPr>
    </w:p>
    <w:p w14:paraId="6081A8E8" w14:textId="4D663D5F" w:rsidR="0022310B" w:rsidRDefault="0022310B" w:rsidP="0022310B">
      <w:pPr>
        <w:pStyle w:val="ListParagraph"/>
        <w:numPr>
          <w:ilvl w:val="0"/>
          <w:numId w:val="11"/>
        </w:numPr>
        <w:spacing w:after="0" w:line="240" w:lineRule="auto"/>
        <w:ind w:hanging="720"/>
        <w:rPr>
          <w:rFonts w:ascii="Arial" w:hAnsi="Arial" w:cs="Arial"/>
        </w:rPr>
      </w:pPr>
      <w:r w:rsidRPr="00670CC7">
        <w:rPr>
          <w:rFonts w:ascii="Arial" w:hAnsi="Arial" w:cs="Arial"/>
        </w:rPr>
        <w:t xml:space="preserve">Buffalo City Metropolitan Municipality has solicited offers to enter into a contract for the procurement of : </w:t>
      </w:r>
    </w:p>
    <w:p w14:paraId="664D572D" w14:textId="77777777" w:rsidR="00566E75" w:rsidRDefault="00566E75" w:rsidP="00566E75">
      <w:pPr>
        <w:pStyle w:val="ListParagraph"/>
        <w:spacing w:after="0" w:line="240" w:lineRule="auto"/>
        <w:rPr>
          <w:rFonts w:ascii="Arial" w:hAnsi="Arial" w:cs="Arial"/>
        </w:rPr>
      </w:pPr>
    </w:p>
    <w:p w14:paraId="51F655D5" w14:textId="0D6D05B1" w:rsidR="00566E75" w:rsidRPr="00A85B22" w:rsidRDefault="00566E75" w:rsidP="00566E75">
      <w:pPr>
        <w:pStyle w:val="ListParagraph"/>
        <w:rPr>
          <w:rFonts w:ascii="Arial" w:hAnsi="Arial" w:cs="Arial"/>
          <w:b/>
          <w:sz w:val="24"/>
          <w:lang w:val="en-US"/>
        </w:rPr>
      </w:pPr>
      <w:r w:rsidRPr="00A85B22">
        <w:rPr>
          <w:rFonts w:ascii="Arial" w:hAnsi="Arial" w:cs="Arial"/>
          <w:b/>
          <w:bCs/>
          <w:sz w:val="24"/>
          <w:szCs w:val="24"/>
          <w:lang w:val="en-US"/>
        </w:rPr>
        <w:t>HIRING OF 4 x 8 TONS FLAT BED</w:t>
      </w:r>
      <w:r w:rsidR="00541EE9" w:rsidRPr="00A85B22">
        <w:rPr>
          <w:rFonts w:ascii="Arial" w:hAnsi="Arial" w:cs="Arial"/>
          <w:b/>
          <w:bCs/>
          <w:sz w:val="24"/>
          <w:szCs w:val="24"/>
          <w:lang w:val="en-US"/>
        </w:rPr>
        <w:t xml:space="preserve"> DROP SIDE </w:t>
      </w:r>
      <w:r w:rsidRPr="00A85B22">
        <w:rPr>
          <w:rFonts w:ascii="Arial" w:hAnsi="Arial" w:cs="Arial"/>
          <w:b/>
          <w:bCs/>
          <w:sz w:val="24"/>
          <w:szCs w:val="24"/>
          <w:lang w:val="en-US"/>
        </w:rPr>
        <w:t xml:space="preserve">TRUCKS FOR </w:t>
      </w:r>
      <w:r w:rsidRPr="00A85B22">
        <w:rPr>
          <w:rFonts w:ascii="Arial" w:hAnsi="Arial" w:cs="Arial"/>
          <w:b/>
          <w:sz w:val="24"/>
          <w:lang w:val="en-US"/>
        </w:rPr>
        <w:t>RELOCATION OF ILLEGAL INVADERS FROM WARD 8 FYNBOS 1 AND WARD 13 ILLEGAL INVADERS TO MTSOTSO TRUs AND ZIPHUNZANA BYPASS TRUs FOR A PERIOD OF 2 MONTHS AS</w:t>
      </w:r>
      <w:r w:rsidR="00DA5B26" w:rsidRPr="00A85B22">
        <w:rPr>
          <w:rFonts w:ascii="Arial" w:hAnsi="Arial" w:cs="Arial"/>
          <w:b/>
          <w:sz w:val="24"/>
          <w:lang w:val="en-US"/>
        </w:rPr>
        <w:t xml:space="preserve"> AND </w:t>
      </w:r>
      <w:r w:rsidRPr="00A85B22">
        <w:rPr>
          <w:rFonts w:ascii="Arial" w:hAnsi="Arial" w:cs="Arial"/>
          <w:b/>
          <w:sz w:val="24"/>
          <w:lang w:val="en-US"/>
        </w:rPr>
        <w:t>WHEN REQUIRED.</w:t>
      </w:r>
    </w:p>
    <w:p w14:paraId="46F1849B" w14:textId="77777777" w:rsidR="0022310B" w:rsidRPr="00A85B22" w:rsidRDefault="0022310B" w:rsidP="0022310B">
      <w:pPr>
        <w:pStyle w:val="ListParagraph"/>
        <w:spacing w:after="0" w:line="240" w:lineRule="auto"/>
        <w:jc w:val="both"/>
        <w:rPr>
          <w:rFonts w:ascii="Arial" w:hAnsi="Arial" w:cs="Arial"/>
          <w:color w:val="FF0000"/>
        </w:rPr>
      </w:pPr>
    </w:p>
    <w:p w14:paraId="3A7908E6" w14:textId="26A9E181" w:rsidR="0022310B" w:rsidRPr="00D034D3" w:rsidRDefault="0022310B" w:rsidP="00A60F0F">
      <w:pPr>
        <w:pStyle w:val="ListParagraph"/>
        <w:numPr>
          <w:ilvl w:val="0"/>
          <w:numId w:val="11"/>
        </w:numPr>
        <w:spacing w:after="0" w:line="240" w:lineRule="auto"/>
        <w:ind w:hanging="720"/>
        <w:jc w:val="both"/>
        <w:rPr>
          <w:rFonts w:ascii="Arial" w:hAnsi="Arial" w:cs="Arial"/>
          <w:color w:val="FF0000"/>
        </w:rPr>
      </w:pPr>
      <w:r w:rsidRPr="00A85B22">
        <w:rPr>
          <w:rFonts w:ascii="Arial" w:hAnsi="Arial" w:cs="Arial"/>
        </w:rPr>
        <w:t xml:space="preserve">I, the </w:t>
      </w:r>
      <w:r w:rsidR="00644F6C" w:rsidRPr="00A85B22">
        <w:rPr>
          <w:rFonts w:ascii="Arial" w:hAnsi="Arial" w:cs="Arial"/>
        </w:rPr>
        <w:t>Bidd</w:t>
      </w:r>
      <w:r w:rsidRPr="00A85B22">
        <w:rPr>
          <w:rFonts w:ascii="Arial" w:hAnsi="Arial" w:cs="Arial"/>
        </w:rPr>
        <w:t xml:space="preserve">er, hereby undertake to supply and deliver all or any of the goods and/or works; OR render the services described in the attached bidding documents to BCMM in accordance with the requirements and specifications stipulated in </w:t>
      </w:r>
      <w:r w:rsidR="00644F6C" w:rsidRPr="00A85B22">
        <w:rPr>
          <w:rFonts w:ascii="Arial" w:hAnsi="Arial" w:cs="Arial"/>
        </w:rPr>
        <w:t>RFQ</w:t>
      </w:r>
      <w:r w:rsidRPr="00A85B22">
        <w:rPr>
          <w:rFonts w:ascii="Arial" w:hAnsi="Arial" w:cs="Arial"/>
        </w:rPr>
        <w:t xml:space="preserve"> number </w:t>
      </w:r>
      <w:r w:rsidR="00722A4A" w:rsidRPr="00A85B22">
        <w:rPr>
          <w:rFonts w:ascii="Arial" w:hAnsi="Arial" w:cs="Arial"/>
          <w:b/>
          <w:sz w:val="24"/>
        </w:rPr>
        <w:t>RFQ/</w:t>
      </w:r>
      <w:r w:rsidR="00A85B22" w:rsidRPr="00A85B22">
        <w:rPr>
          <w:rFonts w:ascii="Arial" w:hAnsi="Arial" w:cs="Arial"/>
          <w:b/>
          <w:sz w:val="24"/>
        </w:rPr>
        <w:t>HS/</w:t>
      </w:r>
      <w:r w:rsidR="00D034D3" w:rsidRPr="00A85B22">
        <w:rPr>
          <w:rFonts w:ascii="Arial" w:hAnsi="Arial" w:cs="Arial"/>
          <w:b/>
          <w:sz w:val="24"/>
        </w:rPr>
        <w:t>2023</w:t>
      </w:r>
      <w:r w:rsidR="00722A4A" w:rsidRPr="00A85B22">
        <w:rPr>
          <w:rFonts w:ascii="Arial" w:hAnsi="Arial" w:cs="Arial"/>
          <w:b/>
          <w:sz w:val="24"/>
        </w:rPr>
        <w:t>/20</w:t>
      </w:r>
      <w:r w:rsidR="00D034D3" w:rsidRPr="00A85B22">
        <w:rPr>
          <w:rFonts w:ascii="Arial" w:hAnsi="Arial" w:cs="Arial"/>
          <w:b/>
          <w:sz w:val="24"/>
        </w:rPr>
        <w:t>24</w:t>
      </w:r>
      <w:r w:rsidR="00A85B22" w:rsidRPr="00A85B22">
        <w:rPr>
          <w:rFonts w:ascii="Arial" w:hAnsi="Arial" w:cs="Arial"/>
          <w:b/>
          <w:sz w:val="24"/>
        </w:rPr>
        <w:t>/334</w:t>
      </w:r>
      <w:r w:rsidR="00722A4A" w:rsidRPr="00A85B22">
        <w:rPr>
          <w:rFonts w:ascii="Arial" w:hAnsi="Arial" w:cs="Arial"/>
          <w:b/>
          <w:sz w:val="24"/>
        </w:rPr>
        <w:t xml:space="preserve"> </w:t>
      </w:r>
      <w:r w:rsidRPr="00A85B22">
        <w:rPr>
          <w:rFonts w:ascii="Arial" w:hAnsi="Arial" w:cs="Arial"/>
        </w:rPr>
        <w:t>at the price/s quoted.  My offer/s remains binding upon me and open for acceptance by the purchaser during the validity period indicated and calcula</w:t>
      </w:r>
      <w:r w:rsidR="00644F6C" w:rsidRPr="00A85B22">
        <w:rPr>
          <w:rFonts w:ascii="Arial" w:hAnsi="Arial" w:cs="Arial"/>
        </w:rPr>
        <w:t>ted from</w:t>
      </w:r>
      <w:r w:rsidR="00644F6C" w:rsidRPr="00D034D3">
        <w:rPr>
          <w:rFonts w:ascii="Arial" w:hAnsi="Arial" w:cs="Arial"/>
        </w:rPr>
        <w:t xml:space="preserve"> the closing time of RFQ</w:t>
      </w:r>
      <w:r w:rsidRPr="00D034D3">
        <w:rPr>
          <w:rFonts w:ascii="Arial" w:hAnsi="Arial" w:cs="Arial"/>
        </w:rPr>
        <w:t>.</w:t>
      </w:r>
    </w:p>
    <w:p w14:paraId="50572A2F" w14:textId="77777777" w:rsidR="0022310B" w:rsidRPr="00171F91" w:rsidRDefault="0022310B" w:rsidP="0022310B">
      <w:pPr>
        <w:pStyle w:val="ListParagraph"/>
        <w:spacing w:after="0" w:line="240" w:lineRule="auto"/>
        <w:rPr>
          <w:rFonts w:ascii="Arial" w:hAnsi="Arial" w:cs="Arial"/>
          <w:color w:val="FF0000"/>
        </w:rPr>
      </w:pPr>
    </w:p>
    <w:p w14:paraId="3AFA239E" w14:textId="77777777" w:rsidR="0022310B" w:rsidRPr="00171F91" w:rsidRDefault="0022310B" w:rsidP="0022310B">
      <w:pPr>
        <w:pStyle w:val="ListParagraph"/>
        <w:numPr>
          <w:ilvl w:val="0"/>
          <w:numId w:val="11"/>
        </w:numPr>
        <w:spacing w:after="0" w:line="240" w:lineRule="auto"/>
        <w:ind w:hanging="720"/>
        <w:rPr>
          <w:rFonts w:ascii="Arial" w:hAnsi="Arial" w:cs="Arial"/>
          <w:color w:val="FF0000"/>
        </w:rPr>
      </w:pPr>
      <w:r w:rsidRPr="00171F91">
        <w:rPr>
          <w:rFonts w:ascii="Arial" w:hAnsi="Arial" w:cs="Arial"/>
        </w:rPr>
        <w:t>The following documents shall be deemed to form and be read and construed as part of this Agreement:</w:t>
      </w:r>
    </w:p>
    <w:p w14:paraId="2935365F" w14:textId="77777777" w:rsidR="0022310B" w:rsidRDefault="0022310B" w:rsidP="0022310B">
      <w:pPr>
        <w:spacing w:after="0" w:line="240" w:lineRule="auto"/>
        <w:ind w:left="1440"/>
        <w:jc w:val="both"/>
        <w:rPr>
          <w:rFonts w:ascii="Arial" w:hAnsi="Arial" w:cs="Arial"/>
        </w:rPr>
      </w:pPr>
    </w:p>
    <w:p w14:paraId="7973A968" w14:textId="77777777" w:rsidR="0022310B" w:rsidRPr="00EB721B" w:rsidRDefault="0022310B" w:rsidP="0022310B">
      <w:pPr>
        <w:numPr>
          <w:ilvl w:val="0"/>
          <w:numId w:val="9"/>
        </w:numPr>
        <w:spacing w:after="0" w:line="240" w:lineRule="auto"/>
        <w:jc w:val="both"/>
        <w:rPr>
          <w:rFonts w:ascii="Arial" w:hAnsi="Arial" w:cs="Arial"/>
        </w:rPr>
      </w:pPr>
      <w:r w:rsidRPr="00EB721B">
        <w:rPr>
          <w:rFonts w:ascii="Arial" w:hAnsi="Arial" w:cs="Arial"/>
        </w:rPr>
        <w:t>The Sc</w:t>
      </w:r>
      <w:r>
        <w:rPr>
          <w:rFonts w:ascii="Arial" w:hAnsi="Arial" w:cs="Arial"/>
        </w:rPr>
        <w:t xml:space="preserve">ope of </w:t>
      </w:r>
      <w:proofErr w:type="gramStart"/>
      <w:r>
        <w:rPr>
          <w:rFonts w:ascii="Arial" w:hAnsi="Arial" w:cs="Arial"/>
        </w:rPr>
        <w:t>Work;</w:t>
      </w:r>
      <w:proofErr w:type="gramEnd"/>
    </w:p>
    <w:p w14:paraId="6537053F" w14:textId="77777777" w:rsidR="0022310B" w:rsidRPr="00AD1707" w:rsidRDefault="00644F6C" w:rsidP="0022310B">
      <w:pPr>
        <w:numPr>
          <w:ilvl w:val="0"/>
          <w:numId w:val="9"/>
        </w:numPr>
        <w:spacing w:after="0" w:line="240" w:lineRule="auto"/>
        <w:jc w:val="both"/>
        <w:rPr>
          <w:rFonts w:ascii="Arial" w:hAnsi="Arial" w:cs="Arial"/>
        </w:rPr>
      </w:pPr>
      <w:r>
        <w:rPr>
          <w:rFonts w:ascii="Arial" w:hAnsi="Arial" w:cs="Arial"/>
        </w:rPr>
        <w:t>This RFQ</w:t>
      </w:r>
      <w:r w:rsidR="0022310B">
        <w:rPr>
          <w:rFonts w:ascii="Arial" w:hAnsi="Arial" w:cs="Arial"/>
        </w:rPr>
        <w:t xml:space="preserve"> document</w:t>
      </w:r>
      <w:r w:rsidR="0022310B" w:rsidRPr="00EB721B">
        <w:rPr>
          <w:rFonts w:ascii="Arial" w:hAnsi="Arial" w:cs="Arial"/>
        </w:rPr>
        <w:t xml:space="preserve">, </w:t>
      </w:r>
      <w:r w:rsidR="0022310B">
        <w:rPr>
          <w:rFonts w:ascii="Arial" w:hAnsi="Arial" w:cs="Arial"/>
          <w:i/>
          <w:iCs/>
        </w:rPr>
        <w:t>viz</w:t>
      </w:r>
    </w:p>
    <w:p w14:paraId="0AD13581" w14:textId="77777777" w:rsidR="0022310B" w:rsidRDefault="0022310B" w:rsidP="0022310B">
      <w:pPr>
        <w:numPr>
          <w:ilvl w:val="0"/>
          <w:numId w:val="10"/>
        </w:numPr>
        <w:spacing w:after="0" w:line="240" w:lineRule="auto"/>
        <w:jc w:val="both"/>
        <w:rPr>
          <w:rFonts w:ascii="Arial" w:hAnsi="Arial" w:cs="Arial"/>
        </w:rPr>
      </w:pPr>
      <w:r>
        <w:rPr>
          <w:rFonts w:ascii="Arial" w:hAnsi="Arial" w:cs="Arial"/>
        </w:rPr>
        <w:t xml:space="preserve">Scope of </w:t>
      </w:r>
      <w:proofErr w:type="gramStart"/>
      <w:r>
        <w:rPr>
          <w:rFonts w:ascii="Arial" w:hAnsi="Arial" w:cs="Arial"/>
        </w:rPr>
        <w:t>Services;</w:t>
      </w:r>
      <w:proofErr w:type="gramEnd"/>
      <w:r>
        <w:rPr>
          <w:rFonts w:ascii="Arial" w:hAnsi="Arial" w:cs="Arial"/>
        </w:rPr>
        <w:t xml:space="preserve"> </w:t>
      </w:r>
    </w:p>
    <w:p w14:paraId="16FE53C2" w14:textId="77777777" w:rsidR="0022310B" w:rsidRPr="00EB721B" w:rsidRDefault="0022310B" w:rsidP="0022310B">
      <w:pPr>
        <w:numPr>
          <w:ilvl w:val="0"/>
          <w:numId w:val="10"/>
        </w:numPr>
        <w:spacing w:after="0" w:line="240" w:lineRule="auto"/>
        <w:jc w:val="both"/>
        <w:rPr>
          <w:rFonts w:ascii="Arial" w:hAnsi="Arial" w:cs="Arial"/>
        </w:rPr>
      </w:pPr>
      <w:r>
        <w:rPr>
          <w:rFonts w:ascii="Arial" w:hAnsi="Arial" w:cs="Arial"/>
        </w:rPr>
        <w:t xml:space="preserve">The </w:t>
      </w:r>
      <w:r w:rsidRPr="00EB721B">
        <w:rPr>
          <w:rFonts w:ascii="Arial" w:hAnsi="Arial" w:cs="Arial"/>
        </w:rPr>
        <w:t xml:space="preserve">Pricing </w:t>
      </w:r>
      <w:proofErr w:type="gramStart"/>
      <w:r>
        <w:rPr>
          <w:rFonts w:ascii="Arial" w:hAnsi="Arial" w:cs="Arial"/>
        </w:rPr>
        <w:t>Data</w:t>
      </w:r>
      <w:r w:rsidRPr="00EB721B">
        <w:rPr>
          <w:rFonts w:ascii="Arial" w:hAnsi="Arial" w:cs="Arial"/>
        </w:rPr>
        <w:t>;</w:t>
      </w:r>
      <w:proofErr w:type="gramEnd"/>
    </w:p>
    <w:p w14:paraId="35DFEE4D" w14:textId="77777777" w:rsidR="0022310B" w:rsidRPr="00EB721B" w:rsidRDefault="0022310B" w:rsidP="0022310B">
      <w:pPr>
        <w:numPr>
          <w:ilvl w:val="0"/>
          <w:numId w:val="10"/>
        </w:numPr>
        <w:spacing w:after="0" w:line="240" w:lineRule="auto"/>
        <w:jc w:val="both"/>
        <w:rPr>
          <w:rFonts w:ascii="Arial" w:hAnsi="Arial" w:cs="Arial"/>
        </w:rPr>
      </w:pPr>
      <w:r w:rsidRPr="00EB721B">
        <w:rPr>
          <w:rFonts w:ascii="Arial" w:hAnsi="Arial" w:cs="Arial"/>
        </w:rPr>
        <w:t>T</w:t>
      </w:r>
      <w:r>
        <w:rPr>
          <w:rFonts w:ascii="Arial" w:hAnsi="Arial" w:cs="Arial"/>
        </w:rPr>
        <w:t xml:space="preserve">his Form of Offer &amp; </w:t>
      </w:r>
      <w:proofErr w:type="gramStart"/>
      <w:r>
        <w:rPr>
          <w:rFonts w:ascii="Arial" w:hAnsi="Arial" w:cs="Arial"/>
        </w:rPr>
        <w:t>Acceptance</w:t>
      </w:r>
      <w:r w:rsidRPr="00EB721B">
        <w:rPr>
          <w:rFonts w:ascii="Arial" w:hAnsi="Arial" w:cs="Arial"/>
        </w:rPr>
        <w:t>;</w:t>
      </w:r>
      <w:proofErr w:type="gramEnd"/>
    </w:p>
    <w:p w14:paraId="6AC5DBFB" w14:textId="77777777" w:rsidR="0022310B" w:rsidRDefault="0022310B" w:rsidP="0022310B">
      <w:pPr>
        <w:numPr>
          <w:ilvl w:val="0"/>
          <w:numId w:val="9"/>
        </w:numPr>
        <w:spacing w:after="0" w:line="240" w:lineRule="auto"/>
        <w:jc w:val="both"/>
        <w:rPr>
          <w:rFonts w:ascii="Arial" w:hAnsi="Arial" w:cs="Arial"/>
        </w:rPr>
      </w:pPr>
      <w:r w:rsidRPr="00EB721B">
        <w:rPr>
          <w:rFonts w:ascii="Arial" w:hAnsi="Arial" w:cs="Arial"/>
        </w:rPr>
        <w:t xml:space="preserve">Bidder’s </w:t>
      </w:r>
      <w:r w:rsidR="00644F6C">
        <w:rPr>
          <w:rFonts w:ascii="Arial" w:hAnsi="Arial" w:cs="Arial"/>
        </w:rPr>
        <w:t xml:space="preserve">RFQ </w:t>
      </w:r>
      <w:proofErr w:type="gramStart"/>
      <w:r w:rsidR="00644F6C">
        <w:rPr>
          <w:rFonts w:ascii="Arial" w:hAnsi="Arial" w:cs="Arial"/>
        </w:rPr>
        <w:t>submission</w:t>
      </w:r>
      <w:r w:rsidRPr="00EB721B">
        <w:rPr>
          <w:rFonts w:ascii="Arial" w:hAnsi="Arial" w:cs="Arial"/>
        </w:rPr>
        <w:t>;</w:t>
      </w:r>
      <w:proofErr w:type="gramEnd"/>
      <w:r w:rsidRPr="00EB721B">
        <w:rPr>
          <w:rFonts w:ascii="Arial" w:hAnsi="Arial" w:cs="Arial"/>
        </w:rPr>
        <w:t xml:space="preserve"> </w:t>
      </w:r>
    </w:p>
    <w:p w14:paraId="43952E7C" w14:textId="77777777" w:rsidR="0022310B" w:rsidRPr="00EB721B" w:rsidRDefault="0022310B" w:rsidP="0022310B">
      <w:pPr>
        <w:numPr>
          <w:ilvl w:val="0"/>
          <w:numId w:val="9"/>
        </w:numPr>
        <w:spacing w:after="0" w:line="240" w:lineRule="auto"/>
        <w:jc w:val="both"/>
        <w:rPr>
          <w:rFonts w:ascii="Arial" w:hAnsi="Arial" w:cs="Arial"/>
        </w:rPr>
      </w:pPr>
      <w:r>
        <w:rPr>
          <w:rFonts w:ascii="Arial" w:hAnsi="Arial" w:cs="Arial"/>
        </w:rPr>
        <w:t xml:space="preserve">The Special Conditions of </w:t>
      </w:r>
      <w:proofErr w:type="gramStart"/>
      <w:r>
        <w:rPr>
          <w:rFonts w:ascii="Arial" w:hAnsi="Arial" w:cs="Arial"/>
        </w:rPr>
        <w:t>Contract;</w:t>
      </w:r>
      <w:proofErr w:type="gramEnd"/>
      <w:r>
        <w:rPr>
          <w:rFonts w:ascii="Arial" w:hAnsi="Arial" w:cs="Arial"/>
        </w:rPr>
        <w:t xml:space="preserve"> </w:t>
      </w:r>
    </w:p>
    <w:p w14:paraId="4D252017" w14:textId="77777777" w:rsidR="0022310B" w:rsidRPr="00EB721B" w:rsidRDefault="0022310B" w:rsidP="0022310B">
      <w:pPr>
        <w:numPr>
          <w:ilvl w:val="0"/>
          <w:numId w:val="9"/>
        </w:numPr>
        <w:spacing w:after="0" w:line="240" w:lineRule="auto"/>
        <w:jc w:val="both"/>
        <w:rPr>
          <w:rFonts w:ascii="Arial" w:hAnsi="Arial" w:cs="Arial"/>
        </w:rPr>
      </w:pPr>
      <w:r>
        <w:rPr>
          <w:rFonts w:ascii="Arial" w:hAnsi="Arial" w:cs="Arial"/>
        </w:rPr>
        <w:t xml:space="preserve">The </w:t>
      </w:r>
      <w:r w:rsidRPr="00EB721B">
        <w:rPr>
          <w:rFonts w:ascii="Arial" w:hAnsi="Arial" w:cs="Arial"/>
        </w:rPr>
        <w:t>General Conditions of Contract; and</w:t>
      </w:r>
    </w:p>
    <w:p w14:paraId="244CF26A" w14:textId="77777777" w:rsidR="0022310B" w:rsidRPr="00EB721B" w:rsidRDefault="0022310B" w:rsidP="0022310B">
      <w:pPr>
        <w:numPr>
          <w:ilvl w:val="0"/>
          <w:numId w:val="9"/>
        </w:numPr>
        <w:spacing w:after="0" w:line="240" w:lineRule="auto"/>
        <w:jc w:val="both"/>
        <w:rPr>
          <w:rFonts w:ascii="Arial" w:hAnsi="Arial" w:cs="Arial"/>
        </w:rPr>
      </w:pPr>
      <w:r w:rsidRPr="00EB721B">
        <w:rPr>
          <w:rFonts w:ascii="Arial" w:hAnsi="Arial" w:cs="Arial"/>
        </w:rPr>
        <w:t xml:space="preserve">Any Service Level Agreement that may be concluded </w:t>
      </w:r>
      <w:r>
        <w:rPr>
          <w:rFonts w:ascii="Arial" w:hAnsi="Arial" w:cs="Arial"/>
        </w:rPr>
        <w:t xml:space="preserve">by the appointed bidder and </w:t>
      </w:r>
      <w:r w:rsidRPr="00EB721B">
        <w:rPr>
          <w:rFonts w:ascii="Arial" w:hAnsi="Arial" w:cs="Arial"/>
        </w:rPr>
        <w:t>BCMM.</w:t>
      </w:r>
    </w:p>
    <w:p w14:paraId="36FCA11A" w14:textId="77777777" w:rsidR="0022310B" w:rsidRDefault="0022310B" w:rsidP="0022310B">
      <w:pPr>
        <w:spacing w:after="0" w:line="240" w:lineRule="auto"/>
        <w:ind w:left="720"/>
        <w:jc w:val="both"/>
        <w:rPr>
          <w:rFonts w:ascii="Arial" w:hAnsi="Arial" w:cs="Arial"/>
        </w:rPr>
      </w:pPr>
    </w:p>
    <w:p w14:paraId="14BD3F0F" w14:textId="77777777" w:rsidR="0022310B" w:rsidRPr="00171F91" w:rsidRDefault="0022310B" w:rsidP="0022310B">
      <w:pPr>
        <w:pStyle w:val="ListParagraph"/>
        <w:numPr>
          <w:ilvl w:val="0"/>
          <w:numId w:val="11"/>
        </w:numPr>
        <w:spacing w:after="0" w:line="240" w:lineRule="auto"/>
        <w:ind w:hanging="720"/>
        <w:jc w:val="both"/>
        <w:rPr>
          <w:rFonts w:ascii="Arial" w:hAnsi="Arial" w:cs="Arial"/>
        </w:rPr>
      </w:pPr>
      <w:r w:rsidRPr="00171F91">
        <w:rPr>
          <w:rFonts w:ascii="Arial" w:hAnsi="Arial" w:cs="Arial"/>
        </w:rPr>
        <w:t>I confirm that I have satisfied myself as to the co</w:t>
      </w:r>
      <w:r w:rsidR="00644F6C">
        <w:rPr>
          <w:rFonts w:ascii="Arial" w:hAnsi="Arial" w:cs="Arial"/>
        </w:rPr>
        <w:t>rrectness and validity of my quote</w:t>
      </w:r>
      <w:r w:rsidRPr="00171F91">
        <w:rPr>
          <w:rFonts w:ascii="Arial" w:hAnsi="Arial" w:cs="Arial"/>
        </w:rPr>
        <w:t xml:space="preserve">; that the price(s) and rate(s) quoted cover all the goods and/or works specified in the </w:t>
      </w:r>
      <w:r w:rsidR="00644F6C">
        <w:rPr>
          <w:rFonts w:ascii="Arial" w:hAnsi="Arial" w:cs="Arial"/>
        </w:rPr>
        <w:t>RFQ</w:t>
      </w:r>
      <w:r w:rsidRPr="00171F91">
        <w:rPr>
          <w:rFonts w:ascii="Arial" w:hAnsi="Arial" w:cs="Arial"/>
        </w:rPr>
        <w:t xml:space="preserve"> document; that the price(s) and rate(s) cover all my obligations and I accept that any mistakes regarding price(s) and rate(s) and calculations will be at my own risk.</w:t>
      </w:r>
    </w:p>
    <w:p w14:paraId="3B28E968" w14:textId="77777777" w:rsidR="0022310B" w:rsidRDefault="0022310B" w:rsidP="0022310B">
      <w:pPr>
        <w:tabs>
          <w:tab w:val="left" w:pos="6804"/>
        </w:tabs>
        <w:spacing w:after="0" w:line="240" w:lineRule="auto"/>
        <w:ind w:left="720" w:hanging="720"/>
        <w:jc w:val="both"/>
        <w:rPr>
          <w:rFonts w:ascii="Arial" w:hAnsi="Arial" w:cs="Arial"/>
        </w:rPr>
      </w:pPr>
    </w:p>
    <w:p w14:paraId="2B8F1525" w14:textId="77777777" w:rsidR="0022310B" w:rsidRPr="00EB721B" w:rsidRDefault="0022310B" w:rsidP="0022310B">
      <w:pPr>
        <w:numPr>
          <w:ilvl w:val="0"/>
          <w:numId w:val="11"/>
        </w:numPr>
        <w:tabs>
          <w:tab w:val="left" w:pos="6804"/>
        </w:tabs>
        <w:spacing w:after="0" w:line="240" w:lineRule="auto"/>
        <w:ind w:hanging="720"/>
        <w:jc w:val="both"/>
        <w:rPr>
          <w:rFonts w:ascii="Arial" w:hAnsi="Arial" w:cs="Arial"/>
        </w:rPr>
      </w:pPr>
      <w:r w:rsidRPr="00EB721B">
        <w:rPr>
          <w:rFonts w:ascii="Arial" w:hAnsi="Arial" w:cs="Arial"/>
        </w:rPr>
        <w:t xml:space="preserve">I accept full responsibility for the proper execution and fulfilment of all obligations and conditions devolving on me under this agreement as the principal liable for the due </w:t>
      </w:r>
      <w:proofErr w:type="spellStart"/>
      <w:r w:rsidRPr="00EB721B">
        <w:rPr>
          <w:rFonts w:ascii="Arial" w:hAnsi="Arial" w:cs="Arial"/>
        </w:rPr>
        <w:t>fulfillment</w:t>
      </w:r>
      <w:proofErr w:type="spellEnd"/>
      <w:r w:rsidRPr="00EB721B">
        <w:rPr>
          <w:rFonts w:ascii="Arial" w:hAnsi="Arial" w:cs="Arial"/>
        </w:rPr>
        <w:t xml:space="preserve"> of this contract.</w:t>
      </w:r>
    </w:p>
    <w:p w14:paraId="2B2B0888" w14:textId="77777777" w:rsidR="0022310B" w:rsidRDefault="0022310B" w:rsidP="0022310B">
      <w:pPr>
        <w:spacing w:after="0" w:line="240" w:lineRule="auto"/>
        <w:ind w:left="720" w:hanging="720"/>
        <w:jc w:val="both"/>
        <w:rPr>
          <w:rFonts w:ascii="Arial" w:hAnsi="Arial" w:cs="Arial"/>
        </w:rPr>
      </w:pPr>
    </w:p>
    <w:p w14:paraId="2CF305F3" w14:textId="77777777" w:rsidR="0022310B" w:rsidRPr="00EB721B" w:rsidRDefault="0022310B" w:rsidP="0022310B">
      <w:pPr>
        <w:numPr>
          <w:ilvl w:val="0"/>
          <w:numId w:val="11"/>
        </w:numPr>
        <w:spacing w:after="0" w:line="240" w:lineRule="auto"/>
        <w:ind w:hanging="720"/>
        <w:jc w:val="both"/>
        <w:rPr>
          <w:rFonts w:ascii="Arial" w:hAnsi="Arial" w:cs="Arial"/>
        </w:rPr>
      </w:pPr>
      <w:r w:rsidRPr="00EB721B">
        <w:rPr>
          <w:rFonts w:ascii="Arial" w:hAnsi="Arial" w:cs="Arial"/>
        </w:rPr>
        <w:t>I declare that I have no participation in any collusive practices with any bidder or any other person regarding this or any other bid.</w:t>
      </w:r>
    </w:p>
    <w:p w14:paraId="02380C21" w14:textId="77777777" w:rsidR="0022310B" w:rsidRDefault="0022310B" w:rsidP="0022310B">
      <w:pPr>
        <w:spacing w:after="0" w:line="240" w:lineRule="auto"/>
        <w:ind w:left="720" w:hanging="720"/>
        <w:jc w:val="both"/>
        <w:rPr>
          <w:rFonts w:ascii="Arial" w:hAnsi="Arial" w:cs="Arial"/>
        </w:rPr>
      </w:pPr>
    </w:p>
    <w:p w14:paraId="3B360117" w14:textId="77777777" w:rsidR="0022310B" w:rsidRPr="00EB721B" w:rsidRDefault="0022310B" w:rsidP="0022310B">
      <w:pPr>
        <w:numPr>
          <w:ilvl w:val="0"/>
          <w:numId w:val="11"/>
        </w:numPr>
        <w:spacing w:after="0" w:line="240" w:lineRule="auto"/>
        <w:ind w:hanging="720"/>
        <w:jc w:val="both"/>
        <w:rPr>
          <w:rFonts w:ascii="Arial" w:hAnsi="Arial" w:cs="Arial"/>
        </w:rPr>
      </w:pPr>
      <w:r w:rsidRPr="00EB721B">
        <w:rPr>
          <w:rFonts w:ascii="Arial" w:hAnsi="Arial" w:cs="Arial"/>
        </w:rPr>
        <w:t>I confirm that I am duly authorized to sign this contract.</w:t>
      </w:r>
    </w:p>
    <w:p w14:paraId="21D4A48E" w14:textId="77777777" w:rsidR="0022310B" w:rsidRDefault="0022310B" w:rsidP="0022310B">
      <w:pPr>
        <w:spacing w:after="0" w:line="240" w:lineRule="auto"/>
        <w:rPr>
          <w:rFonts w:ascii="Arial" w:hAnsi="Arial" w:cs="Arial"/>
          <w:color w:val="FF0000"/>
        </w:rPr>
      </w:pPr>
    </w:p>
    <w:p w14:paraId="17DB53B5" w14:textId="77777777" w:rsidR="00454200" w:rsidRDefault="00454200" w:rsidP="0022310B">
      <w:pPr>
        <w:spacing w:after="0" w:line="240" w:lineRule="auto"/>
        <w:jc w:val="both"/>
        <w:rPr>
          <w:rFonts w:ascii="Arial" w:hAnsi="Arial" w:cs="Arial"/>
        </w:rPr>
      </w:pPr>
    </w:p>
    <w:p w14:paraId="54271607" w14:textId="77777777" w:rsidR="00454200" w:rsidRDefault="00454200" w:rsidP="0022310B">
      <w:pPr>
        <w:spacing w:after="0" w:line="240" w:lineRule="auto"/>
        <w:jc w:val="both"/>
        <w:rPr>
          <w:rFonts w:ascii="Arial" w:hAnsi="Arial" w:cs="Arial"/>
        </w:rPr>
      </w:pPr>
    </w:p>
    <w:p w14:paraId="7A84EB1F" w14:textId="77777777" w:rsidR="0022310B" w:rsidRDefault="0022310B" w:rsidP="0022310B">
      <w:pPr>
        <w:spacing w:after="0" w:line="240" w:lineRule="auto"/>
        <w:jc w:val="both"/>
        <w:rPr>
          <w:rFonts w:ascii="Arial" w:hAnsi="Arial" w:cs="Arial"/>
        </w:rPr>
      </w:pPr>
    </w:p>
    <w:p w14:paraId="583D09A2" w14:textId="77777777" w:rsidR="0022310B" w:rsidRPr="00670CC7" w:rsidRDefault="0022310B" w:rsidP="0022310B">
      <w:pPr>
        <w:spacing w:after="0" w:line="240" w:lineRule="auto"/>
        <w:jc w:val="both"/>
        <w:rPr>
          <w:rFonts w:ascii="Arial" w:hAnsi="Arial" w:cs="Arial"/>
        </w:rPr>
      </w:pPr>
      <w:r w:rsidRPr="00670CC7">
        <w:rPr>
          <w:rFonts w:ascii="Arial" w:hAnsi="Arial" w:cs="Arial"/>
        </w:rPr>
        <w:t xml:space="preserve">The </w:t>
      </w:r>
      <w:r w:rsidRPr="00670CC7">
        <w:rPr>
          <w:rFonts w:ascii="Arial" w:hAnsi="Arial" w:cs="Arial"/>
          <w:b/>
        </w:rPr>
        <w:t xml:space="preserve">TOTAL </w:t>
      </w:r>
      <w:r>
        <w:rPr>
          <w:rFonts w:ascii="Arial" w:hAnsi="Arial" w:cs="Arial"/>
          <w:b/>
        </w:rPr>
        <w:t xml:space="preserve">QUOTATION AMOUNT </w:t>
      </w:r>
      <w:r w:rsidRPr="00670CC7">
        <w:rPr>
          <w:rFonts w:ascii="Arial" w:hAnsi="Arial" w:cs="Arial"/>
        </w:rPr>
        <w:t>inclusive of value-added tax (where applicable) is</w:t>
      </w:r>
    </w:p>
    <w:p w14:paraId="38A771FB" w14:textId="77777777" w:rsidR="0022310B" w:rsidRPr="00670CC7" w:rsidRDefault="0022310B" w:rsidP="0022310B">
      <w:pPr>
        <w:spacing w:after="0" w:line="240" w:lineRule="auto"/>
        <w:jc w:val="both"/>
        <w:rPr>
          <w:rFonts w:ascii="Arial" w:hAnsi="Arial" w:cs="Arial"/>
        </w:rPr>
      </w:pPr>
    </w:p>
    <w:p w14:paraId="0ACC73C4" w14:textId="77777777" w:rsidR="0022310B" w:rsidRPr="00670CC7" w:rsidRDefault="0022310B" w:rsidP="0022310B">
      <w:pPr>
        <w:spacing w:after="0" w:line="240" w:lineRule="auto"/>
        <w:jc w:val="both"/>
        <w:rPr>
          <w:rFonts w:ascii="Arial" w:hAnsi="Arial" w:cs="Arial"/>
        </w:rPr>
      </w:pPr>
      <w:r w:rsidRPr="00670CC7">
        <w:rPr>
          <w:rFonts w:ascii="Arial" w:hAnsi="Arial" w:cs="Arial"/>
        </w:rPr>
        <w:t xml:space="preserve">...................................................................................................................................... Rand </w:t>
      </w:r>
    </w:p>
    <w:p w14:paraId="6081E7EA" w14:textId="77777777" w:rsidR="0022310B" w:rsidRPr="00670CC7" w:rsidRDefault="0022310B" w:rsidP="0022310B">
      <w:pPr>
        <w:spacing w:after="0" w:line="240" w:lineRule="auto"/>
        <w:jc w:val="both"/>
        <w:rPr>
          <w:rFonts w:ascii="Arial" w:hAnsi="Arial" w:cs="Arial"/>
        </w:rPr>
      </w:pPr>
    </w:p>
    <w:p w14:paraId="72AAE14F" w14:textId="77777777" w:rsidR="0022310B" w:rsidRPr="00670CC7" w:rsidRDefault="0022310B" w:rsidP="0022310B">
      <w:pPr>
        <w:spacing w:after="0" w:line="240" w:lineRule="auto"/>
        <w:jc w:val="both"/>
        <w:rPr>
          <w:rFonts w:ascii="Arial" w:hAnsi="Arial" w:cs="Arial"/>
        </w:rPr>
      </w:pPr>
      <w:r w:rsidRPr="00670CC7">
        <w:rPr>
          <w:rFonts w:ascii="Arial" w:hAnsi="Arial" w:cs="Arial"/>
        </w:rPr>
        <w:t>(in words</w:t>
      </w:r>
      <w:proofErr w:type="gramStart"/>
      <w:r w:rsidRPr="00670CC7">
        <w:rPr>
          <w:rFonts w:ascii="Arial" w:hAnsi="Arial" w:cs="Arial"/>
        </w:rPr>
        <w:t>);  R</w:t>
      </w:r>
      <w:proofErr w:type="gramEnd"/>
      <w:r w:rsidRPr="00670CC7">
        <w:rPr>
          <w:rFonts w:ascii="Arial" w:hAnsi="Arial" w:cs="Arial"/>
        </w:rPr>
        <w:t xml:space="preserve"> . . . . . . . . . . . ………………………………………… (in figures)</w:t>
      </w:r>
    </w:p>
    <w:p w14:paraId="209283B8" w14:textId="77777777" w:rsidR="0022310B" w:rsidRPr="00670CC7" w:rsidRDefault="0022310B" w:rsidP="0022310B">
      <w:pPr>
        <w:spacing w:after="0" w:line="240" w:lineRule="auto"/>
        <w:rPr>
          <w:rFonts w:ascii="Arial" w:hAnsi="Arial" w:cs="Arial"/>
        </w:rPr>
      </w:pPr>
    </w:p>
    <w:p w14:paraId="2FD3F29A" w14:textId="77777777" w:rsidR="0022310B" w:rsidRPr="00670CC7" w:rsidRDefault="0022310B" w:rsidP="0022310B">
      <w:pPr>
        <w:spacing w:after="0" w:line="240" w:lineRule="auto"/>
        <w:rPr>
          <w:rFonts w:ascii="Arial" w:hAnsi="Arial" w:cs="Arial"/>
        </w:rPr>
      </w:pPr>
    </w:p>
    <w:p w14:paraId="710EBFBB" w14:textId="77777777" w:rsidR="0022310B" w:rsidRPr="00670CC7" w:rsidRDefault="0022310B" w:rsidP="0022310B">
      <w:pPr>
        <w:spacing w:after="0" w:line="240" w:lineRule="auto"/>
        <w:jc w:val="both"/>
        <w:rPr>
          <w:rFonts w:ascii="Arial" w:hAnsi="Arial" w:cs="Arial"/>
        </w:rPr>
      </w:pPr>
      <w:r w:rsidRPr="00670CC7">
        <w:rPr>
          <w:rFonts w:ascii="Arial" w:hAnsi="Arial" w:cs="Arial"/>
        </w:rPr>
        <w:t xml:space="preserve">This offer may be accepted by the authorised BCMM representative signing the acceptance part of this form of offer and </w:t>
      </w:r>
      <w:proofErr w:type="gramStart"/>
      <w:r w:rsidRPr="00670CC7">
        <w:rPr>
          <w:rFonts w:ascii="Arial" w:hAnsi="Arial" w:cs="Arial"/>
        </w:rPr>
        <w:t>acceptance, and</w:t>
      </w:r>
      <w:proofErr w:type="gramEnd"/>
      <w:r w:rsidRPr="00670CC7">
        <w:rPr>
          <w:rFonts w:ascii="Arial" w:hAnsi="Arial" w:cs="Arial"/>
        </w:rPr>
        <w:t xml:space="preserve"> returning one copy of this document to the </w:t>
      </w:r>
      <w:r w:rsidR="00644F6C">
        <w:rPr>
          <w:rFonts w:ascii="Arial" w:hAnsi="Arial" w:cs="Arial"/>
        </w:rPr>
        <w:t>bidd</w:t>
      </w:r>
      <w:r w:rsidRPr="00670CC7">
        <w:rPr>
          <w:rFonts w:ascii="Arial" w:hAnsi="Arial" w:cs="Arial"/>
        </w:rPr>
        <w:t xml:space="preserve">er before the end of the period of validity stated in the tender conditions, whereupon the </w:t>
      </w:r>
      <w:r w:rsidR="00644F6C">
        <w:rPr>
          <w:rFonts w:ascii="Arial" w:hAnsi="Arial" w:cs="Arial"/>
        </w:rPr>
        <w:t>bidd</w:t>
      </w:r>
      <w:r w:rsidRPr="00670CC7">
        <w:rPr>
          <w:rFonts w:ascii="Arial" w:hAnsi="Arial" w:cs="Arial"/>
        </w:rPr>
        <w:t>er becomes the party named as the appointed service provider in terms of the conditions of contract identified in the contract data.</w:t>
      </w:r>
    </w:p>
    <w:p w14:paraId="5DDE5534" w14:textId="77777777" w:rsidR="0022310B" w:rsidRPr="00670CC7" w:rsidRDefault="0022310B" w:rsidP="0022310B">
      <w:pPr>
        <w:spacing w:after="0" w:line="240" w:lineRule="auto"/>
        <w:rPr>
          <w:rFonts w:ascii="Arial" w:hAnsi="Arial" w:cs="Arial"/>
        </w:rPr>
      </w:pPr>
    </w:p>
    <w:p w14:paraId="357797DD" w14:textId="77777777" w:rsidR="0022310B" w:rsidRPr="00670CC7" w:rsidRDefault="0022310B" w:rsidP="0022310B">
      <w:pPr>
        <w:spacing w:after="0" w:line="240" w:lineRule="auto"/>
        <w:rPr>
          <w:rFonts w:ascii="Arial" w:hAnsi="Arial" w:cs="Arial"/>
        </w:rPr>
      </w:pPr>
    </w:p>
    <w:p w14:paraId="4809C94F" w14:textId="77777777" w:rsidR="0022310B" w:rsidRPr="00670CC7" w:rsidRDefault="0022310B" w:rsidP="0022310B">
      <w:pPr>
        <w:spacing w:after="0" w:line="240" w:lineRule="auto"/>
        <w:rPr>
          <w:rFonts w:ascii="Arial" w:hAnsi="Arial" w:cs="Arial"/>
          <w:lang w:val="en-US"/>
        </w:rPr>
      </w:pPr>
      <w:r w:rsidRPr="00670CC7">
        <w:rPr>
          <w:rFonts w:ascii="Arial" w:hAnsi="Arial" w:cs="Arial"/>
          <w:noProof/>
          <w:lang w:eastAsia="en-ZA"/>
        </w:rPr>
        <mc:AlternateContent>
          <mc:Choice Requires="wps">
            <w:drawing>
              <wp:anchor distT="0" distB="0" distL="114300" distR="114300" simplePos="0" relativeHeight="251659264" behindDoc="0" locked="0" layoutInCell="0" allowOverlap="1" wp14:anchorId="69FC1F50" wp14:editId="084A21FF">
                <wp:simplePos x="0" y="0"/>
                <wp:positionH relativeFrom="column">
                  <wp:posOffset>3581400</wp:posOffset>
                </wp:positionH>
                <wp:positionV relativeFrom="paragraph">
                  <wp:posOffset>76835</wp:posOffset>
                </wp:positionV>
                <wp:extent cx="2286000" cy="153352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533525"/>
                        </a:xfrm>
                        <a:prstGeom prst="rect">
                          <a:avLst/>
                        </a:prstGeom>
                        <a:solidFill>
                          <a:srgbClr val="FFFFFF"/>
                        </a:solidFill>
                        <a:ln w="9525">
                          <a:solidFill>
                            <a:srgbClr val="000000"/>
                          </a:solidFill>
                          <a:miter lim="800000"/>
                          <a:headEnd/>
                          <a:tailEnd/>
                        </a:ln>
                      </wps:spPr>
                      <wps:txbx>
                        <w:txbxContent>
                          <w:p w14:paraId="21A968C0" w14:textId="77777777" w:rsidR="00D66C3D" w:rsidRPr="008D65A7" w:rsidRDefault="00D66C3D" w:rsidP="0022310B">
                            <w:pPr>
                              <w:rPr>
                                <w:rFonts w:ascii="Arial" w:hAnsi="Arial" w:cs="Arial"/>
                                <w:lang w:val="en-US"/>
                              </w:rPr>
                            </w:pPr>
                            <w:r w:rsidRPr="008D65A7">
                              <w:rPr>
                                <w:rFonts w:ascii="Arial" w:hAnsi="Arial" w:cs="Arial"/>
                                <w:lang w:val="en-US"/>
                              </w:rPr>
                              <w:t>WITNESSES</w:t>
                            </w:r>
                            <w:r>
                              <w:rPr>
                                <w:rFonts w:ascii="Arial" w:hAnsi="Arial" w:cs="Arial"/>
                                <w:lang w:val="en-US"/>
                              </w:rPr>
                              <w:t>:</w:t>
                            </w:r>
                          </w:p>
                          <w:p w14:paraId="7B245C6C" w14:textId="77777777" w:rsidR="00D66C3D" w:rsidRPr="008D65A7" w:rsidRDefault="00D66C3D" w:rsidP="0022310B">
                            <w:pPr>
                              <w:numPr>
                                <w:ilvl w:val="0"/>
                                <w:numId w:val="13"/>
                              </w:numPr>
                              <w:spacing w:after="0" w:line="240" w:lineRule="auto"/>
                              <w:rPr>
                                <w:rFonts w:ascii="Arial" w:hAnsi="Arial" w:cs="Arial"/>
                                <w:lang w:val="en-US"/>
                              </w:rPr>
                            </w:pPr>
                            <w:r w:rsidRPr="008D65A7">
                              <w:rPr>
                                <w:rFonts w:ascii="Arial" w:hAnsi="Arial" w:cs="Arial"/>
                                <w:lang w:val="en-US"/>
                              </w:rPr>
                              <w:t>…….………………………</w:t>
                            </w:r>
                          </w:p>
                          <w:p w14:paraId="3CFA90CC" w14:textId="77777777" w:rsidR="00D66C3D" w:rsidRPr="008D65A7" w:rsidRDefault="00D66C3D" w:rsidP="0022310B">
                            <w:pPr>
                              <w:rPr>
                                <w:rFonts w:ascii="Arial" w:hAnsi="Arial" w:cs="Arial"/>
                                <w:lang w:val="en-US"/>
                              </w:rPr>
                            </w:pPr>
                          </w:p>
                          <w:p w14:paraId="7391BBCC" w14:textId="77777777" w:rsidR="00D66C3D" w:rsidRPr="008D65A7" w:rsidRDefault="00D66C3D" w:rsidP="0022310B">
                            <w:pPr>
                              <w:numPr>
                                <w:ilvl w:val="0"/>
                                <w:numId w:val="13"/>
                              </w:numPr>
                              <w:spacing w:after="0" w:line="240" w:lineRule="auto"/>
                              <w:rPr>
                                <w:rFonts w:ascii="Arial" w:hAnsi="Arial" w:cs="Arial"/>
                                <w:lang w:val="en-US"/>
                              </w:rPr>
                            </w:pPr>
                            <w:r w:rsidRPr="008D65A7">
                              <w:rPr>
                                <w:rFonts w:ascii="Arial" w:hAnsi="Arial" w:cs="Arial"/>
                                <w:lang w:val="en-US"/>
                              </w:rPr>
                              <w:t>……….……………………</w:t>
                            </w:r>
                          </w:p>
                          <w:p w14:paraId="38DE6B35" w14:textId="77777777" w:rsidR="00D66C3D" w:rsidRPr="008D65A7" w:rsidRDefault="00D66C3D" w:rsidP="0022310B">
                            <w:pPr>
                              <w:spacing w:after="0" w:line="240" w:lineRule="auto"/>
                              <w:rPr>
                                <w:rFonts w:ascii="Arial" w:hAnsi="Arial" w:cs="Arial"/>
                                <w:lang w:val="en-US"/>
                              </w:rPr>
                            </w:pPr>
                          </w:p>
                          <w:p w14:paraId="47C3B1E3" w14:textId="77777777" w:rsidR="00D66C3D" w:rsidRPr="008D65A7" w:rsidRDefault="00D66C3D" w:rsidP="0022310B">
                            <w:pPr>
                              <w:rPr>
                                <w:lang w:val="en-US"/>
                              </w:rPr>
                            </w:pPr>
                            <w:r w:rsidRPr="008D65A7">
                              <w:rPr>
                                <w:rFonts w:ascii="Arial" w:hAnsi="Arial" w:cs="Arial"/>
                                <w:lang w:val="en-US"/>
                              </w:rPr>
                              <w:t>DATE:</w:t>
                            </w:r>
                            <w:r w:rsidRPr="008D65A7">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1F50" id="Rectangle 2" o:spid="_x0000_s1026" style="position:absolute;margin-left:282pt;margin-top:6.05pt;width:180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" o:allowincell="f">
                <v:textbox>
                  <w:txbxContent>
                    <w:p w14:paraId="21A968C0" w14:textId="77777777" w:rsidR="00D66C3D" w:rsidRPr="008D65A7" w:rsidRDefault="00D66C3D" w:rsidP="0022310B">
                      <w:pPr>
                        <w:rPr>
                          <w:rFonts w:ascii="Arial" w:hAnsi="Arial" w:cs="Arial"/>
                          <w:lang w:val="en-US"/>
                        </w:rPr>
                      </w:pPr>
                      <w:r w:rsidRPr="008D65A7">
                        <w:rPr>
                          <w:rFonts w:ascii="Arial" w:hAnsi="Arial" w:cs="Arial"/>
                          <w:lang w:val="en-US"/>
                        </w:rPr>
                        <w:t>WITNESSES</w:t>
                      </w:r>
                      <w:r>
                        <w:rPr>
                          <w:rFonts w:ascii="Arial" w:hAnsi="Arial" w:cs="Arial"/>
                          <w:lang w:val="en-US"/>
                        </w:rPr>
                        <w:t>:</w:t>
                      </w:r>
                    </w:p>
                    <w:p w14:paraId="7B245C6C" w14:textId="77777777" w:rsidR="00D66C3D" w:rsidRPr="008D65A7" w:rsidRDefault="00D66C3D" w:rsidP="0022310B">
                      <w:pPr>
                        <w:numPr>
                          <w:ilvl w:val="0"/>
                          <w:numId w:val="13"/>
                        </w:numPr>
                        <w:spacing w:after="0" w:line="240" w:lineRule="auto"/>
                        <w:rPr>
                          <w:rFonts w:ascii="Arial" w:hAnsi="Arial" w:cs="Arial"/>
                          <w:lang w:val="en-US"/>
                        </w:rPr>
                      </w:pPr>
                      <w:r w:rsidRPr="008D65A7">
                        <w:rPr>
                          <w:rFonts w:ascii="Arial" w:hAnsi="Arial" w:cs="Arial"/>
                          <w:lang w:val="en-US"/>
                        </w:rPr>
                        <w:t>…….………………………</w:t>
                      </w:r>
                    </w:p>
                    <w:p w14:paraId="3CFA90CC" w14:textId="77777777" w:rsidR="00D66C3D" w:rsidRPr="008D65A7" w:rsidRDefault="00D66C3D" w:rsidP="0022310B">
                      <w:pPr>
                        <w:rPr>
                          <w:rFonts w:ascii="Arial" w:hAnsi="Arial" w:cs="Arial"/>
                          <w:lang w:val="en-US"/>
                        </w:rPr>
                      </w:pPr>
                    </w:p>
                    <w:p w14:paraId="7391BBCC" w14:textId="77777777" w:rsidR="00D66C3D" w:rsidRPr="008D65A7" w:rsidRDefault="00D66C3D" w:rsidP="0022310B">
                      <w:pPr>
                        <w:numPr>
                          <w:ilvl w:val="0"/>
                          <w:numId w:val="13"/>
                        </w:numPr>
                        <w:spacing w:after="0" w:line="240" w:lineRule="auto"/>
                        <w:rPr>
                          <w:rFonts w:ascii="Arial" w:hAnsi="Arial" w:cs="Arial"/>
                          <w:lang w:val="en-US"/>
                        </w:rPr>
                      </w:pPr>
                      <w:r w:rsidRPr="008D65A7">
                        <w:rPr>
                          <w:rFonts w:ascii="Arial" w:hAnsi="Arial" w:cs="Arial"/>
                          <w:lang w:val="en-US"/>
                        </w:rPr>
                        <w:t>……….……………………</w:t>
                      </w:r>
                    </w:p>
                    <w:p w14:paraId="38DE6B35" w14:textId="77777777" w:rsidR="00D66C3D" w:rsidRPr="008D65A7" w:rsidRDefault="00D66C3D" w:rsidP="0022310B">
                      <w:pPr>
                        <w:spacing w:after="0" w:line="240" w:lineRule="auto"/>
                        <w:rPr>
                          <w:rFonts w:ascii="Arial" w:hAnsi="Arial" w:cs="Arial"/>
                          <w:lang w:val="en-US"/>
                        </w:rPr>
                      </w:pPr>
                    </w:p>
                    <w:p w14:paraId="47C3B1E3" w14:textId="77777777" w:rsidR="00D66C3D" w:rsidRPr="008D65A7" w:rsidRDefault="00D66C3D" w:rsidP="0022310B">
                      <w:pPr>
                        <w:rPr>
                          <w:lang w:val="en-US"/>
                        </w:rPr>
                      </w:pPr>
                      <w:r w:rsidRPr="008D65A7">
                        <w:rPr>
                          <w:rFonts w:ascii="Arial" w:hAnsi="Arial" w:cs="Arial"/>
                          <w:lang w:val="en-US"/>
                        </w:rPr>
                        <w:t>DATE:</w:t>
                      </w:r>
                      <w:r w:rsidRPr="008D65A7">
                        <w:rPr>
                          <w:rFonts w:ascii="Arial" w:hAnsi="Arial" w:cs="Arial"/>
                          <w:lang w:val="en-US"/>
                        </w:rPr>
                        <w:tab/>
                        <w:t>……………………………..</w:t>
                      </w:r>
                    </w:p>
                  </w:txbxContent>
                </v:textbox>
              </v:rect>
            </w:pict>
          </mc:Fallback>
        </mc:AlternateContent>
      </w:r>
      <w:r w:rsidRPr="00670CC7">
        <w:rPr>
          <w:rFonts w:ascii="Arial" w:hAnsi="Arial" w:cs="Arial"/>
          <w:lang w:val="en-US"/>
        </w:rPr>
        <w:t>NAME (PRINT)</w:t>
      </w:r>
      <w:r w:rsidRPr="00670CC7">
        <w:rPr>
          <w:rFonts w:ascii="Arial" w:hAnsi="Arial" w:cs="Arial"/>
          <w:lang w:val="en-US"/>
        </w:rPr>
        <w:tab/>
        <w:t>…………………………….</w:t>
      </w:r>
    </w:p>
    <w:p w14:paraId="3A7CB53D" w14:textId="77777777" w:rsidR="0022310B" w:rsidRPr="00670CC7" w:rsidRDefault="0022310B" w:rsidP="0022310B">
      <w:pPr>
        <w:spacing w:after="0" w:line="240" w:lineRule="auto"/>
        <w:rPr>
          <w:rFonts w:ascii="Arial" w:hAnsi="Arial" w:cs="Arial"/>
          <w:lang w:val="en-US"/>
        </w:rPr>
      </w:pPr>
    </w:p>
    <w:p w14:paraId="5D41C152" w14:textId="77777777" w:rsidR="0022310B" w:rsidRPr="00670CC7" w:rsidRDefault="0022310B" w:rsidP="0022310B">
      <w:pPr>
        <w:spacing w:after="0" w:line="240" w:lineRule="auto"/>
        <w:rPr>
          <w:rFonts w:ascii="Arial" w:hAnsi="Arial" w:cs="Arial"/>
          <w:lang w:val="en-US"/>
        </w:rPr>
      </w:pPr>
      <w:r w:rsidRPr="00670CC7">
        <w:rPr>
          <w:rFonts w:ascii="Arial" w:hAnsi="Arial" w:cs="Arial"/>
          <w:lang w:val="en-US"/>
        </w:rPr>
        <w:t>CAPACITY</w:t>
      </w:r>
      <w:r w:rsidRPr="00670CC7">
        <w:rPr>
          <w:rFonts w:ascii="Arial" w:hAnsi="Arial" w:cs="Arial"/>
          <w:lang w:val="en-US"/>
        </w:rPr>
        <w:tab/>
      </w:r>
      <w:r w:rsidRPr="00670CC7">
        <w:rPr>
          <w:rFonts w:ascii="Arial" w:hAnsi="Arial" w:cs="Arial"/>
          <w:lang w:val="en-US"/>
        </w:rPr>
        <w:tab/>
        <w:t>…………………………….</w:t>
      </w:r>
    </w:p>
    <w:p w14:paraId="3EA250AA" w14:textId="77777777" w:rsidR="0022310B" w:rsidRPr="00670CC7" w:rsidRDefault="0022310B" w:rsidP="0022310B">
      <w:pPr>
        <w:spacing w:after="0" w:line="240" w:lineRule="auto"/>
        <w:rPr>
          <w:rFonts w:ascii="Arial" w:hAnsi="Arial" w:cs="Arial"/>
          <w:lang w:val="en-US"/>
        </w:rPr>
      </w:pPr>
    </w:p>
    <w:p w14:paraId="73FD567B" w14:textId="77777777" w:rsidR="0022310B" w:rsidRPr="00670CC7" w:rsidRDefault="0022310B" w:rsidP="0022310B">
      <w:pPr>
        <w:spacing w:after="0" w:line="240" w:lineRule="auto"/>
        <w:rPr>
          <w:rFonts w:ascii="Arial" w:hAnsi="Arial" w:cs="Arial"/>
          <w:lang w:val="en-US"/>
        </w:rPr>
      </w:pPr>
      <w:r w:rsidRPr="00670CC7">
        <w:rPr>
          <w:rFonts w:ascii="Arial" w:hAnsi="Arial" w:cs="Arial"/>
          <w:lang w:val="en-US"/>
        </w:rPr>
        <w:t>SIGNATURE</w:t>
      </w:r>
      <w:r w:rsidRPr="00670CC7">
        <w:rPr>
          <w:rFonts w:ascii="Arial" w:hAnsi="Arial" w:cs="Arial"/>
          <w:lang w:val="en-US"/>
        </w:rPr>
        <w:tab/>
      </w:r>
      <w:r w:rsidRPr="00670CC7">
        <w:rPr>
          <w:rFonts w:ascii="Arial" w:hAnsi="Arial" w:cs="Arial"/>
          <w:lang w:val="en-US"/>
        </w:rPr>
        <w:tab/>
        <w:t>…………………………….</w:t>
      </w:r>
    </w:p>
    <w:p w14:paraId="58EBACE2" w14:textId="77777777" w:rsidR="0022310B" w:rsidRPr="00670CC7" w:rsidRDefault="0022310B" w:rsidP="0022310B">
      <w:pPr>
        <w:spacing w:after="0" w:line="240" w:lineRule="auto"/>
        <w:rPr>
          <w:rFonts w:ascii="Arial" w:hAnsi="Arial" w:cs="Arial"/>
          <w:lang w:val="en-US"/>
        </w:rPr>
      </w:pPr>
    </w:p>
    <w:p w14:paraId="64545236" w14:textId="77777777" w:rsidR="0022310B" w:rsidRPr="00670CC7" w:rsidRDefault="0022310B" w:rsidP="0022310B">
      <w:pPr>
        <w:spacing w:after="0" w:line="240" w:lineRule="auto"/>
        <w:rPr>
          <w:rFonts w:ascii="Arial" w:hAnsi="Arial" w:cs="Arial"/>
          <w:lang w:val="en-US"/>
        </w:rPr>
      </w:pPr>
      <w:r w:rsidRPr="00670CC7">
        <w:rPr>
          <w:rFonts w:ascii="Arial" w:hAnsi="Arial" w:cs="Arial"/>
          <w:lang w:val="en-US"/>
        </w:rPr>
        <w:t>NAME OF FIRM</w:t>
      </w:r>
      <w:r w:rsidRPr="00670CC7">
        <w:rPr>
          <w:rFonts w:ascii="Arial" w:hAnsi="Arial" w:cs="Arial"/>
          <w:lang w:val="en-US"/>
        </w:rPr>
        <w:tab/>
        <w:t>…………………………….</w:t>
      </w:r>
    </w:p>
    <w:p w14:paraId="11E2C1FA" w14:textId="77777777" w:rsidR="0022310B" w:rsidRPr="00670CC7" w:rsidRDefault="0022310B" w:rsidP="0022310B">
      <w:pPr>
        <w:spacing w:after="0" w:line="240" w:lineRule="auto"/>
        <w:rPr>
          <w:rFonts w:ascii="Arial" w:hAnsi="Arial" w:cs="Arial"/>
          <w:lang w:val="en-US"/>
        </w:rPr>
      </w:pPr>
    </w:p>
    <w:p w14:paraId="43385DED" w14:textId="77777777" w:rsidR="0022310B" w:rsidRPr="00670CC7" w:rsidRDefault="0022310B" w:rsidP="0022310B">
      <w:pPr>
        <w:spacing w:after="0" w:line="240" w:lineRule="auto"/>
        <w:rPr>
          <w:rFonts w:ascii="Arial" w:hAnsi="Arial" w:cs="Arial"/>
          <w:lang w:val="en-US"/>
        </w:rPr>
      </w:pPr>
      <w:r w:rsidRPr="00670CC7">
        <w:rPr>
          <w:rFonts w:ascii="Arial" w:hAnsi="Arial" w:cs="Arial"/>
          <w:lang w:val="en-US"/>
        </w:rPr>
        <w:t>DATE</w:t>
      </w:r>
      <w:r w:rsidRPr="00670CC7">
        <w:rPr>
          <w:rFonts w:ascii="Arial" w:hAnsi="Arial" w:cs="Arial"/>
          <w:lang w:val="en-US"/>
        </w:rPr>
        <w:tab/>
      </w:r>
      <w:r w:rsidRPr="00670CC7">
        <w:rPr>
          <w:rFonts w:ascii="Arial" w:hAnsi="Arial" w:cs="Arial"/>
          <w:lang w:val="en-US"/>
        </w:rPr>
        <w:tab/>
      </w:r>
      <w:r w:rsidRPr="00670CC7">
        <w:rPr>
          <w:rFonts w:ascii="Arial" w:hAnsi="Arial" w:cs="Arial"/>
          <w:lang w:val="en-US"/>
        </w:rPr>
        <w:tab/>
        <w:t>…………………………….</w:t>
      </w:r>
    </w:p>
    <w:p w14:paraId="64781939" w14:textId="77777777" w:rsidR="0022310B" w:rsidRPr="00670CC7" w:rsidRDefault="0022310B" w:rsidP="0022310B">
      <w:pPr>
        <w:spacing w:after="0" w:line="240" w:lineRule="auto"/>
        <w:rPr>
          <w:rFonts w:ascii="Arial" w:hAnsi="Arial" w:cs="Arial"/>
        </w:rPr>
      </w:pPr>
    </w:p>
    <w:p w14:paraId="6E6C8E86" w14:textId="77777777" w:rsidR="0022310B" w:rsidRPr="00670CC7" w:rsidRDefault="0022310B" w:rsidP="0022310B">
      <w:pPr>
        <w:spacing w:after="0" w:line="240" w:lineRule="auto"/>
        <w:rPr>
          <w:rFonts w:ascii="Arial" w:hAnsi="Arial" w:cs="Arial"/>
        </w:rPr>
      </w:pPr>
    </w:p>
    <w:p w14:paraId="55A49D52" w14:textId="77777777" w:rsidR="0022310B" w:rsidRPr="00670CC7" w:rsidRDefault="0022310B" w:rsidP="0022310B">
      <w:pPr>
        <w:spacing w:after="0" w:line="240" w:lineRule="auto"/>
        <w:rPr>
          <w:rFonts w:ascii="Arial" w:hAnsi="Arial" w:cs="Arial"/>
        </w:rPr>
      </w:pPr>
    </w:p>
    <w:p w14:paraId="27342955" w14:textId="77777777" w:rsidR="00090F24" w:rsidRPr="00090F24" w:rsidRDefault="00090F24" w:rsidP="00090F24">
      <w:pPr>
        <w:spacing w:after="0" w:line="240" w:lineRule="auto"/>
        <w:rPr>
          <w:rFonts w:ascii="Arial" w:hAnsi="Arial" w:cs="Arial"/>
          <w:b/>
          <w:color w:val="FF0000"/>
          <w:u w:val="single"/>
        </w:rPr>
      </w:pPr>
      <w:r w:rsidRPr="00090F24">
        <w:rPr>
          <w:rFonts w:ascii="Arial" w:hAnsi="Arial" w:cs="Arial"/>
          <w:b/>
          <w:color w:val="FF0000"/>
          <w:u w:val="single"/>
        </w:rPr>
        <w:t xml:space="preserve">FAILURE BY THE BIDDER TO SIGN OR FILL IN THIS FORM SHALL DISQUALIFY ITS SUBMISSION. </w:t>
      </w:r>
    </w:p>
    <w:p w14:paraId="172273DA" w14:textId="77777777" w:rsidR="0022310B" w:rsidRDefault="0022310B" w:rsidP="0022310B">
      <w:pPr>
        <w:spacing w:after="0" w:line="240" w:lineRule="auto"/>
        <w:rPr>
          <w:rFonts w:ascii="Arial" w:hAnsi="Arial" w:cs="Arial"/>
          <w:b/>
          <w:bCs/>
          <w:lang w:val="en-US"/>
        </w:rPr>
      </w:pPr>
    </w:p>
    <w:p w14:paraId="1FC34119" w14:textId="77777777" w:rsidR="0022310B" w:rsidRDefault="0022310B" w:rsidP="0022310B">
      <w:pPr>
        <w:spacing w:after="0" w:line="240" w:lineRule="auto"/>
        <w:rPr>
          <w:rFonts w:ascii="Arial" w:hAnsi="Arial" w:cs="Arial"/>
          <w:b/>
          <w:bCs/>
          <w:lang w:val="en-US"/>
        </w:rPr>
      </w:pPr>
    </w:p>
    <w:p w14:paraId="20A519D3" w14:textId="77777777" w:rsidR="0022310B" w:rsidRDefault="0022310B" w:rsidP="0022310B">
      <w:pPr>
        <w:spacing w:after="0" w:line="240" w:lineRule="auto"/>
        <w:rPr>
          <w:rFonts w:ascii="Arial" w:hAnsi="Arial" w:cs="Arial"/>
          <w:b/>
          <w:bCs/>
          <w:lang w:val="en-US"/>
        </w:rPr>
      </w:pPr>
    </w:p>
    <w:p w14:paraId="78DC80E6" w14:textId="77777777" w:rsidR="0022310B" w:rsidRDefault="0022310B" w:rsidP="0022310B">
      <w:pPr>
        <w:spacing w:after="0" w:line="240" w:lineRule="auto"/>
        <w:rPr>
          <w:rFonts w:ascii="Arial" w:hAnsi="Arial" w:cs="Arial"/>
          <w:b/>
          <w:bCs/>
          <w:lang w:val="en-US"/>
        </w:rPr>
      </w:pPr>
    </w:p>
    <w:p w14:paraId="3E4A022C" w14:textId="77777777" w:rsidR="0022310B" w:rsidRDefault="0022310B" w:rsidP="0022310B">
      <w:pPr>
        <w:spacing w:after="0" w:line="240" w:lineRule="auto"/>
        <w:rPr>
          <w:rFonts w:ascii="Arial" w:hAnsi="Arial" w:cs="Arial"/>
          <w:b/>
          <w:bCs/>
          <w:lang w:val="en-US"/>
        </w:rPr>
      </w:pPr>
    </w:p>
    <w:p w14:paraId="38422D53" w14:textId="77777777" w:rsidR="0022310B" w:rsidRDefault="0022310B" w:rsidP="0022310B">
      <w:pPr>
        <w:spacing w:after="0" w:line="240" w:lineRule="auto"/>
        <w:rPr>
          <w:rFonts w:ascii="Arial" w:hAnsi="Arial" w:cs="Arial"/>
          <w:b/>
          <w:bCs/>
          <w:lang w:val="en-US"/>
        </w:rPr>
      </w:pPr>
    </w:p>
    <w:p w14:paraId="5DD18CBC" w14:textId="77777777" w:rsidR="0022310B" w:rsidRDefault="0022310B" w:rsidP="0022310B">
      <w:pPr>
        <w:spacing w:after="0" w:line="240" w:lineRule="auto"/>
        <w:rPr>
          <w:rFonts w:ascii="Arial" w:hAnsi="Arial" w:cs="Arial"/>
          <w:b/>
          <w:bCs/>
          <w:lang w:val="en-US"/>
        </w:rPr>
      </w:pPr>
    </w:p>
    <w:p w14:paraId="4B11025B" w14:textId="77777777" w:rsidR="0022310B" w:rsidRDefault="0022310B" w:rsidP="0022310B">
      <w:pPr>
        <w:spacing w:after="0" w:line="240" w:lineRule="auto"/>
        <w:rPr>
          <w:rFonts w:ascii="Arial" w:hAnsi="Arial" w:cs="Arial"/>
          <w:b/>
          <w:bCs/>
          <w:lang w:val="en-US"/>
        </w:rPr>
      </w:pPr>
    </w:p>
    <w:p w14:paraId="669432C6" w14:textId="77777777" w:rsidR="0022310B" w:rsidRDefault="0022310B" w:rsidP="0022310B">
      <w:pPr>
        <w:spacing w:after="0" w:line="240" w:lineRule="auto"/>
        <w:rPr>
          <w:rFonts w:ascii="Arial" w:hAnsi="Arial" w:cs="Arial"/>
          <w:b/>
          <w:bCs/>
          <w:lang w:val="en-US"/>
        </w:rPr>
      </w:pPr>
    </w:p>
    <w:p w14:paraId="5E6CCE57" w14:textId="77777777" w:rsidR="0022310B" w:rsidRDefault="0022310B" w:rsidP="0022310B">
      <w:pPr>
        <w:spacing w:after="0" w:line="240" w:lineRule="auto"/>
        <w:rPr>
          <w:rFonts w:ascii="Arial" w:hAnsi="Arial" w:cs="Arial"/>
          <w:b/>
          <w:bCs/>
          <w:lang w:val="en-US"/>
        </w:rPr>
      </w:pPr>
    </w:p>
    <w:p w14:paraId="0F34B57A" w14:textId="77777777" w:rsidR="0022310B" w:rsidRDefault="0022310B" w:rsidP="0022310B">
      <w:pPr>
        <w:spacing w:after="0" w:line="240" w:lineRule="auto"/>
        <w:rPr>
          <w:rFonts w:ascii="Arial" w:hAnsi="Arial" w:cs="Arial"/>
          <w:b/>
          <w:bCs/>
          <w:lang w:val="en-US"/>
        </w:rPr>
      </w:pPr>
    </w:p>
    <w:p w14:paraId="7422C2F0" w14:textId="77777777" w:rsidR="0022310B" w:rsidRDefault="0022310B" w:rsidP="0022310B">
      <w:pPr>
        <w:spacing w:after="0" w:line="240" w:lineRule="auto"/>
        <w:rPr>
          <w:rFonts w:ascii="Arial" w:hAnsi="Arial" w:cs="Arial"/>
          <w:b/>
          <w:bCs/>
          <w:lang w:val="en-US"/>
        </w:rPr>
      </w:pPr>
    </w:p>
    <w:p w14:paraId="749D652C" w14:textId="77777777" w:rsidR="0022310B" w:rsidRDefault="0022310B" w:rsidP="0022310B">
      <w:pPr>
        <w:spacing w:after="0" w:line="240" w:lineRule="auto"/>
        <w:rPr>
          <w:rFonts w:ascii="Arial" w:hAnsi="Arial" w:cs="Arial"/>
          <w:b/>
          <w:bCs/>
          <w:lang w:val="en-US"/>
        </w:rPr>
      </w:pPr>
    </w:p>
    <w:p w14:paraId="553F5014" w14:textId="77777777" w:rsidR="0022310B" w:rsidRDefault="0022310B" w:rsidP="0022310B">
      <w:pPr>
        <w:spacing w:after="0" w:line="240" w:lineRule="auto"/>
        <w:rPr>
          <w:rFonts w:ascii="Arial" w:hAnsi="Arial" w:cs="Arial"/>
          <w:b/>
          <w:bCs/>
          <w:lang w:val="en-US"/>
        </w:rPr>
      </w:pPr>
    </w:p>
    <w:p w14:paraId="78EFFC48" w14:textId="77777777" w:rsidR="0022310B" w:rsidRDefault="0022310B" w:rsidP="0022310B">
      <w:pPr>
        <w:spacing w:after="0" w:line="240" w:lineRule="auto"/>
        <w:rPr>
          <w:rFonts w:ascii="Arial" w:hAnsi="Arial" w:cs="Arial"/>
          <w:b/>
          <w:bCs/>
          <w:lang w:val="en-US"/>
        </w:rPr>
      </w:pPr>
    </w:p>
    <w:p w14:paraId="29AE6160" w14:textId="77777777" w:rsidR="0022310B" w:rsidRDefault="0022310B" w:rsidP="0022310B">
      <w:pPr>
        <w:spacing w:after="0" w:line="240" w:lineRule="auto"/>
        <w:rPr>
          <w:rFonts w:ascii="Arial" w:hAnsi="Arial" w:cs="Arial"/>
          <w:b/>
          <w:bCs/>
          <w:lang w:val="en-US"/>
        </w:rPr>
      </w:pPr>
    </w:p>
    <w:p w14:paraId="21DA663C" w14:textId="77777777" w:rsidR="0022310B" w:rsidRDefault="0022310B" w:rsidP="0022310B">
      <w:pPr>
        <w:spacing w:after="0" w:line="240" w:lineRule="auto"/>
        <w:rPr>
          <w:rFonts w:ascii="Arial" w:hAnsi="Arial" w:cs="Arial"/>
          <w:b/>
          <w:bCs/>
          <w:lang w:val="en-US"/>
        </w:rPr>
      </w:pPr>
    </w:p>
    <w:p w14:paraId="5290D4C7" w14:textId="77777777" w:rsidR="0022310B" w:rsidRDefault="0022310B" w:rsidP="0022310B">
      <w:pPr>
        <w:spacing w:after="0" w:line="240" w:lineRule="auto"/>
        <w:rPr>
          <w:rFonts w:ascii="Arial" w:hAnsi="Arial" w:cs="Arial"/>
          <w:b/>
          <w:bCs/>
          <w:lang w:val="en-US"/>
        </w:rPr>
      </w:pPr>
    </w:p>
    <w:p w14:paraId="193FACFD" w14:textId="77777777" w:rsidR="0022310B" w:rsidRDefault="0022310B" w:rsidP="0022310B">
      <w:pPr>
        <w:spacing w:after="0" w:line="240" w:lineRule="auto"/>
        <w:rPr>
          <w:rFonts w:ascii="Arial" w:hAnsi="Arial" w:cs="Arial"/>
          <w:b/>
          <w:bCs/>
          <w:lang w:val="en-US"/>
        </w:rPr>
      </w:pPr>
    </w:p>
    <w:p w14:paraId="3ADC1F75" w14:textId="77777777" w:rsidR="0022310B" w:rsidRDefault="0022310B" w:rsidP="0022310B">
      <w:pPr>
        <w:spacing w:after="0" w:line="240" w:lineRule="auto"/>
        <w:rPr>
          <w:rFonts w:ascii="Arial" w:hAnsi="Arial" w:cs="Arial"/>
          <w:b/>
          <w:bCs/>
          <w:lang w:val="en-US"/>
        </w:rPr>
      </w:pPr>
    </w:p>
    <w:p w14:paraId="29AF922A" w14:textId="77777777" w:rsidR="0022310B" w:rsidRDefault="0022310B" w:rsidP="0022310B">
      <w:pPr>
        <w:spacing w:after="0" w:line="240" w:lineRule="auto"/>
        <w:rPr>
          <w:rFonts w:ascii="Arial" w:hAnsi="Arial" w:cs="Arial"/>
          <w:b/>
          <w:bCs/>
          <w:lang w:val="en-US"/>
        </w:rPr>
      </w:pPr>
    </w:p>
    <w:p w14:paraId="4F8713BF" w14:textId="77777777" w:rsidR="00E10ACB" w:rsidRDefault="00E10ACB" w:rsidP="0022310B">
      <w:pPr>
        <w:spacing w:after="0" w:line="240" w:lineRule="auto"/>
        <w:rPr>
          <w:rFonts w:ascii="Arial" w:hAnsi="Arial" w:cs="Arial"/>
          <w:b/>
          <w:bCs/>
          <w:lang w:val="en-US"/>
        </w:rPr>
      </w:pPr>
    </w:p>
    <w:p w14:paraId="0C0D72F6" w14:textId="77777777" w:rsidR="00E10ACB" w:rsidRDefault="00E10ACB" w:rsidP="0022310B">
      <w:pPr>
        <w:spacing w:after="0" w:line="240" w:lineRule="auto"/>
        <w:rPr>
          <w:rFonts w:ascii="Arial" w:hAnsi="Arial" w:cs="Arial"/>
          <w:b/>
          <w:bCs/>
          <w:lang w:val="en-US"/>
        </w:rPr>
      </w:pPr>
    </w:p>
    <w:p w14:paraId="7B000268" w14:textId="77777777" w:rsidR="0022310B" w:rsidRDefault="0022310B" w:rsidP="0022310B">
      <w:pPr>
        <w:spacing w:after="0" w:line="240" w:lineRule="auto"/>
        <w:rPr>
          <w:rFonts w:ascii="Arial" w:hAnsi="Arial" w:cs="Arial"/>
          <w:b/>
          <w:bCs/>
          <w:lang w:val="en-US"/>
        </w:rPr>
      </w:pPr>
    </w:p>
    <w:p w14:paraId="4A695514" w14:textId="77777777" w:rsidR="00722A4A" w:rsidRDefault="00722A4A" w:rsidP="0022310B">
      <w:pPr>
        <w:spacing w:after="0" w:line="240" w:lineRule="auto"/>
        <w:rPr>
          <w:rFonts w:ascii="Arial" w:hAnsi="Arial" w:cs="Arial"/>
          <w:b/>
          <w:bCs/>
          <w:lang w:val="en-US"/>
        </w:rPr>
      </w:pPr>
    </w:p>
    <w:p w14:paraId="230284BB" w14:textId="77777777" w:rsidR="00644F6C" w:rsidRDefault="00644F6C" w:rsidP="0022310B">
      <w:pPr>
        <w:spacing w:after="0" w:line="240" w:lineRule="auto"/>
        <w:rPr>
          <w:rFonts w:ascii="Arial" w:hAnsi="Arial" w:cs="Arial"/>
          <w:b/>
          <w:bCs/>
          <w:sz w:val="24"/>
          <w:szCs w:val="24"/>
          <w:lang w:val="en-US"/>
        </w:rPr>
      </w:pPr>
    </w:p>
    <w:p w14:paraId="32AAAE4F" w14:textId="77777777" w:rsidR="0022310B" w:rsidRPr="00670CC7" w:rsidRDefault="0022310B" w:rsidP="0022310B">
      <w:pPr>
        <w:spacing w:after="0" w:line="240" w:lineRule="auto"/>
        <w:rPr>
          <w:rFonts w:ascii="Arial" w:hAnsi="Arial" w:cs="Arial"/>
          <w:b/>
          <w:bCs/>
          <w:sz w:val="24"/>
          <w:szCs w:val="24"/>
          <w:lang w:val="en-US"/>
        </w:rPr>
      </w:pPr>
      <w:r w:rsidRPr="00670CC7">
        <w:rPr>
          <w:rFonts w:ascii="Arial" w:hAnsi="Arial" w:cs="Arial"/>
          <w:b/>
          <w:bCs/>
          <w:sz w:val="24"/>
          <w:szCs w:val="24"/>
          <w:lang w:val="en-US"/>
        </w:rPr>
        <w:t>PART 2 (</w:t>
      </w:r>
      <w:r w:rsidRPr="005248FE">
        <w:rPr>
          <w:rFonts w:ascii="Arial" w:hAnsi="Arial" w:cs="Arial"/>
          <w:b/>
          <w:bCs/>
          <w:sz w:val="24"/>
          <w:szCs w:val="24"/>
          <w:u w:val="single"/>
          <w:lang w:val="en-US"/>
        </w:rPr>
        <w:t>ACCEPTANCE</w:t>
      </w:r>
      <w:r>
        <w:rPr>
          <w:rFonts w:ascii="Arial" w:hAnsi="Arial" w:cs="Arial"/>
          <w:b/>
          <w:bCs/>
          <w:sz w:val="24"/>
          <w:szCs w:val="24"/>
          <w:lang w:val="en-US"/>
        </w:rPr>
        <w:t xml:space="preserve"> TO BE COMPLETED BY BCMM</w:t>
      </w:r>
      <w:r w:rsidRPr="00670CC7">
        <w:rPr>
          <w:rFonts w:ascii="Arial" w:hAnsi="Arial" w:cs="Arial"/>
          <w:b/>
          <w:bCs/>
          <w:sz w:val="24"/>
          <w:szCs w:val="24"/>
          <w:lang w:val="en-US"/>
        </w:rPr>
        <w:t>)</w:t>
      </w:r>
    </w:p>
    <w:p w14:paraId="58EDE543" w14:textId="77777777" w:rsidR="0022310B" w:rsidRPr="00670CC7" w:rsidRDefault="0022310B" w:rsidP="0022310B">
      <w:pPr>
        <w:spacing w:after="0" w:line="240" w:lineRule="auto"/>
        <w:rPr>
          <w:rFonts w:ascii="Arial" w:hAnsi="Arial" w:cs="Arial"/>
          <w:b/>
          <w:bCs/>
          <w:lang w:val="en-US"/>
        </w:rPr>
      </w:pPr>
    </w:p>
    <w:p w14:paraId="39813001" w14:textId="77777777" w:rsidR="0022310B" w:rsidRPr="00670CC7" w:rsidRDefault="0022310B" w:rsidP="0022310B">
      <w:pPr>
        <w:spacing w:after="0" w:line="240" w:lineRule="auto"/>
        <w:jc w:val="both"/>
        <w:rPr>
          <w:rFonts w:ascii="Arial" w:hAnsi="Arial" w:cs="Arial"/>
          <w:b/>
          <w:bCs/>
        </w:rPr>
      </w:pPr>
      <w:r w:rsidRPr="00670CC7">
        <w:rPr>
          <w:rFonts w:ascii="Arial" w:hAnsi="Arial" w:cs="Arial"/>
          <w:b/>
          <w:bCs/>
        </w:rPr>
        <w:t xml:space="preserve">By signing this part of this form of offer and acceptance, BCMM accepts the </w:t>
      </w:r>
      <w:r w:rsidR="00644F6C">
        <w:rPr>
          <w:rFonts w:ascii="Arial" w:hAnsi="Arial" w:cs="Arial"/>
          <w:b/>
          <w:bCs/>
        </w:rPr>
        <w:t>bidd</w:t>
      </w:r>
      <w:r w:rsidRPr="00670CC7">
        <w:rPr>
          <w:rFonts w:ascii="Arial" w:hAnsi="Arial" w:cs="Arial"/>
          <w:b/>
          <w:bCs/>
        </w:rPr>
        <w:t xml:space="preserve">er’s offer. In consideration thereof, BCMM shall pay the appointed service provider the amount due in accordance with PART 1 of this offer and acceptance.  Acceptance of the </w:t>
      </w:r>
      <w:r w:rsidR="00644F6C">
        <w:rPr>
          <w:rFonts w:ascii="Arial" w:hAnsi="Arial" w:cs="Arial"/>
          <w:b/>
          <w:bCs/>
        </w:rPr>
        <w:t>bidd</w:t>
      </w:r>
      <w:r w:rsidRPr="00670CC7">
        <w:rPr>
          <w:rFonts w:ascii="Arial" w:hAnsi="Arial" w:cs="Arial"/>
          <w:b/>
          <w:bCs/>
        </w:rPr>
        <w:t xml:space="preserve">er’s offer shall form an agreement between BCMM and the </w:t>
      </w:r>
      <w:r w:rsidR="00644F6C">
        <w:rPr>
          <w:rFonts w:ascii="Arial" w:hAnsi="Arial" w:cs="Arial"/>
          <w:b/>
          <w:bCs/>
        </w:rPr>
        <w:t>bidd</w:t>
      </w:r>
      <w:r w:rsidRPr="00670CC7">
        <w:rPr>
          <w:rFonts w:ascii="Arial" w:hAnsi="Arial" w:cs="Arial"/>
          <w:b/>
          <w:bCs/>
        </w:rPr>
        <w:t>er upon the terms and conditions contained in this agreement and in the contract that is the subject of this agreement.</w:t>
      </w:r>
    </w:p>
    <w:p w14:paraId="2C1B6916" w14:textId="77777777" w:rsidR="0022310B" w:rsidRPr="00670CC7" w:rsidRDefault="0022310B" w:rsidP="0022310B">
      <w:pPr>
        <w:spacing w:after="0" w:line="240" w:lineRule="auto"/>
        <w:rPr>
          <w:rFonts w:ascii="Arial" w:hAnsi="Arial" w:cs="Arial"/>
          <w:b/>
          <w:bCs/>
        </w:rPr>
      </w:pPr>
    </w:p>
    <w:p w14:paraId="329B38D9" w14:textId="124D8486" w:rsidR="0022310B" w:rsidRPr="00670CC7" w:rsidRDefault="0022310B" w:rsidP="0022310B">
      <w:pPr>
        <w:numPr>
          <w:ilvl w:val="0"/>
          <w:numId w:val="12"/>
        </w:numPr>
        <w:spacing w:after="0" w:line="240" w:lineRule="auto"/>
        <w:jc w:val="both"/>
        <w:rPr>
          <w:rFonts w:ascii="Arial" w:hAnsi="Arial" w:cs="Arial"/>
          <w:lang w:val="en-US"/>
        </w:rPr>
      </w:pPr>
      <w:r w:rsidRPr="00670CC7">
        <w:rPr>
          <w:rFonts w:ascii="Arial" w:hAnsi="Arial" w:cs="Arial"/>
          <w:lang w:val="en-US"/>
        </w:rPr>
        <w:t xml:space="preserve">I……………………………………………. in my capacity as </w:t>
      </w:r>
      <w:proofErr w:type="gramStart"/>
      <w:r w:rsidR="00A85B22">
        <w:rPr>
          <w:rFonts w:ascii="Arial" w:hAnsi="Arial" w:cs="Arial"/>
          <w:b/>
          <w:bCs/>
          <w:u w:val="single"/>
          <w:lang w:val="en-US"/>
        </w:rPr>
        <w:t>GM:SCM</w:t>
      </w:r>
      <w:proofErr w:type="gramEnd"/>
      <w:r w:rsidRPr="00670CC7">
        <w:rPr>
          <w:rFonts w:ascii="Arial" w:hAnsi="Arial" w:cs="Arial"/>
          <w:lang w:val="en-US"/>
        </w:rPr>
        <w:t xml:space="preserve">… accept your bid under reference number </w:t>
      </w:r>
      <w:r w:rsidR="00722A4A" w:rsidRPr="00722A4A">
        <w:rPr>
          <w:rFonts w:ascii="Arial" w:hAnsi="Arial" w:cs="Arial"/>
          <w:b/>
          <w:u w:val="single"/>
        </w:rPr>
        <w:t>RFQ</w:t>
      </w:r>
      <w:r w:rsidR="00A85B22">
        <w:rPr>
          <w:rFonts w:ascii="Arial" w:hAnsi="Arial" w:cs="Arial"/>
          <w:b/>
          <w:u w:val="single"/>
        </w:rPr>
        <w:t>/HS/</w:t>
      </w:r>
      <w:r w:rsidR="00722A4A" w:rsidRPr="00722A4A">
        <w:rPr>
          <w:rFonts w:ascii="Arial" w:hAnsi="Arial" w:cs="Arial"/>
          <w:b/>
          <w:u w:val="single"/>
        </w:rPr>
        <w:t>20</w:t>
      </w:r>
      <w:r w:rsidR="006853DB">
        <w:rPr>
          <w:rFonts w:ascii="Arial" w:hAnsi="Arial" w:cs="Arial"/>
          <w:b/>
          <w:u w:val="single"/>
        </w:rPr>
        <w:t>23</w:t>
      </w:r>
      <w:r w:rsidR="00722A4A" w:rsidRPr="00722A4A">
        <w:rPr>
          <w:rFonts w:ascii="Arial" w:hAnsi="Arial" w:cs="Arial"/>
          <w:b/>
          <w:u w:val="single"/>
        </w:rPr>
        <w:t>-20</w:t>
      </w:r>
      <w:r w:rsidR="006853DB">
        <w:rPr>
          <w:rFonts w:ascii="Arial" w:hAnsi="Arial" w:cs="Arial"/>
          <w:b/>
          <w:u w:val="single"/>
        </w:rPr>
        <w:t>24</w:t>
      </w:r>
      <w:r w:rsidR="00A85B22">
        <w:rPr>
          <w:rFonts w:ascii="Arial" w:hAnsi="Arial" w:cs="Arial"/>
          <w:b/>
          <w:u w:val="single"/>
        </w:rPr>
        <w:t>/334</w:t>
      </w:r>
      <w:r w:rsidR="00644F6C">
        <w:rPr>
          <w:rFonts w:ascii="Arial" w:hAnsi="Arial" w:cs="Arial"/>
          <w:lang w:val="en-US"/>
        </w:rPr>
        <w:t xml:space="preserve"> </w:t>
      </w:r>
      <w:r w:rsidRPr="00670CC7">
        <w:rPr>
          <w:rFonts w:ascii="Arial" w:hAnsi="Arial" w:cs="Arial"/>
          <w:lang w:val="en-US"/>
        </w:rPr>
        <w:t>dated</w:t>
      </w:r>
      <w:r w:rsidR="00644F6C">
        <w:rPr>
          <w:rFonts w:ascii="Arial" w:hAnsi="Arial" w:cs="Arial"/>
          <w:lang w:val="en-US"/>
        </w:rPr>
        <w:t xml:space="preserve"> </w:t>
      </w:r>
      <w:r w:rsidR="00A85B22">
        <w:rPr>
          <w:rFonts w:ascii="Arial" w:hAnsi="Arial" w:cs="Arial"/>
          <w:b/>
          <w:bCs/>
          <w:u w:val="single"/>
          <w:lang w:val="en-US"/>
        </w:rPr>
        <w:t>06 MAY 2024</w:t>
      </w:r>
      <w:r w:rsidR="00644F6C">
        <w:rPr>
          <w:rFonts w:ascii="Arial" w:hAnsi="Arial" w:cs="Arial"/>
          <w:lang w:val="en-US"/>
        </w:rPr>
        <w:t xml:space="preserve"> </w:t>
      </w:r>
      <w:r w:rsidRPr="00670CC7">
        <w:rPr>
          <w:rFonts w:ascii="Arial" w:hAnsi="Arial" w:cs="Arial"/>
          <w:lang w:val="en-US"/>
        </w:rPr>
        <w:t xml:space="preserve">for the </w:t>
      </w:r>
      <w:r w:rsidR="00644F6C">
        <w:rPr>
          <w:rFonts w:ascii="Arial" w:hAnsi="Arial" w:cs="Arial"/>
          <w:lang w:val="en-US"/>
        </w:rPr>
        <w:t xml:space="preserve">supply or the </w:t>
      </w:r>
      <w:r w:rsidRPr="00670CC7">
        <w:rPr>
          <w:rFonts w:ascii="Arial" w:hAnsi="Arial" w:cs="Arial"/>
          <w:lang w:val="en-US"/>
        </w:rPr>
        <w:t>rendering of services indicated hereunder and/or further specified in the annexure(s).</w:t>
      </w:r>
    </w:p>
    <w:p w14:paraId="07E0BE18" w14:textId="77777777" w:rsidR="0022310B" w:rsidRPr="00670CC7" w:rsidRDefault="0022310B" w:rsidP="0022310B">
      <w:pPr>
        <w:spacing w:after="0" w:line="240" w:lineRule="auto"/>
        <w:jc w:val="both"/>
        <w:rPr>
          <w:rFonts w:ascii="Arial" w:hAnsi="Arial" w:cs="Arial"/>
          <w:lang w:val="en-US"/>
        </w:rPr>
      </w:pPr>
    </w:p>
    <w:p w14:paraId="53E9495A" w14:textId="77777777" w:rsidR="0022310B" w:rsidRPr="00670CC7" w:rsidRDefault="0022310B" w:rsidP="0022310B">
      <w:pPr>
        <w:numPr>
          <w:ilvl w:val="0"/>
          <w:numId w:val="12"/>
        </w:numPr>
        <w:spacing w:after="0" w:line="240" w:lineRule="auto"/>
        <w:jc w:val="both"/>
        <w:rPr>
          <w:rFonts w:ascii="Arial" w:hAnsi="Arial" w:cs="Arial"/>
          <w:lang w:val="en-US"/>
        </w:rPr>
      </w:pPr>
      <w:r w:rsidRPr="00670CC7">
        <w:rPr>
          <w:rFonts w:ascii="Arial" w:hAnsi="Arial" w:cs="Arial"/>
          <w:lang w:val="en-US"/>
        </w:rPr>
        <w:t>An official order indicating service delivery instructions is forthcoming.</w:t>
      </w:r>
    </w:p>
    <w:p w14:paraId="37AFE919" w14:textId="77777777" w:rsidR="0022310B" w:rsidRPr="00670CC7" w:rsidRDefault="0022310B" w:rsidP="0022310B">
      <w:pPr>
        <w:spacing w:after="0" w:line="240" w:lineRule="auto"/>
        <w:jc w:val="both"/>
        <w:rPr>
          <w:rFonts w:ascii="Arial" w:hAnsi="Arial" w:cs="Arial"/>
          <w:lang w:val="en-US"/>
        </w:rPr>
      </w:pPr>
    </w:p>
    <w:p w14:paraId="728E3108" w14:textId="77777777" w:rsidR="0022310B" w:rsidRPr="00670CC7" w:rsidRDefault="0022310B" w:rsidP="0022310B">
      <w:pPr>
        <w:numPr>
          <w:ilvl w:val="0"/>
          <w:numId w:val="12"/>
        </w:numPr>
        <w:spacing w:after="0" w:line="240" w:lineRule="auto"/>
        <w:jc w:val="both"/>
        <w:rPr>
          <w:rFonts w:ascii="Arial" w:hAnsi="Arial" w:cs="Arial"/>
          <w:lang w:val="en-US"/>
        </w:rPr>
      </w:pPr>
      <w:r w:rsidRPr="00670CC7">
        <w:rPr>
          <w:rFonts w:ascii="Arial" w:hAnsi="Arial" w:cs="Arial"/>
          <w:lang w:val="en-US"/>
        </w:rPr>
        <w:t>I undertake to make payment for the services rendered in accordance with the terms and conditions of the contract, within 30 (thirty) days after receipt of an invoice.</w:t>
      </w:r>
    </w:p>
    <w:p w14:paraId="53FBEEA6" w14:textId="77777777" w:rsidR="0022310B" w:rsidRPr="00670CC7" w:rsidRDefault="0022310B" w:rsidP="0022310B">
      <w:pPr>
        <w:spacing w:after="0" w:line="240" w:lineRule="auto"/>
        <w:rPr>
          <w:rFonts w:ascii="Arial" w:hAnsi="Arial" w:cs="Arial"/>
          <w:lang w:val="en-US"/>
        </w:rPr>
      </w:pPr>
    </w:p>
    <w:p w14:paraId="02FF4221" w14:textId="77777777" w:rsidR="0022310B" w:rsidRPr="00670CC7" w:rsidRDefault="0022310B" w:rsidP="0022310B">
      <w:pPr>
        <w:spacing w:after="0" w:line="240" w:lineRule="auto"/>
        <w:rPr>
          <w:rFonts w:ascii="Arial" w:hAnsi="Arial" w:cs="Arial"/>
          <w:lang w:val="en-US"/>
        </w:rPr>
      </w:pPr>
    </w:p>
    <w:tbl>
      <w:tblPr>
        <w:tblW w:w="91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1"/>
        <w:gridCol w:w="1680"/>
        <w:gridCol w:w="1800"/>
        <w:gridCol w:w="2520"/>
      </w:tblGrid>
      <w:tr w:rsidR="00C96CFB" w:rsidRPr="00C75826" w14:paraId="29CEEF45" w14:textId="77777777" w:rsidTr="00C96CFB">
        <w:trPr>
          <w:cantSplit/>
          <w:trHeight w:val="427"/>
        </w:trPr>
        <w:tc>
          <w:tcPr>
            <w:tcW w:w="3191" w:type="dxa"/>
            <w:vAlign w:val="center"/>
          </w:tcPr>
          <w:p w14:paraId="1598AE14" w14:textId="77777777" w:rsidR="00C96CFB" w:rsidRPr="00C75826" w:rsidRDefault="00C96CFB" w:rsidP="0022310B">
            <w:pPr>
              <w:spacing w:after="0" w:line="240" w:lineRule="auto"/>
              <w:rPr>
                <w:rFonts w:ascii="Arial" w:hAnsi="Arial" w:cs="Arial"/>
                <w:b/>
                <w:bCs/>
                <w:lang w:val="en-US"/>
              </w:rPr>
            </w:pPr>
            <w:r w:rsidRPr="00C75826">
              <w:rPr>
                <w:rFonts w:ascii="Arial" w:hAnsi="Arial" w:cs="Arial"/>
                <w:b/>
                <w:bCs/>
                <w:lang w:val="en-US"/>
              </w:rPr>
              <w:t>DESCRIPTION OF</w:t>
            </w:r>
            <w:r>
              <w:rPr>
                <w:rFonts w:ascii="Arial" w:hAnsi="Arial" w:cs="Arial"/>
                <w:b/>
                <w:bCs/>
                <w:lang w:val="en-US"/>
              </w:rPr>
              <w:t xml:space="preserve"> SUPPLY/</w:t>
            </w:r>
          </w:p>
          <w:p w14:paraId="1D5AF0B0" w14:textId="77777777" w:rsidR="00C96CFB" w:rsidRPr="00C75826" w:rsidRDefault="00C96CFB" w:rsidP="0022310B">
            <w:pPr>
              <w:spacing w:after="0" w:line="240" w:lineRule="auto"/>
              <w:rPr>
                <w:rFonts w:ascii="Arial" w:hAnsi="Arial" w:cs="Arial"/>
                <w:b/>
                <w:bCs/>
                <w:lang w:val="en-US"/>
              </w:rPr>
            </w:pPr>
            <w:r w:rsidRPr="00C75826">
              <w:rPr>
                <w:rFonts w:ascii="Arial" w:hAnsi="Arial" w:cs="Arial"/>
                <w:b/>
                <w:bCs/>
                <w:lang w:val="en-US"/>
              </w:rPr>
              <w:t>SERVICE</w:t>
            </w:r>
          </w:p>
        </w:tc>
        <w:tc>
          <w:tcPr>
            <w:tcW w:w="1680" w:type="dxa"/>
            <w:vAlign w:val="center"/>
          </w:tcPr>
          <w:p w14:paraId="44D05BFD" w14:textId="77777777" w:rsidR="00C96CFB" w:rsidRPr="00C75826" w:rsidRDefault="00C96CFB" w:rsidP="0022310B">
            <w:pPr>
              <w:spacing w:after="0" w:line="240" w:lineRule="auto"/>
              <w:rPr>
                <w:rFonts w:ascii="Arial" w:hAnsi="Arial" w:cs="Arial"/>
                <w:b/>
                <w:bCs/>
                <w:lang w:val="en-US"/>
              </w:rPr>
            </w:pPr>
            <w:proofErr w:type="gramStart"/>
            <w:r w:rsidRPr="00C75826">
              <w:rPr>
                <w:rFonts w:ascii="Arial" w:hAnsi="Arial" w:cs="Arial"/>
                <w:b/>
                <w:bCs/>
                <w:lang w:val="en-US"/>
              </w:rPr>
              <w:t>PRICE  (</w:t>
            </w:r>
            <w:proofErr w:type="gramEnd"/>
            <w:r w:rsidRPr="00C75826">
              <w:rPr>
                <w:rFonts w:ascii="Arial" w:hAnsi="Arial" w:cs="Arial"/>
                <w:b/>
                <w:bCs/>
                <w:lang w:val="en-US"/>
              </w:rPr>
              <w:t>ALL APPLICABLE TAXES INCLUDED)</w:t>
            </w:r>
          </w:p>
        </w:tc>
        <w:tc>
          <w:tcPr>
            <w:tcW w:w="1800" w:type="dxa"/>
            <w:vAlign w:val="center"/>
          </w:tcPr>
          <w:p w14:paraId="0865E0C4" w14:textId="77777777" w:rsidR="00C96CFB" w:rsidRPr="00C75826" w:rsidRDefault="00C96CFB" w:rsidP="0022310B">
            <w:pPr>
              <w:spacing w:after="0" w:line="240" w:lineRule="auto"/>
              <w:rPr>
                <w:rFonts w:ascii="Arial" w:hAnsi="Arial" w:cs="Arial"/>
                <w:b/>
                <w:bCs/>
                <w:lang w:val="en-US"/>
              </w:rPr>
            </w:pPr>
            <w:r w:rsidRPr="00C75826">
              <w:rPr>
                <w:rFonts w:ascii="Arial" w:hAnsi="Arial" w:cs="Arial"/>
                <w:b/>
                <w:bCs/>
                <w:lang w:val="en-US"/>
              </w:rPr>
              <w:t>COMPLETION DATE</w:t>
            </w:r>
          </w:p>
        </w:tc>
        <w:tc>
          <w:tcPr>
            <w:tcW w:w="2520" w:type="dxa"/>
            <w:vAlign w:val="center"/>
          </w:tcPr>
          <w:p w14:paraId="476C693D" w14:textId="77777777" w:rsidR="00C96CFB" w:rsidRPr="00C75826" w:rsidRDefault="00C96CFB" w:rsidP="0022310B">
            <w:pPr>
              <w:spacing w:after="0" w:line="240" w:lineRule="auto"/>
              <w:rPr>
                <w:rFonts w:ascii="Arial" w:hAnsi="Arial" w:cs="Arial"/>
                <w:b/>
                <w:bCs/>
                <w:lang w:val="en-US"/>
              </w:rPr>
            </w:pPr>
            <w:r w:rsidRPr="00C75826">
              <w:rPr>
                <w:rFonts w:ascii="Arial" w:hAnsi="Arial" w:cs="Arial"/>
                <w:b/>
                <w:bCs/>
                <w:lang w:val="en-US"/>
              </w:rPr>
              <w:t>B-BBEE STATUS LEVEL OF CONTRIBUTION</w:t>
            </w:r>
          </w:p>
        </w:tc>
      </w:tr>
      <w:tr w:rsidR="00ED0A5F" w:rsidRPr="00C75826" w14:paraId="0B3795D7" w14:textId="77777777" w:rsidTr="00C96CFB">
        <w:trPr>
          <w:cantSplit/>
          <w:trHeight w:val="1937"/>
        </w:trPr>
        <w:tc>
          <w:tcPr>
            <w:tcW w:w="3191" w:type="dxa"/>
          </w:tcPr>
          <w:p w14:paraId="321B047F" w14:textId="77777777" w:rsidR="00A85B22" w:rsidRPr="00F143C3" w:rsidRDefault="00A85B22" w:rsidP="00A85B22">
            <w:pPr>
              <w:pStyle w:val="Header"/>
              <w:rPr>
                <w:rFonts w:ascii="Arial" w:hAnsi="Arial" w:cs="Arial"/>
                <w:b/>
                <w:sz w:val="16"/>
                <w:szCs w:val="16"/>
              </w:rPr>
            </w:pPr>
            <w:r w:rsidRPr="00F143C3">
              <w:rPr>
                <w:rFonts w:ascii="Arial" w:hAnsi="Arial" w:cs="Arial"/>
                <w:b/>
                <w:bCs/>
                <w:sz w:val="16"/>
                <w:szCs w:val="16"/>
                <w:lang w:val="en-US"/>
              </w:rPr>
              <w:t xml:space="preserve">HIRING OF 4 x 8 TONS FLAT BED DROP SIDE TRUCKS FOR </w:t>
            </w:r>
            <w:r w:rsidRPr="00F143C3">
              <w:rPr>
                <w:rFonts w:ascii="Arial" w:hAnsi="Arial" w:cs="Arial"/>
                <w:b/>
                <w:sz w:val="16"/>
                <w:szCs w:val="16"/>
                <w:lang w:val="en-US"/>
              </w:rPr>
              <w:t>RELOCATION OF ILLEGAL INVADERS FROM WARD 8 FYNBOS 1 AND WARD 13 ILLEGAL INVADERS TO MTSOTSO TRUs AND ZIPHUNZANA BYPASS TRUs FOR A PERIOD OF 2 MONTHS AS AND WHEN REQUIRED</w:t>
            </w:r>
          </w:p>
          <w:p w14:paraId="51883C6D" w14:textId="77777777" w:rsidR="00A85B22" w:rsidRPr="00B21B71" w:rsidRDefault="00A85B22" w:rsidP="00A85B22">
            <w:pPr>
              <w:pStyle w:val="Header"/>
              <w:rPr>
                <w:rFonts w:ascii="Arial" w:hAnsi="Arial" w:cs="Arial"/>
                <w:b/>
                <w:sz w:val="12"/>
                <w:szCs w:val="12"/>
              </w:rPr>
            </w:pPr>
          </w:p>
          <w:p w14:paraId="02BDEF74" w14:textId="4449457E" w:rsidR="00ED0A5F" w:rsidRPr="00C75826" w:rsidRDefault="00ED0A5F" w:rsidP="00ED0A5F">
            <w:pPr>
              <w:spacing w:after="0" w:line="240" w:lineRule="auto"/>
              <w:rPr>
                <w:rFonts w:ascii="Arial" w:hAnsi="Arial" w:cs="Arial"/>
                <w:lang w:val="en-US"/>
              </w:rPr>
            </w:pPr>
          </w:p>
        </w:tc>
        <w:tc>
          <w:tcPr>
            <w:tcW w:w="1680" w:type="dxa"/>
          </w:tcPr>
          <w:p w14:paraId="4B97F042" w14:textId="77777777" w:rsidR="00ED0A5F" w:rsidRPr="00C75826" w:rsidRDefault="00ED0A5F" w:rsidP="00ED0A5F">
            <w:pPr>
              <w:spacing w:after="0" w:line="240" w:lineRule="auto"/>
              <w:rPr>
                <w:rFonts w:ascii="Arial" w:hAnsi="Arial" w:cs="Arial"/>
                <w:lang w:val="en-US"/>
              </w:rPr>
            </w:pPr>
          </w:p>
        </w:tc>
        <w:tc>
          <w:tcPr>
            <w:tcW w:w="1800" w:type="dxa"/>
          </w:tcPr>
          <w:p w14:paraId="1EE8F9E2" w14:textId="77777777" w:rsidR="00ED0A5F" w:rsidRPr="00C75826" w:rsidRDefault="00ED0A5F" w:rsidP="00ED0A5F">
            <w:pPr>
              <w:spacing w:after="0" w:line="240" w:lineRule="auto"/>
              <w:rPr>
                <w:rFonts w:ascii="Arial" w:hAnsi="Arial" w:cs="Arial"/>
                <w:lang w:val="en-US"/>
              </w:rPr>
            </w:pPr>
          </w:p>
        </w:tc>
        <w:tc>
          <w:tcPr>
            <w:tcW w:w="2520" w:type="dxa"/>
          </w:tcPr>
          <w:p w14:paraId="6AC71EC7" w14:textId="77777777" w:rsidR="00ED0A5F" w:rsidRPr="00C75826" w:rsidRDefault="00ED0A5F" w:rsidP="00ED0A5F">
            <w:pPr>
              <w:spacing w:after="0" w:line="240" w:lineRule="auto"/>
              <w:rPr>
                <w:rFonts w:ascii="Arial" w:hAnsi="Arial" w:cs="Arial"/>
                <w:lang w:val="en-US"/>
              </w:rPr>
            </w:pPr>
          </w:p>
        </w:tc>
      </w:tr>
    </w:tbl>
    <w:p w14:paraId="6E7C0DED" w14:textId="77777777" w:rsidR="0022310B" w:rsidRPr="008D65A7" w:rsidRDefault="0022310B" w:rsidP="0022310B">
      <w:pPr>
        <w:spacing w:after="0" w:line="240" w:lineRule="auto"/>
        <w:rPr>
          <w:rFonts w:ascii="Arial" w:hAnsi="Arial" w:cs="Arial"/>
          <w:color w:val="FF0000"/>
          <w:lang w:val="en-US"/>
        </w:rPr>
      </w:pPr>
    </w:p>
    <w:p w14:paraId="282F3F7A" w14:textId="77777777" w:rsidR="0022310B" w:rsidRPr="008D65A7" w:rsidRDefault="0022310B" w:rsidP="0022310B">
      <w:pPr>
        <w:spacing w:after="0" w:line="240" w:lineRule="auto"/>
        <w:rPr>
          <w:rFonts w:ascii="Arial" w:hAnsi="Arial" w:cs="Arial"/>
          <w:color w:val="FF0000"/>
          <w:lang w:val="en-US"/>
        </w:rPr>
      </w:pPr>
    </w:p>
    <w:p w14:paraId="37A2E0E5" w14:textId="77777777" w:rsidR="0022310B" w:rsidRPr="00C75826" w:rsidRDefault="0022310B" w:rsidP="0022310B">
      <w:pPr>
        <w:spacing w:after="0" w:line="240" w:lineRule="auto"/>
        <w:rPr>
          <w:rFonts w:ascii="Arial" w:hAnsi="Arial" w:cs="Arial"/>
          <w:lang w:val="en-US"/>
        </w:rPr>
      </w:pPr>
      <w:r w:rsidRPr="00C75826">
        <w:rPr>
          <w:rFonts w:ascii="Arial" w:hAnsi="Arial" w:cs="Arial"/>
          <w:lang w:val="en-US"/>
        </w:rPr>
        <w:t>4.</w:t>
      </w:r>
      <w:r w:rsidRPr="008D65A7">
        <w:rPr>
          <w:rFonts w:ascii="Arial" w:hAnsi="Arial" w:cs="Arial"/>
          <w:color w:val="FF0000"/>
          <w:lang w:val="en-US"/>
        </w:rPr>
        <w:tab/>
      </w:r>
      <w:r w:rsidRPr="00C75826">
        <w:rPr>
          <w:rFonts w:ascii="Arial" w:hAnsi="Arial" w:cs="Arial"/>
          <w:lang w:val="en-US"/>
        </w:rPr>
        <w:t xml:space="preserve">I confirm that I am duly </w:t>
      </w:r>
      <w:proofErr w:type="spellStart"/>
      <w:r w:rsidRPr="00C75826">
        <w:rPr>
          <w:rFonts w:ascii="Arial" w:hAnsi="Arial" w:cs="Arial"/>
          <w:lang w:val="en-US"/>
        </w:rPr>
        <w:t>authorised</w:t>
      </w:r>
      <w:proofErr w:type="spellEnd"/>
      <w:r w:rsidRPr="00C75826">
        <w:rPr>
          <w:rFonts w:ascii="Arial" w:hAnsi="Arial" w:cs="Arial"/>
          <w:lang w:val="en-US"/>
        </w:rPr>
        <w:t xml:space="preserve"> to sign this contract.</w:t>
      </w:r>
    </w:p>
    <w:p w14:paraId="7E9A8628" w14:textId="77777777" w:rsidR="0022310B" w:rsidRPr="00C75826" w:rsidRDefault="0022310B" w:rsidP="0022310B">
      <w:pPr>
        <w:spacing w:after="0" w:line="240" w:lineRule="auto"/>
        <w:rPr>
          <w:rFonts w:ascii="Arial" w:hAnsi="Arial" w:cs="Arial"/>
          <w:lang w:val="en-US"/>
        </w:rPr>
      </w:pPr>
    </w:p>
    <w:p w14:paraId="0919ABFD" w14:textId="77777777" w:rsidR="0022310B" w:rsidRPr="00C75826" w:rsidRDefault="0022310B" w:rsidP="0022310B">
      <w:pPr>
        <w:spacing w:after="0" w:line="240" w:lineRule="auto"/>
        <w:rPr>
          <w:rFonts w:ascii="Arial" w:hAnsi="Arial" w:cs="Arial"/>
          <w:lang w:val="en-US"/>
        </w:rPr>
      </w:pPr>
    </w:p>
    <w:p w14:paraId="38E7BB56" w14:textId="77777777" w:rsidR="0022310B" w:rsidRPr="00C75826" w:rsidRDefault="0022310B" w:rsidP="0022310B">
      <w:pPr>
        <w:spacing w:after="0" w:line="240" w:lineRule="auto"/>
        <w:rPr>
          <w:rFonts w:ascii="Arial" w:hAnsi="Arial" w:cs="Arial"/>
          <w:lang w:val="en-US"/>
        </w:rPr>
      </w:pPr>
      <w:r w:rsidRPr="00C75826">
        <w:rPr>
          <w:rFonts w:ascii="Arial" w:hAnsi="Arial" w:cs="Arial"/>
          <w:lang w:val="en-US"/>
        </w:rPr>
        <w:t>SIGNED AT ………………………………………     ON       ……………………………</w:t>
      </w:r>
      <w:proofErr w:type="gramStart"/>
      <w:r w:rsidRPr="00C75826">
        <w:rPr>
          <w:rFonts w:ascii="Arial" w:hAnsi="Arial" w:cs="Arial"/>
          <w:lang w:val="en-US"/>
        </w:rPr>
        <w:t>…..</w:t>
      </w:r>
      <w:proofErr w:type="gramEnd"/>
    </w:p>
    <w:p w14:paraId="2D0AB573" w14:textId="77777777" w:rsidR="0022310B" w:rsidRPr="00C75826" w:rsidRDefault="0022310B" w:rsidP="0022310B">
      <w:pPr>
        <w:spacing w:after="0" w:line="240" w:lineRule="auto"/>
        <w:rPr>
          <w:rFonts w:ascii="Arial" w:hAnsi="Arial" w:cs="Arial"/>
          <w:lang w:val="en-US"/>
        </w:rPr>
      </w:pPr>
    </w:p>
    <w:p w14:paraId="0EDFC323" w14:textId="77777777" w:rsidR="0022310B" w:rsidRPr="00C75826" w:rsidRDefault="0022310B" w:rsidP="0022310B">
      <w:pPr>
        <w:spacing w:after="0" w:line="240" w:lineRule="auto"/>
        <w:rPr>
          <w:rFonts w:ascii="Arial" w:hAnsi="Arial" w:cs="Arial"/>
          <w:lang w:val="en-US"/>
        </w:rPr>
      </w:pPr>
    </w:p>
    <w:p w14:paraId="394DDEB2" w14:textId="77777777" w:rsidR="0022310B" w:rsidRPr="00C75826" w:rsidRDefault="0022310B" w:rsidP="0022310B">
      <w:pPr>
        <w:spacing w:after="0" w:line="240" w:lineRule="auto"/>
        <w:rPr>
          <w:rFonts w:ascii="Arial" w:hAnsi="Arial" w:cs="Arial"/>
          <w:lang w:val="en-US"/>
        </w:rPr>
      </w:pPr>
      <w:r w:rsidRPr="00C75826">
        <w:rPr>
          <w:rFonts w:ascii="Arial" w:hAnsi="Arial" w:cs="Arial"/>
          <w:lang w:val="en-US"/>
        </w:rPr>
        <w:t>NAME (PRINT)</w:t>
      </w:r>
      <w:r w:rsidRPr="00C75826">
        <w:rPr>
          <w:rFonts w:ascii="Arial" w:hAnsi="Arial" w:cs="Arial"/>
          <w:lang w:val="en-US"/>
        </w:rPr>
        <w:tab/>
        <w:t>………………………………………….</w:t>
      </w:r>
    </w:p>
    <w:p w14:paraId="7B65295A" w14:textId="77777777" w:rsidR="0022310B" w:rsidRPr="00C75826" w:rsidRDefault="0022310B" w:rsidP="0022310B">
      <w:pPr>
        <w:spacing w:after="0" w:line="240" w:lineRule="auto"/>
        <w:rPr>
          <w:rFonts w:ascii="Arial" w:hAnsi="Arial" w:cs="Arial"/>
          <w:lang w:val="en-US"/>
        </w:rPr>
      </w:pPr>
    </w:p>
    <w:p w14:paraId="72F067F7" w14:textId="77777777" w:rsidR="0022310B" w:rsidRPr="00C75826" w:rsidRDefault="0022310B" w:rsidP="0022310B">
      <w:pPr>
        <w:spacing w:after="0" w:line="240" w:lineRule="auto"/>
        <w:rPr>
          <w:rFonts w:ascii="Arial" w:hAnsi="Arial" w:cs="Arial"/>
          <w:lang w:val="en-US"/>
        </w:rPr>
      </w:pPr>
    </w:p>
    <w:p w14:paraId="0BD15BC1" w14:textId="77777777" w:rsidR="0022310B" w:rsidRPr="00C75826" w:rsidRDefault="0022310B" w:rsidP="0022310B">
      <w:pPr>
        <w:spacing w:after="0" w:line="240" w:lineRule="auto"/>
        <w:rPr>
          <w:rFonts w:ascii="Arial" w:hAnsi="Arial" w:cs="Arial"/>
          <w:lang w:val="en-US"/>
        </w:rPr>
      </w:pPr>
      <w:r w:rsidRPr="00C75826">
        <w:rPr>
          <w:rFonts w:ascii="Arial" w:hAnsi="Arial" w:cs="Arial"/>
          <w:lang w:val="en-US"/>
        </w:rPr>
        <w:t>SIGNATURE</w:t>
      </w:r>
      <w:r w:rsidRPr="00C75826">
        <w:rPr>
          <w:rFonts w:ascii="Arial" w:hAnsi="Arial" w:cs="Arial"/>
          <w:lang w:val="en-US"/>
        </w:rPr>
        <w:tab/>
      </w:r>
      <w:r w:rsidRPr="00C75826">
        <w:rPr>
          <w:rFonts w:ascii="Arial" w:hAnsi="Arial" w:cs="Arial"/>
          <w:lang w:val="en-US"/>
        </w:rPr>
        <w:tab/>
        <w:t>………………………………………….</w:t>
      </w:r>
    </w:p>
    <w:p w14:paraId="79B9B9AD" w14:textId="77777777" w:rsidR="0022310B" w:rsidRDefault="0022310B" w:rsidP="0022310B">
      <w:pPr>
        <w:spacing w:after="0" w:line="240" w:lineRule="auto"/>
        <w:rPr>
          <w:rFonts w:ascii="Arial" w:hAnsi="Arial" w:cs="Arial"/>
          <w:color w:val="FF0000"/>
        </w:rPr>
      </w:pPr>
    </w:p>
    <w:p w14:paraId="65151563" w14:textId="77777777" w:rsidR="0022310B" w:rsidRDefault="0022310B" w:rsidP="0022310B">
      <w:pPr>
        <w:ind w:left="1440" w:firstLine="720"/>
        <w:jc w:val="both"/>
        <w:rPr>
          <w:rFonts w:ascii="Arial" w:hAnsi="Arial" w:cs="Arial"/>
          <w:lang w:val="en-US"/>
        </w:rPr>
      </w:pPr>
      <w:r>
        <w:rPr>
          <w:noProof/>
          <w:lang w:eastAsia="en-ZA"/>
        </w:rPr>
        <mc:AlternateContent>
          <mc:Choice Requires="wps">
            <w:drawing>
              <wp:anchor distT="0" distB="0" distL="114300" distR="114300" simplePos="0" relativeHeight="251660288" behindDoc="0" locked="0" layoutInCell="0" allowOverlap="1" wp14:anchorId="1F06F6A0" wp14:editId="69301A6F">
                <wp:simplePos x="0" y="0"/>
                <wp:positionH relativeFrom="column">
                  <wp:posOffset>3933825</wp:posOffset>
                </wp:positionH>
                <wp:positionV relativeFrom="paragraph">
                  <wp:posOffset>243840</wp:posOffset>
                </wp:positionV>
                <wp:extent cx="2286000" cy="12573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57300"/>
                        </a:xfrm>
                        <a:prstGeom prst="rect">
                          <a:avLst/>
                        </a:prstGeom>
                        <a:solidFill>
                          <a:srgbClr val="FFFFFF"/>
                        </a:solidFill>
                        <a:ln w="9525">
                          <a:solidFill>
                            <a:srgbClr val="000000"/>
                          </a:solidFill>
                          <a:miter lim="800000"/>
                          <a:headEnd/>
                          <a:tailEnd/>
                        </a:ln>
                      </wps:spPr>
                      <wps:txbx>
                        <w:txbxContent>
                          <w:p w14:paraId="4F8BD659" w14:textId="77777777" w:rsidR="00D66C3D" w:rsidRPr="007E5000" w:rsidRDefault="00D66C3D" w:rsidP="0022310B">
                            <w:pPr>
                              <w:rPr>
                                <w:rFonts w:ascii="Arial" w:hAnsi="Arial" w:cs="Arial"/>
                                <w:lang w:val="en-US"/>
                              </w:rPr>
                            </w:pPr>
                            <w:r w:rsidRPr="007E5000">
                              <w:rPr>
                                <w:rFonts w:ascii="Arial" w:hAnsi="Arial" w:cs="Arial"/>
                                <w:lang w:val="en-US"/>
                              </w:rPr>
                              <w:t>WITNESSES</w:t>
                            </w:r>
                          </w:p>
                          <w:p w14:paraId="42AAE328" w14:textId="77777777" w:rsidR="00D66C3D" w:rsidRDefault="00D66C3D" w:rsidP="0022310B">
                            <w:pPr>
                              <w:numPr>
                                <w:ilvl w:val="0"/>
                                <w:numId w:val="14"/>
                              </w:numPr>
                              <w:spacing w:after="0" w:line="240" w:lineRule="auto"/>
                              <w:rPr>
                                <w:rFonts w:ascii="Arial" w:hAnsi="Arial" w:cs="Arial"/>
                                <w:lang w:val="en-US"/>
                              </w:rPr>
                            </w:pPr>
                            <w:r w:rsidRPr="007E5000">
                              <w:rPr>
                                <w:rFonts w:ascii="Arial" w:hAnsi="Arial" w:cs="Arial"/>
                                <w:lang w:val="en-US"/>
                              </w:rPr>
                              <w:t>….…………………………….</w:t>
                            </w:r>
                          </w:p>
                          <w:p w14:paraId="30D952AB" w14:textId="77777777" w:rsidR="00D66C3D" w:rsidRPr="007E5000" w:rsidRDefault="00D66C3D" w:rsidP="0022310B">
                            <w:pPr>
                              <w:spacing w:after="0" w:line="240" w:lineRule="auto"/>
                              <w:ind w:left="360"/>
                              <w:rPr>
                                <w:rFonts w:ascii="Arial" w:hAnsi="Arial" w:cs="Arial"/>
                                <w:lang w:val="en-US"/>
                              </w:rPr>
                            </w:pPr>
                          </w:p>
                          <w:p w14:paraId="1C453B7F" w14:textId="77777777" w:rsidR="00D66C3D" w:rsidRDefault="00D66C3D" w:rsidP="0022310B">
                            <w:pPr>
                              <w:numPr>
                                <w:ilvl w:val="0"/>
                                <w:numId w:val="14"/>
                              </w:numPr>
                              <w:spacing w:after="0" w:line="240" w:lineRule="auto"/>
                              <w:rPr>
                                <w:rFonts w:ascii="Arial" w:hAnsi="Arial" w:cs="Arial"/>
                                <w:lang w:val="en-US"/>
                              </w:rPr>
                            </w:pPr>
                            <w:r>
                              <w:rPr>
                                <w:rFonts w:ascii="Arial" w:hAnsi="Arial" w:cs="Arial"/>
                                <w:lang w:val="en-US"/>
                              </w:rPr>
                              <w:t>…..…………………………….</w:t>
                            </w:r>
                          </w:p>
                          <w:p w14:paraId="270834A8" w14:textId="77777777" w:rsidR="00D66C3D" w:rsidRDefault="00D66C3D" w:rsidP="0022310B">
                            <w:pPr>
                              <w:spacing w:after="0" w:line="240" w:lineRule="auto"/>
                              <w:ind w:left="360"/>
                              <w:rPr>
                                <w:rFonts w:ascii="Arial" w:hAnsi="Arial" w:cs="Arial"/>
                                <w:lang w:val="en-US"/>
                              </w:rPr>
                            </w:pPr>
                          </w:p>
                          <w:p w14:paraId="00D8C962" w14:textId="77777777" w:rsidR="00D66C3D" w:rsidRDefault="00D66C3D" w:rsidP="0022310B">
                            <w:pPr>
                              <w:rPr>
                                <w:lang w:val="en-US"/>
                              </w:rPr>
                            </w:pPr>
                            <w:r>
                              <w:rPr>
                                <w:rFonts w:ascii="Arial" w:hAnsi="Arial" w:cs="Arial"/>
                                <w:lang w:val="en-US"/>
                              </w:rPr>
                              <w:t>DATE:</w:t>
                            </w:r>
                            <w:r>
                              <w:rPr>
                                <w:rFonts w:ascii="Arial" w:hAnsi="Arial" w:cs="Arial"/>
                                <w:lang w:val="en-US"/>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6F6A0" id="Rectangle 3" o:spid="_x0000_s1027" style="position:absolute;left:0;text-align:left;margin-left:309.75pt;margin-top:19.2pt;width:180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" o:allowincell="f">
                <v:textbox>
                  <w:txbxContent>
                    <w:p w14:paraId="4F8BD659" w14:textId="77777777" w:rsidR="00D66C3D" w:rsidRPr="007E5000" w:rsidRDefault="00D66C3D" w:rsidP="0022310B">
                      <w:pPr>
                        <w:rPr>
                          <w:rFonts w:ascii="Arial" w:hAnsi="Arial" w:cs="Arial"/>
                          <w:lang w:val="en-US"/>
                        </w:rPr>
                      </w:pPr>
                      <w:r w:rsidRPr="007E5000">
                        <w:rPr>
                          <w:rFonts w:ascii="Arial" w:hAnsi="Arial" w:cs="Arial"/>
                          <w:lang w:val="en-US"/>
                        </w:rPr>
                        <w:t>WITNESSES</w:t>
                      </w:r>
                    </w:p>
                    <w:p w14:paraId="42AAE328" w14:textId="77777777" w:rsidR="00D66C3D" w:rsidRDefault="00D66C3D" w:rsidP="0022310B">
                      <w:pPr>
                        <w:numPr>
                          <w:ilvl w:val="0"/>
                          <w:numId w:val="14"/>
                        </w:numPr>
                        <w:spacing w:after="0" w:line="240" w:lineRule="auto"/>
                        <w:rPr>
                          <w:rFonts w:ascii="Arial" w:hAnsi="Arial" w:cs="Arial"/>
                          <w:lang w:val="en-US"/>
                        </w:rPr>
                      </w:pPr>
                      <w:r w:rsidRPr="007E5000">
                        <w:rPr>
                          <w:rFonts w:ascii="Arial" w:hAnsi="Arial" w:cs="Arial"/>
                          <w:lang w:val="en-US"/>
                        </w:rPr>
                        <w:t>….…………………………….</w:t>
                      </w:r>
                    </w:p>
                    <w:p w14:paraId="30D952AB" w14:textId="77777777" w:rsidR="00D66C3D" w:rsidRPr="007E5000" w:rsidRDefault="00D66C3D" w:rsidP="0022310B">
                      <w:pPr>
                        <w:spacing w:after="0" w:line="240" w:lineRule="auto"/>
                        <w:ind w:left="360"/>
                        <w:rPr>
                          <w:rFonts w:ascii="Arial" w:hAnsi="Arial" w:cs="Arial"/>
                          <w:lang w:val="en-US"/>
                        </w:rPr>
                      </w:pPr>
                    </w:p>
                    <w:p w14:paraId="1C453B7F" w14:textId="77777777" w:rsidR="00D66C3D" w:rsidRDefault="00D66C3D" w:rsidP="0022310B">
                      <w:pPr>
                        <w:numPr>
                          <w:ilvl w:val="0"/>
                          <w:numId w:val="14"/>
                        </w:numPr>
                        <w:spacing w:after="0" w:line="240" w:lineRule="auto"/>
                        <w:rPr>
                          <w:rFonts w:ascii="Arial" w:hAnsi="Arial" w:cs="Arial"/>
                          <w:lang w:val="en-US"/>
                        </w:rPr>
                      </w:pPr>
                      <w:r>
                        <w:rPr>
                          <w:rFonts w:ascii="Arial" w:hAnsi="Arial" w:cs="Arial"/>
                          <w:lang w:val="en-US"/>
                        </w:rPr>
                        <w:t>…..…………………………….</w:t>
                      </w:r>
                    </w:p>
                    <w:p w14:paraId="270834A8" w14:textId="77777777" w:rsidR="00D66C3D" w:rsidRDefault="00D66C3D" w:rsidP="0022310B">
                      <w:pPr>
                        <w:spacing w:after="0" w:line="240" w:lineRule="auto"/>
                        <w:ind w:left="360"/>
                        <w:rPr>
                          <w:rFonts w:ascii="Arial" w:hAnsi="Arial" w:cs="Arial"/>
                          <w:lang w:val="en-US"/>
                        </w:rPr>
                      </w:pPr>
                    </w:p>
                    <w:p w14:paraId="00D8C962" w14:textId="77777777" w:rsidR="00D66C3D" w:rsidRDefault="00D66C3D" w:rsidP="0022310B">
                      <w:pPr>
                        <w:rPr>
                          <w:lang w:val="en-US"/>
                        </w:rPr>
                      </w:pPr>
                      <w:r>
                        <w:rPr>
                          <w:rFonts w:ascii="Arial" w:hAnsi="Arial" w:cs="Arial"/>
                          <w:lang w:val="en-US"/>
                        </w:rPr>
                        <w:t>DATE:</w:t>
                      </w:r>
                      <w:r>
                        <w:rPr>
                          <w:rFonts w:ascii="Arial" w:hAnsi="Arial" w:cs="Arial"/>
                          <w:lang w:val="en-US"/>
                        </w:rPr>
                        <w:tab/>
                        <w:t>…………………………</w:t>
                      </w:r>
                      <w:r>
                        <w:rPr>
                          <w:rFonts w:ascii="Arial" w:hAnsi="Arial" w:cs="Arial"/>
                          <w:lang w:val="en-US"/>
                        </w:rPr>
                        <w:t>…..</w:t>
                      </w:r>
                    </w:p>
                  </w:txbxContent>
                </v:textbox>
              </v:rect>
            </w:pict>
          </mc:Fallback>
        </mc:AlternateContent>
      </w:r>
    </w:p>
    <w:p w14:paraId="74E25466" w14:textId="77777777" w:rsidR="0022310B" w:rsidRDefault="0022310B" w:rsidP="0022310B">
      <w:pPr>
        <w:jc w:val="both"/>
        <w:rPr>
          <w:lang w:val="en-US"/>
        </w:rPr>
      </w:pPr>
      <w:r>
        <w:rPr>
          <w:noProof/>
          <w:lang w:eastAsia="en-ZA"/>
        </w:rPr>
        <mc:AlternateContent>
          <mc:Choice Requires="wps">
            <w:drawing>
              <wp:anchor distT="0" distB="0" distL="114300" distR="114300" simplePos="0" relativeHeight="251661312" behindDoc="0" locked="0" layoutInCell="0" allowOverlap="1" wp14:anchorId="75730B02" wp14:editId="597A4123">
                <wp:simplePos x="0" y="0"/>
                <wp:positionH relativeFrom="column">
                  <wp:posOffset>1381125</wp:posOffset>
                </wp:positionH>
                <wp:positionV relativeFrom="paragraph">
                  <wp:posOffset>635</wp:posOffset>
                </wp:positionV>
                <wp:extent cx="2019300" cy="1188720"/>
                <wp:effectExtent l="0" t="0" r="1905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188720"/>
                        </a:xfrm>
                        <a:prstGeom prst="rect">
                          <a:avLst/>
                        </a:prstGeom>
                        <a:solidFill>
                          <a:srgbClr val="FFFFFF"/>
                        </a:solidFill>
                        <a:ln w="9525">
                          <a:solidFill>
                            <a:srgbClr val="000000"/>
                          </a:solidFill>
                          <a:miter lim="800000"/>
                          <a:headEnd/>
                          <a:tailEnd/>
                        </a:ln>
                      </wps:spPr>
                      <wps:txbx>
                        <w:txbxContent>
                          <w:p w14:paraId="2FF9B3D7" w14:textId="77777777" w:rsidR="00D66C3D" w:rsidRDefault="00D66C3D" w:rsidP="0022310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30B02" id="Rectangle 4" o:spid="_x0000_s1028" style="position:absolute;left:0;text-align:left;margin-left:108.75pt;margin-top:.05pt;width:159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" o:allowincell="f">
                <v:textbox>
                  <w:txbxContent>
                    <w:p w14:paraId="2FF9B3D7" w14:textId="77777777" w:rsidR="00D66C3D" w:rsidRDefault="00D66C3D" w:rsidP="0022310B">
                      <w:pPr>
                        <w:rPr>
                          <w:lang w:val="en-US"/>
                        </w:rPr>
                      </w:pPr>
                    </w:p>
                  </w:txbxContent>
                </v:textbox>
              </v:rect>
            </w:pict>
          </mc:Fallback>
        </mc:AlternateContent>
      </w:r>
      <w:r>
        <w:rPr>
          <w:rFonts w:ascii="Arial" w:hAnsi="Arial" w:cs="Arial"/>
          <w:lang w:val="en-US"/>
        </w:rPr>
        <w:t>OFFICIAL STAMP</w:t>
      </w:r>
    </w:p>
    <w:p w14:paraId="29CCBA4D" w14:textId="77777777" w:rsidR="0022310B" w:rsidRDefault="0022310B" w:rsidP="0022310B">
      <w:pPr>
        <w:spacing w:after="0" w:line="240" w:lineRule="auto"/>
        <w:rPr>
          <w:rFonts w:ascii="Arial" w:hAnsi="Arial" w:cs="Arial"/>
          <w:color w:val="FF0000"/>
        </w:rPr>
      </w:pPr>
    </w:p>
    <w:p w14:paraId="2E13EF85" w14:textId="77777777" w:rsidR="0022310B" w:rsidRDefault="0022310B" w:rsidP="0022310B">
      <w:pPr>
        <w:spacing w:after="0" w:line="240" w:lineRule="auto"/>
        <w:rPr>
          <w:rFonts w:ascii="Arial" w:hAnsi="Arial" w:cs="Arial"/>
          <w:color w:val="FF0000"/>
        </w:rPr>
      </w:pPr>
    </w:p>
    <w:p w14:paraId="4DD88919" w14:textId="77777777" w:rsidR="0022310B" w:rsidRDefault="0022310B" w:rsidP="0022310B">
      <w:pPr>
        <w:spacing w:after="0" w:line="240" w:lineRule="auto"/>
        <w:rPr>
          <w:rFonts w:ascii="Arial" w:hAnsi="Arial" w:cs="Arial"/>
          <w:color w:val="FF0000"/>
        </w:rPr>
      </w:pPr>
    </w:p>
    <w:p w14:paraId="07105E60" w14:textId="78733289" w:rsidR="00722A4A" w:rsidRDefault="00722A4A" w:rsidP="0022310B">
      <w:pPr>
        <w:spacing w:after="0" w:line="240" w:lineRule="auto"/>
        <w:rPr>
          <w:rFonts w:ascii="Arial" w:hAnsi="Arial" w:cs="Arial"/>
          <w:color w:val="FF0000"/>
        </w:rPr>
      </w:pPr>
    </w:p>
    <w:p w14:paraId="7666B03F" w14:textId="5C84521A" w:rsidR="00C96CFB" w:rsidRDefault="00C96CFB" w:rsidP="0022310B">
      <w:pPr>
        <w:spacing w:after="0" w:line="240" w:lineRule="auto"/>
        <w:rPr>
          <w:rFonts w:ascii="Arial" w:hAnsi="Arial" w:cs="Arial"/>
          <w:color w:val="FF0000"/>
        </w:rPr>
      </w:pPr>
    </w:p>
    <w:p w14:paraId="5B4E9AF7" w14:textId="77777777" w:rsidR="00C96CFB" w:rsidRDefault="00C96CFB" w:rsidP="0022310B">
      <w:pPr>
        <w:spacing w:after="0" w:line="240" w:lineRule="auto"/>
        <w:rPr>
          <w:rFonts w:ascii="Arial" w:hAnsi="Arial" w:cs="Arial"/>
          <w:color w:val="FF0000"/>
        </w:rPr>
      </w:pPr>
    </w:p>
    <w:p w14:paraId="1A0137A2" w14:textId="77777777" w:rsidR="00722A4A" w:rsidRDefault="00722A4A" w:rsidP="0022310B">
      <w:pPr>
        <w:spacing w:after="0" w:line="240" w:lineRule="auto"/>
        <w:rPr>
          <w:rFonts w:ascii="Arial" w:hAnsi="Arial" w:cs="Arial"/>
          <w:color w:val="FF0000"/>
        </w:rPr>
      </w:pPr>
    </w:p>
    <w:p w14:paraId="3BC00284" w14:textId="77777777" w:rsidR="0022310B" w:rsidRPr="008F3B74" w:rsidRDefault="0022310B" w:rsidP="00E82264">
      <w:pPr>
        <w:pStyle w:val="ListParagraph"/>
        <w:numPr>
          <w:ilvl w:val="2"/>
          <w:numId w:val="25"/>
        </w:numPr>
        <w:spacing w:after="0" w:line="240" w:lineRule="auto"/>
        <w:rPr>
          <w:rFonts w:ascii="Arial" w:hAnsi="Arial" w:cs="Arial"/>
          <w:b/>
          <w:sz w:val="24"/>
          <w:szCs w:val="24"/>
        </w:rPr>
      </w:pPr>
      <w:r w:rsidRPr="008F3B74">
        <w:rPr>
          <w:rFonts w:ascii="Arial" w:hAnsi="Arial" w:cs="Arial"/>
          <w:b/>
          <w:sz w:val="24"/>
          <w:szCs w:val="24"/>
        </w:rPr>
        <w:t xml:space="preserve">CONTRACT DATA </w:t>
      </w:r>
    </w:p>
    <w:p w14:paraId="502D526D" w14:textId="77777777" w:rsidR="0022310B" w:rsidRPr="008F3B74" w:rsidRDefault="0022310B" w:rsidP="0022310B">
      <w:pPr>
        <w:pStyle w:val="ListParagraph"/>
        <w:spacing w:after="0" w:line="240" w:lineRule="auto"/>
        <w:ind w:left="900"/>
        <w:rPr>
          <w:rFonts w:ascii="Arial" w:hAnsi="Arial" w:cs="Arial"/>
          <w:b/>
          <w:sz w:val="24"/>
          <w:szCs w:val="24"/>
        </w:rPr>
      </w:pPr>
    </w:p>
    <w:p w14:paraId="75BFFC95" w14:textId="77777777" w:rsidR="0022310B" w:rsidRPr="008F3B74" w:rsidRDefault="0022310B" w:rsidP="0022310B">
      <w:pPr>
        <w:spacing w:after="0" w:line="240" w:lineRule="auto"/>
        <w:rPr>
          <w:rFonts w:ascii="Arial" w:hAnsi="Arial" w:cs="Arial"/>
        </w:rPr>
      </w:pPr>
    </w:p>
    <w:p w14:paraId="6149C9ED" w14:textId="77777777" w:rsidR="0022310B" w:rsidRPr="008B2E32" w:rsidRDefault="0022310B" w:rsidP="0022310B">
      <w:pPr>
        <w:spacing w:after="0" w:line="240" w:lineRule="auto"/>
        <w:rPr>
          <w:rFonts w:ascii="Arial" w:hAnsi="Arial" w:cs="Arial"/>
          <w:u w:val="single"/>
        </w:rPr>
      </w:pPr>
      <w:r w:rsidRPr="008B2E32">
        <w:rPr>
          <w:rFonts w:ascii="Arial" w:hAnsi="Arial" w:cs="Arial"/>
          <w:u w:val="single"/>
        </w:rPr>
        <w:t xml:space="preserve">GENERAL CONDITIONS OF CONTRACT </w:t>
      </w:r>
    </w:p>
    <w:p w14:paraId="66D47538" w14:textId="77777777" w:rsidR="0022310B" w:rsidRPr="008F3B74" w:rsidRDefault="0022310B" w:rsidP="0022310B">
      <w:pPr>
        <w:spacing w:after="0" w:line="240" w:lineRule="auto"/>
        <w:rPr>
          <w:rFonts w:ascii="Arial" w:hAnsi="Arial" w:cs="Arial"/>
        </w:rPr>
      </w:pPr>
    </w:p>
    <w:p w14:paraId="7FA1C34D" w14:textId="170CC166" w:rsidR="0022310B" w:rsidRPr="00AD02CB" w:rsidRDefault="0022310B" w:rsidP="0022310B">
      <w:pPr>
        <w:spacing w:after="0" w:line="240" w:lineRule="auto"/>
        <w:rPr>
          <w:rFonts w:ascii="Arial" w:hAnsi="Arial" w:cs="Arial"/>
        </w:rPr>
      </w:pPr>
      <w:r w:rsidRPr="008F3B74">
        <w:rPr>
          <w:rFonts w:ascii="Arial" w:hAnsi="Arial" w:cs="Arial"/>
        </w:rPr>
        <w:t xml:space="preserve">The </w:t>
      </w:r>
      <w:r>
        <w:rPr>
          <w:rFonts w:ascii="Arial" w:hAnsi="Arial" w:cs="Arial"/>
        </w:rPr>
        <w:t xml:space="preserve">contract will be administered in terms of the </w:t>
      </w:r>
      <w:r w:rsidRPr="008F3B74">
        <w:rPr>
          <w:rFonts w:ascii="Arial" w:hAnsi="Arial" w:cs="Arial"/>
          <w:b/>
        </w:rPr>
        <w:t xml:space="preserve">General Conditions of Contract </w:t>
      </w:r>
      <w:r w:rsidR="00C96CFB">
        <w:rPr>
          <w:rFonts w:ascii="Arial" w:hAnsi="Arial" w:cs="Arial"/>
          <w:b/>
        </w:rPr>
        <w:t>2015</w:t>
      </w:r>
      <w:r w:rsidRPr="00AD02CB">
        <w:rPr>
          <w:rFonts w:ascii="Arial" w:hAnsi="Arial" w:cs="Arial"/>
        </w:rPr>
        <w:t xml:space="preserve"> as issued by National Treasury. </w:t>
      </w:r>
    </w:p>
    <w:p w14:paraId="7BCE58A1" w14:textId="77777777" w:rsidR="0022310B" w:rsidRPr="00AD02CB" w:rsidRDefault="0022310B" w:rsidP="0022310B">
      <w:pPr>
        <w:spacing w:after="0" w:line="240" w:lineRule="auto"/>
        <w:rPr>
          <w:rFonts w:ascii="Arial" w:hAnsi="Arial" w:cs="Arial"/>
        </w:rPr>
      </w:pPr>
    </w:p>
    <w:p w14:paraId="362B1BD7" w14:textId="77777777" w:rsidR="0022310B" w:rsidRDefault="0022310B" w:rsidP="0022310B">
      <w:pPr>
        <w:spacing w:after="0" w:line="240" w:lineRule="auto"/>
        <w:rPr>
          <w:rFonts w:ascii="Arial" w:hAnsi="Arial" w:cs="Arial"/>
        </w:rPr>
      </w:pPr>
      <w:r>
        <w:rPr>
          <w:rFonts w:ascii="Arial" w:hAnsi="Arial" w:cs="Arial"/>
        </w:rPr>
        <w:t xml:space="preserve">A copy of the General Conditions of Contract may be obtained from the National Treasury website – </w:t>
      </w:r>
      <w:hyperlink r:id="rId17" w:history="1">
        <w:r w:rsidRPr="00642D11">
          <w:rPr>
            <w:rStyle w:val="Hyperlink"/>
            <w:rFonts w:ascii="Arial" w:hAnsi="Arial" w:cs="Arial"/>
          </w:rPr>
          <w:t>www.treasury.gov.za</w:t>
        </w:r>
      </w:hyperlink>
      <w:r>
        <w:rPr>
          <w:rFonts w:ascii="Arial" w:hAnsi="Arial" w:cs="Arial"/>
        </w:rPr>
        <w:t xml:space="preserve">  </w:t>
      </w:r>
    </w:p>
    <w:p w14:paraId="2ED7CA9E" w14:textId="77777777" w:rsidR="0022310B" w:rsidRPr="008F3B74" w:rsidRDefault="0022310B" w:rsidP="0022310B">
      <w:pPr>
        <w:spacing w:after="0" w:line="240" w:lineRule="auto"/>
        <w:rPr>
          <w:rFonts w:ascii="Arial" w:hAnsi="Arial" w:cs="Arial"/>
        </w:rPr>
      </w:pPr>
    </w:p>
    <w:p w14:paraId="2784DC20" w14:textId="77777777" w:rsidR="0022310B" w:rsidRDefault="0022310B" w:rsidP="0022310B">
      <w:pPr>
        <w:spacing w:after="0" w:line="240" w:lineRule="auto"/>
        <w:rPr>
          <w:rFonts w:ascii="Arial" w:hAnsi="Arial" w:cs="Arial"/>
        </w:rPr>
      </w:pPr>
    </w:p>
    <w:p w14:paraId="2EFD9177" w14:textId="77777777" w:rsidR="0022310B" w:rsidRPr="00C57A55" w:rsidRDefault="0022310B" w:rsidP="0022310B">
      <w:pPr>
        <w:spacing w:after="0" w:line="240" w:lineRule="auto"/>
        <w:rPr>
          <w:rFonts w:ascii="Arial" w:hAnsi="Arial" w:cs="Arial"/>
        </w:rPr>
      </w:pPr>
    </w:p>
    <w:p w14:paraId="50C253E7" w14:textId="77777777" w:rsidR="0022310B" w:rsidRPr="00C57A55" w:rsidRDefault="0022310B" w:rsidP="0022310B">
      <w:pPr>
        <w:spacing w:after="0" w:line="240" w:lineRule="auto"/>
        <w:rPr>
          <w:rFonts w:ascii="Arial" w:hAnsi="Arial" w:cs="Arial"/>
          <w:sz w:val="20"/>
        </w:rPr>
      </w:pPr>
    </w:p>
    <w:p w14:paraId="4A199E4F" w14:textId="77777777" w:rsidR="0022310B" w:rsidRDefault="0022310B" w:rsidP="0022310B">
      <w:pPr>
        <w:spacing w:after="0" w:line="240" w:lineRule="auto"/>
        <w:rPr>
          <w:rFonts w:ascii="Arial" w:hAnsi="Arial" w:cs="Arial"/>
          <w:color w:val="FF0000"/>
          <w:sz w:val="20"/>
        </w:rPr>
      </w:pPr>
    </w:p>
    <w:p w14:paraId="53DB0AEC" w14:textId="77777777" w:rsidR="0022310B" w:rsidRDefault="0022310B" w:rsidP="0022310B">
      <w:pPr>
        <w:spacing w:after="0" w:line="240" w:lineRule="auto"/>
        <w:rPr>
          <w:rFonts w:ascii="Arial" w:hAnsi="Arial" w:cs="Arial"/>
          <w:color w:val="FF0000"/>
          <w:sz w:val="20"/>
        </w:rPr>
      </w:pPr>
    </w:p>
    <w:p w14:paraId="153EF1DA" w14:textId="77777777" w:rsidR="0022310B" w:rsidRDefault="0022310B" w:rsidP="0022310B">
      <w:pPr>
        <w:spacing w:after="0" w:line="240" w:lineRule="auto"/>
        <w:rPr>
          <w:rFonts w:ascii="Arial" w:hAnsi="Arial" w:cs="Arial"/>
          <w:color w:val="FF0000"/>
          <w:sz w:val="20"/>
        </w:rPr>
      </w:pPr>
    </w:p>
    <w:p w14:paraId="2AD1042D" w14:textId="77777777" w:rsidR="0022310B" w:rsidRDefault="0022310B" w:rsidP="0022310B">
      <w:pPr>
        <w:spacing w:after="0" w:line="240" w:lineRule="auto"/>
        <w:rPr>
          <w:rFonts w:ascii="Arial" w:hAnsi="Arial" w:cs="Arial"/>
          <w:color w:val="FF0000"/>
          <w:sz w:val="20"/>
        </w:rPr>
      </w:pPr>
    </w:p>
    <w:p w14:paraId="2F99ECDE" w14:textId="77777777" w:rsidR="0022310B" w:rsidRDefault="0022310B" w:rsidP="0022310B">
      <w:pPr>
        <w:spacing w:after="0" w:line="240" w:lineRule="auto"/>
        <w:rPr>
          <w:rFonts w:ascii="Arial" w:hAnsi="Arial" w:cs="Arial"/>
          <w:color w:val="FF0000"/>
          <w:sz w:val="20"/>
        </w:rPr>
      </w:pPr>
    </w:p>
    <w:p w14:paraId="3F20D52B" w14:textId="77777777" w:rsidR="0022310B" w:rsidRDefault="0022310B" w:rsidP="0022310B">
      <w:pPr>
        <w:spacing w:after="0" w:line="240" w:lineRule="auto"/>
        <w:rPr>
          <w:rFonts w:ascii="Arial" w:hAnsi="Arial" w:cs="Arial"/>
          <w:color w:val="FF0000"/>
          <w:sz w:val="20"/>
        </w:rPr>
      </w:pPr>
    </w:p>
    <w:p w14:paraId="699EA843" w14:textId="77777777" w:rsidR="0022310B" w:rsidRDefault="0022310B" w:rsidP="0022310B">
      <w:pPr>
        <w:spacing w:after="0" w:line="240" w:lineRule="auto"/>
        <w:rPr>
          <w:rFonts w:ascii="Arial" w:hAnsi="Arial" w:cs="Arial"/>
          <w:color w:val="FF0000"/>
          <w:sz w:val="20"/>
        </w:rPr>
      </w:pPr>
    </w:p>
    <w:p w14:paraId="06AA03C9" w14:textId="77777777" w:rsidR="0022310B" w:rsidRDefault="0022310B" w:rsidP="0022310B">
      <w:pPr>
        <w:spacing w:after="0" w:line="240" w:lineRule="auto"/>
        <w:rPr>
          <w:rFonts w:ascii="Arial" w:hAnsi="Arial" w:cs="Arial"/>
          <w:color w:val="FF0000"/>
          <w:sz w:val="20"/>
        </w:rPr>
      </w:pPr>
    </w:p>
    <w:p w14:paraId="435FE9A5" w14:textId="77777777" w:rsidR="0022310B" w:rsidRDefault="0022310B" w:rsidP="0022310B">
      <w:pPr>
        <w:spacing w:after="0" w:line="240" w:lineRule="auto"/>
        <w:rPr>
          <w:rFonts w:ascii="Arial" w:hAnsi="Arial" w:cs="Arial"/>
          <w:color w:val="FF0000"/>
          <w:sz w:val="20"/>
        </w:rPr>
      </w:pPr>
    </w:p>
    <w:p w14:paraId="51933E8D" w14:textId="77777777" w:rsidR="0022310B" w:rsidRDefault="0022310B" w:rsidP="0022310B">
      <w:pPr>
        <w:spacing w:after="0" w:line="240" w:lineRule="auto"/>
        <w:rPr>
          <w:rFonts w:ascii="Arial" w:hAnsi="Arial" w:cs="Arial"/>
          <w:color w:val="FF0000"/>
          <w:sz w:val="20"/>
        </w:rPr>
      </w:pPr>
    </w:p>
    <w:p w14:paraId="18D3785F" w14:textId="77777777" w:rsidR="0022310B" w:rsidRDefault="0022310B" w:rsidP="0022310B">
      <w:pPr>
        <w:spacing w:after="0" w:line="240" w:lineRule="auto"/>
        <w:rPr>
          <w:rFonts w:ascii="Arial" w:hAnsi="Arial" w:cs="Arial"/>
          <w:color w:val="FF0000"/>
          <w:sz w:val="20"/>
        </w:rPr>
      </w:pPr>
    </w:p>
    <w:p w14:paraId="03BDA37D" w14:textId="77777777" w:rsidR="0022310B" w:rsidRDefault="0022310B" w:rsidP="0022310B">
      <w:pPr>
        <w:spacing w:after="0" w:line="240" w:lineRule="auto"/>
        <w:rPr>
          <w:rFonts w:ascii="Arial" w:hAnsi="Arial" w:cs="Arial"/>
          <w:color w:val="FF0000"/>
          <w:sz w:val="20"/>
        </w:rPr>
      </w:pPr>
    </w:p>
    <w:p w14:paraId="1D35B71F" w14:textId="77777777" w:rsidR="0022310B" w:rsidRDefault="0022310B" w:rsidP="0022310B">
      <w:pPr>
        <w:spacing w:after="0" w:line="240" w:lineRule="auto"/>
        <w:rPr>
          <w:rFonts w:ascii="Arial" w:hAnsi="Arial" w:cs="Arial"/>
          <w:color w:val="FF0000"/>
          <w:sz w:val="20"/>
        </w:rPr>
      </w:pPr>
    </w:p>
    <w:p w14:paraId="30BEE965" w14:textId="77777777" w:rsidR="0022310B" w:rsidRDefault="0022310B" w:rsidP="0022310B">
      <w:pPr>
        <w:spacing w:after="0" w:line="240" w:lineRule="auto"/>
        <w:rPr>
          <w:rFonts w:ascii="Arial" w:hAnsi="Arial" w:cs="Arial"/>
          <w:color w:val="FF0000"/>
          <w:sz w:val="20"/>
        </w:rPr>
      </w:pPr>
    </w:p>
    <w:p w14:paraId="270C85F5" w14:textId="77777777" w:rsidR="0022310B" w:rsidRDefault="0022310B" w:rsidP="0022310B">
      <w:pPr>
        <w:spacing w:after="0" w:line="240" w:lineRule="auto"/>
        <w:rPr>
          <w:rFonts w:ascii="Arial" w:hAnsi="Arial" w:cs="Arial"/>
          <w:color w:val="FF0000"/>
          <w:sz w:val="20"/>
        </w:rPr>
      </w:pPr>
    </w:p>
    <w:p w14:paraId="267BDFAC" w14:textId="77777777" w:rsidR="0022310B" w:rsidRDefault="0022310B" w:rsidP="0022310B">
      <w:pPr>
        <w:spacing w:after="0" w:line="240" w:lineRule="auto"/>
        <w:rPr>
          <w:rFonts w:ascii="Arial" w:hAnsi="Arial" w:cs="Arial"/>
          <w:color w:val="FF0000"/>
          <w:sz w:val="20"/>
        </w:rPr>
      </w:pPr>
    </w:p>
    <w:p w14:paraId="794090E3" w14:textId="77777777" w:rsidR="0022310B" w:rsidRDefault="0022310B" w:rsidP="0022310B">
      <w:pPr>
        <w:spacing w:after="0" w:line="240" w:lineRule="auto"/>
        <w:rPr>
          <w:rFonts w:ascii="Arial" w:hAnsi="Arial" w:cs="Arial"/>
          <w:color w:val="FF0000"/>
          <w:sz w:val="20"/>
        </w:rPr>
      </w:pPr>
    </w:p>
    <w:p w14:paraId="3D0358A4" w14:textId="77777777" w:rsidR="0022310B" w:rsidRDefault="0022310B" w:rsidP="0022310B">
      <w:pPr>
        <w:spacing w:after="0" w:line="240" w:lineRule="auto"/>
        <w:rPr>
          <w:rFonts w:ascii="Arial" w:hAnsi="Arial" w:cs="Arial"/>
          <w:color w:val="FF0000"/>
          <w:sz w:val="20"/>
        </w:rPr>
      </w:pPr>
    </w:p>
    <w:p w14:paraId="446C4EF0" w14:textId="77777777" w:rsidR="0022310B" w:rsidRDefault="0022310B" w:rsidP="0022310B">
      <w:pPr>
        <w:spacing w:after="0" w:line="240" w:lineRule="auto"/>
        <w:rPr>
          <w:rFonts w:ascii="Arial" w:hAnsi="Arial" w:cs="Arial"/>
          <w:color w:val="FF0000"/>
          <w:sz w:val="20"/>
        </w:rPr>
      </w:pPr>
    </w:p>
    <w:p w14:paraId="0A1D3258" w14:textId="77777777" w:rsidR="0022310B" w:rsidRPr="006C24FB" w:rsidRDefault="0022310B" w:rsidP="0022310B">
      <w:pPr>
        <w:spacing w:after="0" w:line="240" w:lineRule="auto"/>
        <w:rPr>
          <w:rFonts w:ascii="Arial" w:hAnsi="Arial" w:cs="Arial"/>
          <w:color w:val="FF0000"/>
          <w:sz w:val="20"/>
        </w:rPr>
      </w:pPr>
    </w:p>
    <w:p w14:paraId="1D2115B0" w14:textId="77777777" w:rsidR="0022310B" w:rsidRPr="006C24FB" w:rsidRDefault="0022310B" w:rsidP="0022310B">
      <w:pPr>
        <w:spacing w:after="0" w:line="240" w:lineRule="auto"/>
        <w:rPr>
          <w:rFonts w:ascii="Arial" w:hAnsi="Arial" w:cs="Arial"/>
          <w:color w:val="FF0000"/>
          <w:sz w:val="20"/>
        </w:rPr>
      </w:pPr>
    </w:p>
    <w:p w14:paraId="1949D1DD" w14:textId="77777777" w:rsidR="0022310B" w:rsidRDefault="0022310B" w:rsidP="0022310B">
      <w:pPr>
        <w:spacing w:after="0" w:line="240" w:lineRule="auto"/>
        <w:rPr>
          <w:rFonts w:ascii="Arial" w:hAnsi="Arial" w:cs="Arial"/>
          <w:color w:val="FF0000"/>
        </w:rPr>
      </w:pPr>
    </w:p>
    <w:p w14:paraId="4004C55B" w14:textId="77777777" w:rsidR="0022310B" w:rsidRDefault="0022310B" w:rsidP="0022310B">
      <w:pPr>
        <w:spacing w:after="0" w:line="240" w:lineRule="auto"/>
        <w:rPr>
          <w:rFonts w:ascii="Arial" w:hAnsi="Arial" w:cs="Arial"/>
          <w:color w:val="FF0000"/>
        </w:rPr>
      </w:pPr>
    </w:p>
    <w:p w14:paraId="12140522" w14:textId="77777777" w:rsidR="0022310B" w:rsidRDefault="0022310B" w:rsidP="0022310B">
      <w:pPr>
        <w:spacing w:after="0" w:line="240" w:lineRule="auto"/>
        <w:rPr>
          <w:rFonts w:ascii="Arial" w:hAnsi="Arial" w:cs="Arial"/>
          <w:color w:val="FF0000"/>
        </w:rPr>
      </w:pPr>
    </w:p>
    <w:p w14:paraId="2515B15C" w14:textId="77777777" w:rsidR="0022310B" w:rsidRDefault="0022310B" w:rsidP="0022310B">
      <w:pPr>
        <w:spacing w:after="0" w:line="240" w:lineRule="auto"/>
        <w:rPr>
          <w:rFonts w:ascii="Arial" w:hAnsi="Arial" w:cs="Arial"/>
          <w:color w:val="FF0000"/>
        </w:rPr>
      </w:pPr>
    </w:p>
    <w:p w14:paraId="4C41DF40" w14:textId="77777777" w:rsidR="0022310B" w:rsidRDefault="0022310B" w:rsidP="0022310B">
      <w:pPr>
        <w:spacing w:after="0" w:line="240" w:lineRule="auto"/>
        <w:rPr>
          <w:rFonts w:ascii="Arial" w:hAnsi="Arial" w:cs="Arial"/>
          <w:color w:val="FF0000"/>
        </w:rPr>
      </w:pPr>
    </w:p>
    <w:p w14:paraId="161E895F" w14:textId="77777777" w:rsidR="0022310B" w:rsidRDefault="0022310B" w:rsidP="0022310B">
      <w:pPr>
        <w:spacing w:after="0" w:line="240" w:lineRule="auto"/>
        <w:rPr>
          <w:rFonts w:ascii="Arial" w:hAnsi="Arial" w:cs="Arial"/>
          <w:color w:val="FF0000"/>
        </w:rPr>
      </w:pPr>
    </w:p>
    <w:p w14:paraId="2C88C34D" w14:textId="77777777" w:rsidR="0022310B" w:rsidRDefault="0022310B" w:rsidP="0022310B">
      <w:pPr>
        <w:spacing w:after="0" w:line="240" w:lineRule="auto"/>
        <w:rPr>
          <w:rFonts w:ascii="Arial" w:hAnsi="Arial" w:cs="Arial"/>
          <w:color w:val="FF0000"/>
        </w:rPr>
      </w:pPr>
    </w:p>
    <w:p w14:paraId="15B926E2" w14:textId="77777777" w:rsidR="0022310B" w:rsidRDefault="0022310B" w:rsidP="0022310B">
      <w:pPr>
        <w:spacing w:after="0" w:line="240" w:lineRule="auto"/>
        <w:rPr>
          <w:rFonts w:ascii="Arial" w:hAnsi="Arial" w:cs="Arial"/>
          <w:color w:val="FF0000"/>
        </w:rPr>
      </w:pPr>
    </w:p>
    <w:p w14:paraId="7B1571A2" w14:textId="77777777" w:rsidR="0022310B" w:rsidRDefault="0022310B" w:rsidP="0022310B">
      <w:pPr>
        <w:spacing w:after="0" w:line="240" w:lineRule="auto"/>
        <w:rPr>
          <w:rFonts w:ascii="Arial" w:hAnsi="Arial" w:cs="Arial"/>
          <w:color w:val="FF0000"/>
        </w:rPr>
      </w:pPr>
    </w:p>
    <w:p w14:paraId="00B54346" w14:textId="77777777" w:rsidR="0022310B" w:rsidRDefault="0022310B" w:rsidP="0022310B">
      <w:pPr>
        <w:spacing w:after="0" w:line="240" w:lineRule="auto"/>
        <w:rPr>
          <w:rFonts w:ascii="Arial" w:hAnsi="Arial" w:cs="Arial"/>
          <w:color w:val="FF0000"/>
        </w:rPr>
      </w:pPr>
    </w:p>
    <w:p w14:paraId="44E28BCD" w14:textId="77777777" w:rsidR="0022310B" w:rsidRDefault="0022310B" w:rsidP="0022310B">
      <w:pPr>
        <w:spacing w:after="0" w:line="240" w:lineRule="auto"/>
        <w:rPr>
          <w:rFonts w:ascii="Arial" w:hAnsi="Arial" w:cs="Arial"/>
          <w:color w:val="FF0000"/>
        </w:rPr>
      </w:pPr>
    </w:p>
    <w:p w14:paraId="421A1A3B" w14:textId="77777777" w:rsidR="0022310B" w:rsidRDefault="0022310B" w:rsidP="0022310B">
      <w:pPr>
        <w:spacing w:after="0" w:line="240" w:lineRule="auto"/>
        <w:rPr>
          <w:rFonts w:ascii="Arial" w:hAnsi="Arial" w:cs="Arial"/>
          <w:color w:val="FF0000"/>
        </w:rPr>
      </w:pPr>
    </w:p>
    <w:p w14:paraId="7E6D17CE" w14:textId="77777777" w:rsidR="0022310B" w:rsidRDefault="0022310B" w:rsidP="0022310B">
      <w:pPr>
        <w:spacing w:after="0" w:line="240" w:lineRule="auto"/>
        <w:rPr>
          <w:rFonts w:ascii="Arial" w:hAnsi="Arial" w:cs="Arial"/>
          <w:color w:val="FF0000"/>
        </w:rPr>
      </w:pPr>
    </w:p>
    <w:p w14:paraId="3A3739E4" w14:textId="77777777" w:rsidR="0022310B" w:rsidRDefault="0022310B" w:rsidP="0022310B">
      <w:pPr>
        <w:spacing w:after="0" w:line="240" w:lineRule="auto"/>
        <w:rPr>
          <w:rFonts w:ascii="Arial" w:hAnsi="Arial" w:cs="Arial"/>
          <w:color w:val="FF0000"/>
        </w:rPr>
      </w:pPr>
    </w:p>
    <w:p w14:paraId="73B4A3A3" w14:textId="77777777" w:rsidR="0022310B" w:rsidRDefault="0022310B" w:rsidP="0022310B">
      <w:pPr>
        <w:spacing w:after="0" w:line="240" w:lineRule="auto"/>
        <w:rPr>
          <w:rFonts w:ascii="Arial" w:hAnsi="Arial" w:cs="Arial"/>
          <w:color w:val="FF0000"/>
        </w:rPr>
      </w:pPr>
    </w:p>
    <w:p w14:paraId="73F68CD0" w14:textId="77777777" w:rsidR="0022310B" w:rsidRDefault="0022310B" w:rsidP="0022310B">
      <w:pPr>
        <w:spacing w:after="0" w:line="240" w:lineRule="auto"/>
        <w:rPr>
          <w:rFonts w:ascii="Arial" w:hAnsi="Arial" w:cs="Arial"/>
          <w:color w:val="FF0000"/>
        </w:rPr>
      </w:pPr>
    </w:p>
    <w:p w14:paraId="5484F748" w14:textId="77777777" w:rsidR="0022310B" w:rsidRDefault="0022310B" w:rsidP="0022310B">
      <w:pPr>
        <w:spacing w:after="0" w:line="240" w:lineRule="auto"/>
        <w:rPr>
          <w:rFonts w:ascii="Arial" w:hAnsi="Arial" w:cs="Arial"/>
          <w:color w:val="FF0000"/>
        </w:rPr>
      </w:pPr>
    </w:p>
    <w:p w14:paraId="0C0F5868" w14:textId="77777777" w:rsidR="0022310B" w:rsidRDefault="0022310B" w:rsidP="0022310B">
      <w:pPr>
        <w:spacing w:after="0" w:line="240" w:lineRule="auto"/>
        <w:rPr>
          <w:rFonts w:ascii="Arial" w:hAnsi="Arial" w:cs="Arial"/>
          <w:color w:val="FF0000"/>
        </w:rPr>
      </w:pPr>
    </w:p>
    <w:p w14:paraId="43BF39B0" w14:textId="77777777" w:rsidR="0022310B" w:rsidRDefault="0022310B" w:rsidP="0022310B">
      <w:pPr>
        <w:spacing w:after="0" w:line="240" w:lineRule="auto"/>
        <w:rPr>
          <w:rFonts w:ascii="Arial" w:hAnsi="Arial" w:cs="Arial"/>
          <w:color w:val="FF0000"/>
        </w:rPr>
      </w:pPr>
    </w:p>
    <w:p w14:paraId="1A14FFB7" w14:textId="77777777" w:rsidR="0073291D" w:rsidRDefault="0073291D" w:rsidP="0022310B">
      <w:pPr>
        <w:spacing w:after="0" w:line="240" w:lineRule="auto"/>
        <w:rPr>
          <w:rFonts w:ascii="Arial" w:hAnsi="Arial" w:cs="Arial"/>
          <w:color w:val="FF0000"/>
        </w:rPr>
      </w:pPr>
    </w:p>
    <w:p w14:paraId="32A2BCBD" w14:textId="77777777" w:rsidR="0073291D" w:rsidRDefault="0073291D" w:rsidP="0022310B">
      <w:pPr>
        <w:spacing w:after="0" w:line="240" w:lineRule="auto"/>
        <w:rPr>
          <w:rFonts w:ascii="Arial" w:hAnsi="Arial" w:cs="Arial"/>
          <w:color w:val="FF0000"/>
        </w:rPr>
      </w:pPr>
    </w:p>
    <w:p w14:paraId="282F6D69" w14:textId="77777777" w:rsidR="0073291D" w:rsidRDefault="0073291D" w:rsidP="0022310B">
      <w:pPr>
        <w:spacing w:after="0" w:line="240" w:lineRule="auto"/>
        <w:rPr>
          <w:rFonts w:ascii="Arial" w:hAnsi="Arial" w:cs="Arial"/>
          <w:color w:val="FF0000"/>
        </w:rPr>
      </w:pPr>
    </w:p>
    <w:tbl>
      <w:tblPr>
        <w:tblStyle w:val="TableGrid"/>
        <w:tblW w:w="0" w:type="auto"/>
        <w:tblLook w:val="04A0" w:firstRow="1" w:lastRow="0" w:firstColumn="1" w:lastColumn="0" w:noHBand="0" w:noVBand="1"/>
      </w:tblPr>
      <w:tblGrid>
        <w:gridCol w:w="9016"/>
      </w:tblGrid>
      <w:tr w:rsidR="0022310B" w14:paraId="0394AC97" w14:textId="77777777" w:rsidTr="0022310B">
        <w:trPr>
          <w:trHeight w:hRule="exact" w:val="567"/>
        </w:trPr>
        <w:tc>
          <w:tcPr>
            <w:tcW w:w="9242" w:type="dxa"/>
            <w:shd w:val="clear" w:color="auto" w:fill="auto"/>
          </w:tcPr>
          <w:p w14:paraId="3E852B50" w14:textId="77777777" w:rsidR="0022310B" w:rsidRPr="00735A72" w:rsidRDefault="0022310B" w:rsidP="0022310B">
            <w:pPr>
              <w:pStyle w:val="ListParagraph"/>
              <w:rPr>
                <w:rFonts w:ascii="Arial" w:hAnsi="Arial" w:cs="Arial"/>
                <w:b/>
                <w:sz w:val="16"/>
                <w:szCs w:val="16"/>
              </w:rPr>
            </w:pPr>
            <w:r>
              <w:rPr>
                <w:rFonts w:ascii="Arial" w:hAnsi="Arial" w:cs="Arial"/>
                <w:sz w:val="24"/>
                <w:szCs w:val="24"/>
              </w:rPr>
              <w:tab/>
            </w:r>
          </w:p>
          <w:p w14:paraId="15DB718F" w14:textId="77777777" w:rsidR="0022310B" w:rsidRPr="00C75826" w:rsidRDefault="00AE1BFA" w:rsidP="00E82264">
            <w:pPr>
              <w:pStyle w:val="ListParagraph"/>
              <w:numPr>
                <w:ilvl w:val="1"/>
                <w:numId w:val="25"/>
              </w:numPr>
              <w:rPr>
                <w:rFonts w:ascii="Arial" w:hAnsi="Arial" w:cs="Arial"/>
                <w:b/>
                <w:sz w:val="24"/>
                <w:szCs w:val="24"/>
              </w:rPr>
            </w:pPr>
            <w:r>
              <w:rPr>
                <w:rFonts w:ascii="Arial" w:hAnsi="Arial" w:cs="Arial"/>
                <w:b/>
                <w:sz w:val="24"/>
                <w:szCs w:val="24"/>
              </w:rPr>
              <w:t xml:space="preserve">     </w:t>
            </w:r>
            <w:r w:rsidR="0022310B" w:rsidRPr="00C75826">
              <w:rPr>
                <w:rFonts w:ascii="Arial" w:hAnsi="Arial" w:cs="Arial"/>
                <w:b/>
                <w:sz w:val="24"/>
                <w:szCs w:val="24"/>
              </w:rPr>
              <w:t>PRICING DATA</w:t>
            </w:r>
          </w:p>
          <w:p w14:paraId="1EA03818" w14:textId="77777777" w:rsidR="0022310B" w:rsidRDefault="0022310B" w:rsidP="0022310B">
            <w:pPr>
              <w:pStyle w:val="ListParagraph"/>
              <w:rPr>
                <w:rFonts w:ascii="Arial" w:hAnsi="Arial" w:cs="Arial"/>
                <w:sz w:val="24"/>
                <w:szCs w:val="24"/>
              </w:rPr>
            </w:pPr>
          </w:p>
        </w:tc>
      </w:tr>
    </w:tbl>
    <w:p w14:paraId="79ADD559" w14:textId="77777777" w:rsidR="0022310B" w:rsidRPr="00A74167" w:rsidRDefault="0022310B" w:rsidP="0022310B">
      <w:pPr>
        <w:spacing w:after="0" w:line="240" w:lineRule="auto"/>
        <w:rPr>
          <w:rFonts w:ascii="Arial" w:hAnsi="Arial" w:cs="Arial"/>
          <w:color w:val="FF0000"/>
        </w:rPr>
      </w:pPr>
    </w:p>
    <w:p w14:paraId="1CDEB5E3" w14:textId="77777777" w:rsidR="0022310B" w:rsidRPr="00A74167" w:rsidRDefault="0022310B" w:rsidP="0022310B">
      <w:pPr>
        <w:spacing w:after="0" w:line="240" w:lineRule="auto"/>
        <w:rPr>
          <w:rFonts w:ascii="Arial" w:hAnsi="Arial" w:cs="Arial"/>
          <w:color w:val="FF0000"/>
        </w:rPr>
      </w:pPr>
    </w:p>
    <w:p w14:paraId="26F4975D" w14:textId="77777777" w:rsidR="0022310B" w:rsidRPr="00532A1B" w:rsidRDefault="0022310B" w:rsidP="00E82264">
      <w:pPr>
        <w:pStyle w:val="ListParagraph"/>
        <w:numPr>
          <w:ilvl w:val="2"/>
          <w:numId w:val="25"/>
        </w:numPr>
        <w:spacing w:after="0" w:line="240" w:lineRule="auto"/>
        <w:rPr>
          <w:rFonts w:ascii="Arial" w:hAnsi="Arial" w:cs="Arial"/>
        </w:rPr>
      </w:pPr>
      <w:r w:rsidRPr="00532A1B">
        <w:rPr>
          <w:rFonts w:ascii="Arial" w:hAnsi="Arial" w:cs="Arial"/>
          <w:b/>
        </w:rPr>
        <w:t>PRICING INSTRUCTIONS</w:t>
      </w:r>
      <w:r w:rsidRPr="00532A1B">
        <w:rPr>
          <w:rFonts w:ascii="Arial" w:hAnsi="Arial" w:cs="Arial"/>
        </w:rPr>
        <w:t xml:space="preserve"> </w:t>
      </w:r>
    </w:p>
    <w:p w14:paraId="105F92B8" w14:textId="77777777" w:rsidR="00531D37" w:rsidRPr="007A4C76" w:rsidRDefault="00531D37" w:rsidP="007A4C76">
      <w:pPr>
        <w:spacing w:after="0" w:line="240" w:lineRule="auto"/>
        <w:rPr>
          <w:rFonts w:ascii="Arial" w:hAnsi="Arial" w:cs="Arial"/>
        </w:rPr>
      </w:pPr>
    </w:p>
    <w:p w14:paraId="3D8C5EB5" w14:textId="77777777" w:rsidR="00531D37" w:rsidRDefault="00531D37" w:rsidP="00531D37">
      <w:pPr>
        <w:pStyle w:val="ListParagraph"/>
        <w:spacing w:after="0" w:line="240" w:lineRule="auto"/>
        <w:rPr>
          <w:rFonts w:ascii="Arial" w:hAnsi="Arial" w:cs="Arial"/>
        </w:rPr>
      </w:pPr>
    </w:p>
    <w:p w14:paraId="4D1A12A1" w14:textId="77777777" w:rsidR="00531D37" w:rsidRDefault="00531D37" w:rsidP="00732092">
      <w:pPr>
        <w:pStyle w:val="ListParagraph"/>
        <w:numPr>
          <w:ilvl w:val="0"/>
          <w:numId w:val="23"/>
        </w:numPr>
        <w:spacing w:after="0" w:line="240" w:lineRule="auto"/>
        <w:ind w:hanging="720"/>
        <w:rPr>
          <w:rFonts w:ascii="Arial" w:hAnsi="Arial" w:cs="Arial"/>
        </w:rPr>
      </w:pPr>
      <w:r>
        <w:rPr>
          <w:rFonts w:ascii="Arial" w:hAnsi="Arial" w:cs="Arial"/>
        </w:rPr>
        <w:t xml:space="preserve">The rates and prices submitted by the </w:t>
      </w:r>
      <w:r w:rsidR="0073291D">
        <w:rPr>
          <w:rFonts w:ascii="Arial" w:hAnsi="Arial" w:cs="Arial"/>
        </w:rPr>
        <w:t>bidd</w:t>
      </w:r>
      <w:r>
        <w:rPr>
          <w:rFonts w:ascii="Arial" w:hAnsi="Arial" w:cs="Arial"/>
        </w:rPr>
        <w:t>er must be entered into the pricing schedule below</w:t>
      </w:r>
      <w:r w:rsidR="00B835EB">
        <w:rPr>
          <w:rFonts w:ascii="Arial" w:hAnsi="Arial" w:cs="Arial"/>
        </w:rPr>
        <w:t xml:space="preserve">. </w:t>
      </w:r>
    </w:p>
    <w:p w14:paraId="7C499243" w14:textId="77777777" w:rsidR="00531D37" w:rsidRPr="004C1A0E" w:rsidRDefault="00531D37" w:rsidP="004C1A0E">
      <w:pPr>
        <w:rPr>
          <w:rFonts w:ascii="Arial" w:hAnsi="Arial" w:cs="Arial"/>
        </w:rPr>
      </w:pPr>
    </w:p>
    <w:p w14:paraId="2D7D0422" w14:textId="77777777" w:rsidR="00531D37" w:rsidRDefault="00531D37" w:rsidP="00732092">
      <w:pPr>
        <w:pStyle w:val="ListParagraph"/>
        <w:numPr>
          <w:ilvl w:val="0"/>
          <w:numId w:val="23"/>
        </w:numPr>
        <w:spacing w:after="0" w:line="240" w:lineRule="auto"/>
        <w:ind w:hanging="720"/>
        <w:rPr>
          <w:rFonts w:ascii="Arial" w:hAnsi="Arial" w:cs="Arial"/>
        </w:rPr>
      </w:pPr>
      <w:r>
        <w:rPr>
          <w:rFonts w:ascii="Arial" w:hAnsi="Arial" w:cs="Arial"/>
        </w:rPr>
        <w:t xml:space="preserve">The </w:t>
      </w:r>
      <w:r w:rsidR="0073291D">
        <w:rPr>
          <w:rFonts w:ascii="Arial" w:hAnsi="Arial" w:cs="Arial"/>
        </w:rPr>
        <w:t xml:space="preserve">quotation amount </w:t>
      </w:r>
      <w:r>
        <w:rPr>
          <w:rFonts w:ascii="Arial" w:hAnsi="Arial" w:cs="Arial"/>
        </w:rPr>
        <w:t xml:space="preserve">must be inclusive of VAT, where the </w:t>
      </w:r>
      <w:r w:rsidR="0073291D">
        <w:rPr>
          <w:rFonts w:ascii="Arial" w:hAnsi="Arial" w:cs="Arial"/>
        </w:rPr>
        <w:t>bidd</w:t>
      </w:r>
      <w:r>
        <w:rPr>
          <w:rFonts w:ascii="Arial" w:hAnsi="Arial" w:cs="Arial"/>
        </w:rPr>
        <w:t>er is a registered VAT vendor.</w:t>
      </w:r>
    </w:p>
    <w:p w14:paraId="3014667E" w14:textId="77777777" w:rsidR="00531D37" w:rsidRPr="00180B08" w:rsidRDefault="00531D37" w:rsidP="00531D37">
      <w:pPr>
        <w:pStyle w:val="ListParagraph"/>
        <w:rPr>
          <w:rFonts w:ascii="Arial" w:hAnsi="Arial" w:cs="Arial"/>
        </w:rPr>
      </w:pPr>
    </w:p>
    <w:p w14:paraId="19ACB6F5" w14:textId="77777777" w:rsidR="00531D37" w:rsidRDefault="0073291D" w:rsidP="00732092">
      <w:pPr>
        <w:pStyle w:val="ListParagraph"/>
        <w:numPr>
          <w:ilvl w:val="0"/>
          <w:numId w:val="23"/>
        </w:numPr>
        <w:spacing w:after="0" w:line="240" w:lineRule="auto"/>
        <w:ind w:hanging="720"/>
        <w:rPr>
          <w:rFonts w:ascii="Arial" w:hAnsi="Arial" w:cs="Arial"/>
        </w:rPr>
      </w:pPr>
      <w:r>
        <w:rPr>
          <w:rFonts w:ascii="Arial" w:hAnsi="Arial" w:cs="Arial"/>
        </w:rPr>
        <w:t>Bidd</w:t>
      </w:r>
      <w:r w:rsidR="00531D37">
        <w:rPr>
          <w:rFonts w:ascii="Arial" w:hAnsi="Arial" w:cs="Arial"/>
        </w:rPr>
        <w:t>ers must provide rates that are fixed for the duration of the contract and not subject to adjustment except as provided for in the conditions of contract.</w:t>
      </w:r>
    </w:p>
    <w:p w14:paraId="11F39DEA" w14:textId="77777777" w:rsidR="00531D37" w:rsidRPr="00C92F84" w:rsidRDefault="00531D37" w:rsidP="00531D37">
      <w:pPr>
        <w:pStyle w:val="ListParagraph"/>
        <w:rPr>
          <w:rFonts w:ascii="Arial" w:hAnsi="Arial" w:cs="Arial"/>
        </w:rPr>
      </w:pPr>
    </w:p>
    <w:p w14:paraId="49FDC35E" w14:textId="77777777" w:rsidR="00531D37" w:rsidRDefault="0073291D" w:rsidP="00732092">
      <w:pPr>
        <w:pStyle w:val="ListParagraph"/>
        <w:numPr>
          <w:ilvl w:val="0"/>
          <w:numId w:val="23"/>
        </w:numPr>
        <w:spacing w:after="0" w:line="240" w:lineRule="auto"/>
        <w:ind w:hanging="720"/>
        <w:rPr>
          <w:rFonts w:ascii="Arial" w:hAnsi="Arial" w:cs="Arial"/>
        </w:rPr>
      </w:pPr>
      <w:r>
        <w:rPr>
          <w:rFonts w:ascii="Arial" w:hAnsi="Arial" w:cs="Arial"/>
        </w:rPr>
        <w:t>Bidd</w:t>
      </w:r>
      <w:r w:rsidR="00531D37">
        <w:rPr>
          <w:rFonts w:ascii="Arial" w:hAnsi="Arial" w:cs="Arial"/>
        </w:rPr>
        <w:t>ers are requir</w:t>
      </w:r>
      <w:r w:rsidR="00B835EB">
        <w:rPr>
          <w:rFonts w:ascii="Arial" w:hAnsi="Arial" w:cs="Arial"/>
        </w:rPr>
        <w:t>ed to pay attention to clause 25</w:t>
      </w:r>
      <w:r w:rsidR="00531D37">
        <w:rPr>
          <w:rFonts w:ascii="Arial" w:hAnsi="Arial" w:cs="Arial"/>
        </w:rPr>
        <w:t xml:space="preserve"> of the general conditions (imbalance in </w:t>
      </w:r>
      <w:r w:rsidR="00B835EB">
        <w:rPr>
          <w:rFonts w:ascii="Arial" w:hAnsi="Arial" w:cs="Arial"/>
        </w:rPr>
        <w:t xml:space="preserve">quoted </w:t>
      </w:r>
      <w:r w:rsidR="00531D37">
        <w:rPr>
          <w:rFonts w:ascii="Arial" w:hAnsi="Arial" w:cs="Arial"/>
        </w:rPr>
        <w:t>rates)</w:t>
      </w:r>
      <w:r w:rsidR="00CE0A2F">
        <w:rPr>
          <w:rFonts w:ascii="Arial" w:hAnsi="Arial" w:cs="Arial"/>
        </w:rPr>
        <w:t xml:space="preserve">. </w:t>
      </w:r>
    </w:p>
    <w:p w14:paraId="273CD12E" w14:textId="77777777" w:rsidR="00531D37" w:rsidRPr="00C92F84" w:rsidRDefault="00531D37" w:rsidP="00531D37">
      <w:pPr>
        <w:pStyle w:val="ListParagraph"/>
        <w:rPr>
          <w:rFonts w:ascii="Arial" w:hAnsi="Arial" w:cs="Arial"/>
        </w:rPr>
      </w:pPr>
    </w:p>
    <w:p w14:paraId="633197FE" w14:textId="77777777" w:rsidR="00531D37" w:rsidRDefault="00531D37" w:rsidP="00732092">
      <w:pPr>
        <w:pStyle w:val="ListParagraph"/>
        <w:numPr>
          <w:ilvl w:val="0"/>
          <w:numId w:val="23"/>
        </w:numPr>
        <w:spacing w:after="0" w:line="240" w:lineRule="auto"/>
        <w:ind w:hanging="720"/>
        <w:rPr>
          <w:rFonts w:ascii="Arial" w:hAnsi="Arial" w:cs="Arial"/>
        </w:rPr>
      </w:pPr>
      <w:r>
        <w:rPr>
          <w:rFonts w:ascii="Arial" w:hAnsi="Arial" w:cs="Arial"/>
        </w:rPr>
        <w:t xml:space="preserve">Should there be a discrepancy between the </w:t>
      </w:r>
      <w:r w:rsidR="0073291D">
        <w:rPr>
          <w:rFonts w:ascii="Arial" w:hAnsi="Arial" w:cs="Arial"/>
        </w:rPr>
        <w:t xml:space="preserve">total quotation amount </w:t>
      </w:r>
      <w:r>
        <w:rPr>
          <w:rFonts w:ascii="Arial" w:hAnsi="Arial" w:cs="Arial"/>
        </w:rPr>
        <w:t>in the pricing schedule</w:t>
      </w:r>
      <w:r w:rsidR="0073291D">
        <w:rPr>
          <w:rFonts w:ascii="Arial" w:hAnsi="Arial" w:cs="Arial"/>
        </w:rPr>
        <w:t xml:space="preserve">, and that in </w:t>
      </w:r>
      <w:r>
        <w:rPr>
          <w:rFonts w:ascii="Arial" w:hAnsi="Arial" w:cs="Arial"/>
        </w:rPr>
        <w:t xml:space="preserve">the form of offer; the price in the form of offer will take precedence. Where there is a discrepancy between the amount in figures and the </w:t>
      </w:r>
      <w:r w:rsidR="0073291D">
        <w:rPr>
          <w:rFonts w:ascii="Arial" w:hAnsi="Arial" w:cs="Arial"/>
        </w:rPr>
        <w:t xml:space="preserve">amount </w:t>
      </w:r>
      <w:r>
        <w:rPr>
          <w:rFonts w:ascii="Arial" w:hAnsi="Arial" w:cs="Arial"/>
        </w:rPr>
        <w:t xml:space="preserve">in words, the amount in words will govern. </w:t>
      </w:r>
    </w:p>
    <w:p w14:paraId="00A0D3A7" w14:textId="77777777" w:rsidR="0073291D" w:rsidRPr="0073291D" w:rsidRDefault="0073291D" w:rsidP="0073291D">
      <w:pPr>
        <w:pStyle w:val="ListParagraph"/>
        <w:rPr>
          <w:rFonts w:ascii="Arial" w:hAnsi="Arial" w:cs="Arial"/>
        </w:rPr>
      </w:pPr>
    </w:p>
    <w:p w14:paraId="34E4621E" w14:textId="77777777" w:rsidR="00531D37" w:rsidRPr="0073291D" w:rsidRDefault="00531D37" w:rsidP="00732092">
      <w:pPr>
        <w:pStyle w:val="ListParagraph"/>
        <w:numPr>
          <w:ilvl w:val="0"/>
          <w:numId w:val="23"/>
        </w:numPr>
        <w:spacing w:after="0" w:line="240" w:lineRule="auto"/>
        <w:ind w:hanging="720"/>
        <w:rPr>
          <w:rFonts w:ascii="Arial" w:hAnsi="Arial" w:cs="Arial"/>
        </w:rPr>
      </w:pPr>
      <w:r w:rsidRPr="0073291D">
        <w:rPr>
          <w:rFonts w:ascii="Arial" w:hAnsi="Arial" w:cs="Arial"/>
        </w:rPr>
        <w:t>The pricing sheet is to be signed and stamped by the prospective company.</w:t>
      </w:r>
    </w:p>
    <w:p w14:paraId="3894F86F" w14:textId="77777777" w:rsidR="00531D37" w:rsidRDefault="00531D37" w:rsidP="00531D37">
      <w:pPr>
        <w:pStyle w:val="ListParagraph"/>
        <w:rPr>
          <w:rFonts w:ascii="Arial" w:hAnsi="Arial" w:cs="Arial"/>
        </w:rPr>
      </w:pPr>
    </w:p>
    <w:p w14:paraId="460B9001" w14:textId="77777777" w:rsidR="0022310B" w:rsidRDefault="0022310B" w:rsidP="0022310B">
      <w:pPr>
        <w:pStyle w:val="ListParagraph"/>
        <w:rPr>
          <w:rFonts w:ascii="Arial" w:hAnsi="Arial" w:cs="Arial"/>
        </w:rPr>
      </w:pPr>
    </w:p>
    <w:p w14:paraId="44A05812" w14:textId="77777777" w:rsidR="00E31552" w:rsidRDefault="00E31552" w:rsidP="0022310B">
      <w:pPr>
        <w:pStyle w:val="ListParagraph"/>
        <w:rPr>
          <w:rFonts w:ascii="Arial" w:hAnsi="Arial" w:cs="Arial"/>
        </w:rPr>
        <w:sectPr w:rsidR="00E31552" w:rsidSect="00E26F0A">
          <w:headerReference w:type="default" r:id="rId18"/>
          <w:footerReference w:type="default" r:id="rId19"/>
          <w:pgSz w:w="11906" w:h="16838"/>
          <w:pgMar w:top="1103" w:right="1440" w:bottom="1440" w:left="1440" w:header="510" w:footer="0" w:gutter="0"/>
          <w:cols w:space="708"/>
          <w:docGrid w:linePitch="360"/>
        </w:sectPr>
      </w:pPr>
    </w:p>
    <w:p w14:paraId="565F7EFB" w14:textId="77777777" w:rsidR="00E31552" w:rsidRDefault="00E31552" w:rsidP="0022310B">
      <w:pPr>
        <w:spacing w:after="0" w:line="240" w:lineRule="auto"/>
        <w:rPr>
          <w:rFonts w:ascii="Arial" w:hAnsi="Arial" w:cs="Arial"/>
          <w:b/>
        </w:rPr>
      </w:pPr>
    </w:p>
    <w:p w14:paraId="28975839" w14:textId="229900B6" w:rsidR="0022310B" w:rsidRPr="00FF17FE" w:rsidRDefault="0022310B" w:rsidP="00E82264">
      <w:pPr>
        <w:pStyle w:val="ListParagraph"/>
        <w:numPr>
          <w:ilvl w:val="2"/>
          <w:numId w:val="25"/>
        </w:numPr>
        <w:spacing w:after="0" w:line="240" w:lineRule="auto"/>
        <w:rPr>
          <w:rFonts w:ascii="Arial" w:hAnsi="Arial" w:cs="Arial"/>
          <w:b/>
        </w:rPr>
      </w:pPr>
      <w:r w:rsidRPr="00FF17FE">
        <w:rPr>
          <w:rFonts w:ascii="Arial" w:hAnsi="Arial" w:cs="Arial"/>
          <w:b/>
        </w:rPr>
        <w:t>PRICING SCHEDULE</w:t>
      </w:r>
    </w:p>
    <w:p w14:paraId="771603B4" w14:textId="77777777" w:rsidR="00FF17FE" w:rsidRPr="00FF17FE" w:rsidRDefault="00FF17FE" w:rsidP="00566E75">
      <w:pPr>
        <w:pStyle w:val="ListParagraph"/>
        <w:spacing w:after="0" w:line="240" w:lineRule="auto"/>
        <w:rPr>
          <w:rFonts w:ascii="Arial" w:hAnsi="Arial" w:cs="Arial"/>
        </w:rPr>
      </w:pPr>
    </w:p>
    <w:p w14:paraId="4016483E" w14:textId="6CE86B04" w:rsidR="00566E75" w:rsidRPr="00A85B22" w:rsidRDefault="00566E75" w:rsidP="00566E75">
      <w:pPr>
        <w:pStyle w:val="ListParagraph"/>
        <w:ind w:left="360"/>
        <w:rPr>
          <w:rFonts w:ascii="Arial" w:hAnsi="Arial" w:cs="Arial"/>
          <w:b/>
          <w:sz w:val="24"/>
          <w:lang w:val="en-US"/>
        </w:rPr>
      </w:pPr>
      <w:r w:rsidRPr="00566E75">
        <w:rPr>
          <w:rFonts w:ascii="Arial" w:hAnsi="Arial" w:cs="Arial"/>
          <w:b/>
          <w:bCs/>
          <w:sz w:val="24"/>
          <w:szCs w:val="24"/>
          <w:highlight w:val="yellow"/>
          <w:lang w:val="en-US"/>
        </w:rPr>
        <w:t>HIRING OF 4 x 8 TONS FLAT BED</w:t>
      </w:r>
      <w:r w:rsidR="00541EE9">
        <w:rPr>
          <w:rFonts w:ascii="Arial" w:hAnsi="Arial" w:cs="Arial"/>
          <w:b/>
          <w:bCs/>
          <w:sz w:val="24"/>
          <w:szCs w:val="24"/>
          <w:highlight w:val="yellow"/>
          <w:lang w:val="en-US"/>
        </w:rPr>
        <w:t xml:space="preserve"> DROP SIDE </w:t>
      </w:r>
      <w:r w:rsidRPr="00566E75">
        <w:rPr>
          <w:rFonts w:ascii="Arial" w:hAnsi="Arial" w:cs="Arial"/>
          <w:b/>
          <w:bCs/>
          <w:sz w:val="24"/>
          <w:szCs w:val="24"/>
          <w:highlight w:val="yellow"/>
          <w:lang w:val="en-US"/>
        </w:rPr>
        <w:t xml:space="preserve">TRUCKS FOR </w:t>
      </w:r>
      <w:r w:rsidRPr="00566E75">
        <w:rPr>
          <w:rFonts w:ascii="Arial" w:hAnsi="Arial" w:cs="Arial"/>
          <w:b/>
          <w:sz w:val="24"/>
          <w:highlight w:val="yellow"/>
          <w:lang w:val="en-US"/>
        </w:rPr>
        <w:t xml:space="preserve">RELOCATION </w:t>
      </w:r>
      <w:r w:rsidRPr="00A85B22">
        <w:rPr>
          <w:rFonts w:ascii="Arial" w:hAnsi="Arial" w:cs="Arial"/>
          <w:b/>
          <w:sz w:val="24"/>
          <w:lang w:val="en-US"/>
        </w:rPr>
        <w:t>OF ILLEGAL INVADERS FROM WARD 8 FYNBOS 1 AND WARD 13 ILLEGAL INVADERS TO MTSOTSO TRUs AND ZIPHUNZANA BYPASS TRUs FOR A PERIOD OF 2 MONTHS AS</w:t>
      </w:r>
      <w:r w:rsidR="00DA5B26" w:rsidRPr="00A85B22">
        <w:rPr>
          <w:rFonts w:ascii="Arial" w:hAnsi="Arial" w:cs="Arial"/>
          <w:b/>
          <w:sz w:val="24"/>
          <w:lang w:val="en-US"/>
        </w:rPr>
        <w:t xml:space="preserve"> AND </w:t>
      </w:r>
      <w:r w:rsidRPr="00A85B22">
        <w:rPr>
          <w:rFonts w:ascii="Arial" w:hAnsi="Arial" w:cs="Arial"/>
          <w:b/>
          <w:sz w:val="24"/>
          <w:lang w:val="en-US"/>
        </w:rPr>
        <w:t>WHEN REQUIRED.</w:t>
      </w:r>
    </w:p>
    <w:p w14:paraId="5FF30AE5" w14:textId="77777777" w:rsidR="0022310B" w:rsidRPr="00A85B22" w:rsidRDefault="0022310B" w:rsidP="0022310B">
      <w:pPr>
        <w:spacing w:after="0" w:line="240" w:lineRule="auto"/>
        <w:rPr>
          <w:rFonts w:ascii="Arial" w:hAnsi="Arial" w:cs="Arial"/>
          <w:color w:val="FF0000"/>
        </w:rPr>
      </w:pPr>
    </w:p>
    <w:p w14:paraId="09F5D653" w14:textId="77777777" w:rsidR="00C74409" w:rsidRPr="00A85B22" w:rsidRDefault="00C74409" w:rsidP="0022310B">
      <w:pPr>
        <w:spacing w:after="0" w:line="240" w:lineRule="auto"/>
        <w:rPr>
          <w:rFonts w:ascii="Arial" w:hAnsi="Arial" w:cs="Arial"/>
          <w:b/>
          <w:color w:val="FF0000"/>
        </w:rPr>
      </w:pPr>
      <w:r w:rsidRPr="00A85B22">
        <w:rPr>
          <w:rFonts w:ascii="Arial" w:hAnsi="Arial" w:cs="Arial"/>
          <w:b/>
          <w:color w:val="FF0000"/>
        </w:rPr>
        <w:t>XXXXNOTE - THIS SCHEDULE IS BY WAY OF EXAMPLE ONLY. DEPARTMENTS MAY DELETE THIS TABLE AND INSERT THEIR OWN IF REQUIREDXXXXX</w:t>
      </w:r>
    </w:p>
    <w:p w14:paraId="372BED8B" w14:textId="1409AD30" w:rsidR="00C74409" w:rsidRPr="00A85B22" w:rsidRDefault="00C74409" w:rsidP="0022310B">
      <w:pPr>
        <w:spacing w:after="0" w:line="240" w:lineRule="auto"/>
        <w:rPr>
          <w:rFonts w:ascii="Arial" w:hAnsi="Arial" w:cs="Arial"/>
          <w:color w:val="FF0000"/>
        </w:rPr>
      </w:pPr>
    </w:p>
    <w:p w14:paraId="5EDA81BC" w14:textId="7FAFFAA9" w:rsidR="00F50E6D" w:rsidRPr="00A85B22" w:rsidRDefault="00F50E6D" w:rsidP="0022310B">
      <w:pPr>
        <w:spacing w:after="0" w:line="240" w:lineRule="auto"/>
        <w:rPr>
          <w:rFonts w:ascii="Arial" w:hAnsi="Arial" w:cs="Arial"/>
          <w:color w:val="FF0000"/>
        </w:rPr>
      </w:pPr>
    </w:p>
    <w:p w14:paraId="7B4184E3" w14:textId="77777777" w:rsidR="00F50E6D" w:rsidRPr="00A85B22" w:rsidRDefault="00F50E6D" w:rsidP="00F50E6D">
      <w:pPr>
        <w:spacing w:after="0" w:line="240" w:lineRule="auto"/>
        <w:rPr>
          <w:rFonts w:ascii="Arial" w:hAnsi="Arial" w:cs="Arial"/>
          <w:color w:val="FF0000"/>
        </w:rPr>
      </w:pPr>
    </w:p>
    <w:tbl>
      <w:tblPr>
        <w:tblStyle w:val="TableGrid"/>
        <w:tblW w:w="0" w:type="auto"/>
        <w:tblCellMar>
          <w:top w:w="85" w:type="dxa"/>
          <w:bottom w:w="85" w:type="dxa"/>
        </w:tblCellMar>
        <w:tblLook w:val="04A0" w:firstRow="1" w:lastRow="0" w:firstColumn="1" w:lastColumn="0" w:noHBand="0" w:noVBand="1"/>
      </w:tblPr>
      <w:tblGrid>
        <w:gridCol w:w="2903"/>
        <w:gridCol w:w="1170"/>
        <w:gridCol w:w="764"/>
        <w:gridCol w:w="2078"/>
        <w:gridCol w:w="2101"/>
      </w:tblGrid>
      <w:tr w:rsidR="00F50E6D" w:rsidRPr="00A85B22" w14:paraId="2B04D3D9" w14:textId="77777777" w:rsidTr="00A60F0F">
        <w:tc>
          <w:tcPr>
            <w:tcW w:w="2903" w:type="dxa"/>
            <w:shd w:val="clear" w:color="auto" w:fill="EEECE1" w:themeFill="background2"/>
          </w:tcPr>
          <w:p w14:paraId="72C3BDAD" w14:textId="77777777" w:rsidR="00F50E6D" w:rsidRPr="00A85B22" w:rsidRDefault="00F50E6D" w:rsidP="00A60F0F">
            <w:pPr>
              <w:rPr>
                <w:rFonts w:ascii="Arial" w:hAnsi="Arial" w:cs="Arial"/>
                <w:b/>
              </w:rPr>
            </w:pPr>
            <w:r w:rsidRPr="00A85B22">
              <w:rPr>
                <w:rFonts w:ascii="Arial" w:hAnsi="Arial" w:cs="Arial"/>
                <w:b/>
              </w:rPr>
              <w:t xml:space="preserve">Item Description </w:t>
            </w:r>
          </w:p>
        </w:tc>
        <w:tc>
          <w:tcPr>
            <w:tcW w:w="1170" w:type="dxa"/>
            <w:shd w:val="clear" w:color="auto" w:fill="EEECE1" w:themeFill="background2"/>
          </w:tcPr>
          <w:p w14:paraId="5A509680" w14:textId="77777777" w:rsidR="00F50E6D" w:rsidRPr="00A85B22" w:rsidRDefault="00F50E6D" w:rsidP="00A60F0F">
            <w:pPr>
              <w:rPr>
                <w:rFonts w:ascii="Arial" w:hAnsi="Arial" w:cs="Arial"/>
                <w:b/>
              </w:rPr>
            </w:pPr>
            <w:r w:rsidRPr="00A85B22">
              <w:rPr>
                <w:rFonts w:ascii="Arial" w:hAnsi="Arial" w:cs="Arial"/>
                <w:b/>
              </w:rPr>
              <w:t xml:space="preserve">Quantity Required </w:t>
            </w:r>
          </w:p>
        </w:tc>
        <w:tc>
          <w:tcPr>
            <w:tcW w:w="764" w:type="dxa"/>
            <w:shd w:val="clear" w:color="auto" w:fill="EEECE1" w:themeFill="background2"/>
          </w:tcPr>
          <w:p w14:paraId="60AA81B1" w14:textId="77777777" w:rsidR="00F50E6D" w:rsidRPr="00A85B22" w:rsidRDefault="00F50E6D" w:rsidP="00A60F0F">
            <w:pPr>
              <w:rPr>
                <w:rFonts w:ascii="Arial" w:hAnsi="Arial" w:cs="Arial"/>
                <w:b/>
              </w:rPr>
            </w:pPr>
            <w:r w:rsidRPr="00A85B22">
              <w:rPr>
                <w:rFonts w:ascii="Arial" w:hAnsi="Arial" w:cs="Arial"/>
                <w:b/>
              </w:rPr>
              <w:t>No of Days</w:t>
            </w:r>
          </w:p>
          <w:p w14:paraId="083E514D" w14:textId="77777777" w:rsidR="00F50E6D" w:rsidRPr="00A85B22" w:rsidRDefault="00F50E6D" w:rsidP="00A60F0F">
            <w:pPr>
              <w:rPr>
                <w:rFonts w:ascii="Arial" w:hAnsi="Arial" w:cs="Arial"/>
                <w:b/>
              </w:rPr>
            </w:pPr>
          </w:p>
        </w:tc>
        <w:tc>
          <w:tcPr>
            <w:tcW w:w="2078" w:type="dxa"/>
            <w:shd w:val="clear" w:color="auto" w:fill="EEECE1" w:themeFill="background2"/>
          </w:tcPr>
          <w:p w14:paraId="59C19CF6" w14:textId="77777777" w:rsidR="00F50E6D" w:rsidRPr="00A85B22" w:rsidRDefault="00F50E6D" w:rsidP="00A60F0F">
            <w:pPr>
              <w:rPr>
                <w:rFonts w:ascii="Arial" w:hAnsi="Arial" w:cs="Arial"/>
                <w:b/>
              </w:rPr>
            </w:pPr>
            <w:r w:rsidRPr="00A85B22">
              <w:rPr>
                <w:rFonts w:ascii="Arial" w:hAnsi="Arial" w:cs="Arial"/>
                <w:b/>
              </w:rPr>
              <w:t>Daily Rate</w:t>
            </w:r>
          </w:p>
        </w:tc>
        <w:tc>
          <w:tcPr>
            <w:tcW w:w="2101" w:type="dxa"/>
            <w:shd w:val="clear" w:color="auto" w:fill="EEECE1" w:themeFill="background2"/>
          </w:tcPr>
          <w:p w14:paraId="73AF66BA" w14:textId="77777777" w:rsidR="00F50E6D" w:rsidRPr="00A85B22" w:rsidRDefault="00F50E6D" w:rsidP="00A60F0F">
            <w:pPr>
              <w:rPr>
                <w:rFonts w:ascii="Arial" w:hAnsi="Arial" w:cs="Arial"/>
                <w:b/>
              </w:rPr>
            </w:pPr>
            <w:r w:rsidRPr="00A85B22">
              <w:rPr>
                <w:rFonts w:ascii="Arial" w:hAnsi="Arial" w:cs="Arial"/>
                <w:b/>
              </w:rPr>
              <w:t xml:space="preserve">Total </w:t>
            </w:r>
          </w:p>
        </w:tc>
      </w:tr>
      <w:tr w:rsidR="00F50E6D" w:rsidRPr="00907230" w14:paraId="0CFE1817" w14:textId="77777777" w:rsidTr="00A60F0F">
        <w:tc>
          <w:tcPr>
            <w:tcW w:w="2903" w:type="dxa"/>
          </w:tcPr>
          <w:p w14:paraId="26799E02" w14:textId="0ABA86DB" w:rsidR="00566E75" w:rsidRPr="00A85B22" w:rsidRDefault="00F46F53" w:rsidP="00566E75">
            <w:pPr>
              <w:rPr>
                <w:rFonts w:ascii="Arial" w:hAnsi="Arial" w:cs="Arial"/>
                <w:b/>
                <w:sz w:val="24"/>
                <w:lang w:val="en-US"/>
              </w:rPr>
            </w:pPr>
            <w:r w:rsidRPr="00A85B22">
              <w:rPr>
                <w:rFonts w:ascii="Arial" w:hAnsi="Arial" w:cs="Arial"/>
                <w:b/>
                <w:sz w:val="24"/>
                <w:lang w:val="en-US"/>
              </w:rPr>
              <w:t>.</w:t>
            </w:r>
            <w:r w:rsidR="00566E75" w:rsidRPr="00A85B22">
              <w:rPr>
                <w:rFonts w:ascii="Arial" w:hAnsi="Arial" w:cs="Arial"/>
                <w:b/>
                <w:bCs/>
                <w:sz w:val="24"/>
                <w:szCs w:val="24"/>
                <w:lang w:val="en-US"/>
              </w:rPr>
              <w:t xml:space="preserve"> </w:t>
            </w:r>
            <w:bookmarkStart w:id="12" w:name="_Hlk164928178"/>
            <w:r w:rsidR="00566E75" w:rsidRPr="00A85B22">
              <w:rPr>
                <w:rFonts w:ascii="Arial" w:hAnsi="Arial" w:cs="Arial"/>
                <w:b/>
                <w:bCs/>
                <w:sz w:val="24"/>
                <w:szCs w:val="24"/>
                <w:lang w:val="en-US"/>
              </w:rPr>
              <w:t xml:space="preserve">HIRING OF 4 x 8 TONS </w:t>
            </w:r>
            <w:r w:rsidR="00541EE9" w:rsidRPr="00A85B22">
              <w:rPr>
                <w:rFonts w:ascii="Arial" w:hAnsi="Arial" w:cs="Arial"/>
                <w:b/>
                <w:bCs/>
                <w:sz w:val="24"/>
                <w:szCs w:val="24"/>
                <w:lang w:val="en-US"/>
              </w:rPr>
              <w:t xml:space="preserve">DROP SIDE </w:t>
            </w:r>
            <w:r w:rsidR="00566E75" w:rsidRPr="00A85B22">
              <w:rPr>
                <w:rFonts w:ascii="Arial" w:hAnsi="Arial" w:cs="Arial"/>
                <w:b/>
                <w:bCs/>
                <w:sz w:val="24"/>
                <w:szCs w:val="24"/>
                <w:lang w:val="en-US"/>
              </w:rPr>
              <w:t xml:space="preserve">TRUCKS FOR </w:t>
            </w:r>
            <w:r w:rsidR="00566E75" w:rsidRPr="00A85B22">
              <w:rPr>
                <w:rFonts w:ascii="Arial" w:hAnsi="Arial" w:cs="Arial"/>
                <w:b/>
                <w:sz w:val="24"/>
                <w:lang w:val="en-US"/>
              </w:rPr>
              <w:t xml:space="preserve">RELOCATION OF ILLEGAL INVADERS FROM WARD 8 FYNBOS 1 AND WARD 13 ILLEGAL INVADERS TO MTSOTSO </w:t>
            </w:r>
            <w:proofErr w:type="spellStart"/>
            <w:r w:rsidR="00566E75" w:rsidRPr="00A85B22">
              <w:rPr>
                <w:rFonts w:ascii="Arial" w:hAnsi="Arial" w:cs="Arial"/>
                <w:b/>
                <w:sz w:val="24"/>
                <w:lang w:val="en-US"/>
              </w:rPr>
              <w:t>trus</w:t>
            </w:r>
            <w:proofErr w:type="spellEnd"/>
            <w:r w:rsidR="00566E75" w:rsidRPr="00A85B22">
              <w:rPr>
                <w:rFonts w:ascii="Arial" w:hAnsi="Arial" w:cs="Arial"/>
                <w:b/>
                <w:sz w:val="24"/>
                <w:lang w:val="en-US"/>
              </w:rPr>
              <w:t xml:space="preserve"> AND ZIPHUNZANA BYPASS </w:t>
            </w:r>
            <w:proofErr w:type="spellStart"/>
            <w:r w:rsidR="00566E75" w:rsidRPr="00A85B22">
              <w:rPr>
                <w:rFonts w:ascii="Arial" w:hAnsi="Arial" w:cs="Arial"/>
                <w:b/>
                <w:sz w:val="24"/>
                <w:lang w:val="en-US"/>
              </w:rPr>
              <w:t>trus</w:t>
            </w:r>
            <w:proofErr w:type="spellEnd"/>
            <w:r w:rsidR="00566E75" w:rsidRPr="00A85B22">
              <w:rPr>
                <w:rFonts w:ascii="Arial" w:hAnsi="Arial" w:cs="Arial"/>
                <w:b/>
                <w:sz w:val="24"/>
                <w:lang w:val="en-US"/>
              </w:rPr>
              <w:t xml:space="preserve"> FOR A PERIOD OF 2 MONTHS AS </w:t>
            </w:r>
            <w:r w:rsidR="00DA5B26" w:rsidRPr="00A85B22">
              <w:rPr>
                <w:rFonts w:ascii="Arial" w:hAnsi="Arial" w:cs="Arial"/>
                <w:b/>
                <w:sz w:val="24"/>
                <w:lang w:val="en-US"/>
              </w:rPr>
              <w:t xml:space="preserve">AND </w:t>
            </w:r>
            <w:proofErr w:type="gramStart"/>
            <w:r w:rsidR="00566E75" w:rsidRPr="00A85B22">
              <w:rPr>
                <w:rFonts w:ascii="Arial" w:hAnsi="Arial" w:cs="Arial"/>
                <w:b/>
                <w:sz w:val="24"/>
                <w:lang w:val="en-US"/>
              </w:rPr>
              <w:t>WHEN</w:t>
            </w:r>
            <w:r w:rsidR="00DA5B26" w:rsidRPr="00A85B22">
              <w:rPr>
                <w:rFonts w:ascii="Arial" w:hAnsi="Arial" w:cs="Arial"/>
                <w:b/>
                <w:sz w:val="24"/>
                <w:lang w:val="en-US"/>
              </w:rPr>
              <w:t xml:space="preserve"> </w:t>
            </w:r>
            <w:r w:rsidR="00566E75" w:rsidRPr="00A85B22">
              <w:rPr>
                <w:rFonts w:ascii="Arial" w:hAnsi="Arial" w:cs="Arial"/>
                <w:b/>
                <w:sz w:val="24"/>
                <w:lang w:val="en-US"/>
              </w:rPr>
              <w:t xml:space="preserve"> REQUIRED</w:t>
            </w:r>
            <w:bookmarkEnd w:id="12"/>
            <w:proofErr w:type="gramEnd"/>
            <w:r w:rsidR="00566E75" w:rsidRPr="00A85B22">
              <w:rPr>
                <w:rFonts w:ascii="Arial" w:hAnsi="Arial" w:cs="Arial"/>
                <w:b/>
                <w:sz w:val="24"/>
                <w:lang w:val="en-US"/>
              </w:rPr>
              <w:t>.</w:t>
            </w:r>
          </w:p>
          <w:p w14:paraId="7340036C" w14:textId="22AF7E1B" w:rsidR="00F50E6D" w:rsidRPr="00A85B22" w:rsidRDefault="00F50E6D" w:rsidP="00A60F0F">
            <w:pPr>
              <w:rPr>
                <w:rFonts w:ascii="Arial" w:hAnsi="Arial" w:cs="Arial"/>
              </w:rPr>
            </w:pPr>
          </w:p>
        </w:tc>
        <w:tc>
          <w:tcPr>
            <w:tcW w:w="1170" w:type="dxa"/>
          </w:tcPr>
          <w:p w14:paraId="79D02D08" w14:textId="456FF579" w:rsidR="00F50E6D" w:rsidRPr="00A85B22" w:rsidRDefault="00F46F53" w:rsidP="00A60F0F">
            <w:pPr>
              <w:rPr>
                <w:rFonts w:ascii="Arial" w:hAnsi="Arial" w:cs="Arial"/>
              </w:rPr>
            </w:pPr>
            <w:r w:rsidRPr="00A85B22">
              <w:rPr>
                <w:rFonts w:ascii="Arial" w:hAnsi="Arial" w:cs="Arial"/>
              </w:rPr>
              <w:t>4</w:t>
            </w:r>
          </w:p>
        </w:tc>
        <w:tc>
          <w:tcPr>
            <w:tcW w:w="764" w:type="dxa"/>
          </w:tcPr>
          <w:p w14:paraId="425C9433" w14:textId="71412B93" w:rsidR="00F50E6D" w:rsidRPr="00A85B22" w:rsidRDefault="00F46F53" w:rsidP="00A60F0F">
            <w:pPr>
              <w:rPr>
                <w:rFonts w:ascii="Arial" w:hAnsi="Arial" w:cs="Arial"/>
              </w:rPr>
            </w:pPr>
            <w:r w:rsidRPr="00A85B22">
              <w:rPr>
                <w:rFonts w:ascii="Arial" w:hAnsi="Arial" w:cs="Arial"/>
              </w:rPr>
              <w:t>60</w:t>
            </w:r>
            <w:r w:rsidR="00F50E6D" w:rsidRPr="00A85B22">
              <w:rPr>
                <w:rFonts w:ascii="Arial" w:hAnsi="Arial" w:cs="Arial"/>
              </w:rPr>
              <w:t xml:space="preserve"> days</w:t>
            </w:r>
          </w:p>
        </w:tc>
        <w:tc>
          <w:tcPr>
            <w:tcW w:w="2078" w:type="dxa"/>
          </w:tcPr>
          <w:p w14:paraId="74AE51F3" w14:textId="77777777" w:rsidR="00F50E6D" w:rsidRPr="00907230" w:rsidRDefault="00F50E6D" w:rsidP="00A60F0F">
            <w:pPr>
              <w:rPr>
                <w:rFonts w:ascii="Arial" w:hAnsi="Arial" w:cs="Arial"/>
              </w:rPr>
            </w:pPr>
          </w:p>
        </w:tc>
        <w:tc>
          <w:tcPr>
            <w:tcW w:w="2101" w:type="dxa"/>
          </w:tcPr>
          <w:p w14:paraId="5E8AC6EB" w14:textId="77777777" w:rsidR="00F50E6D" w:rsidRPr="00907230" w:rsidRDefault="00F50E6D" w:rsidP="00A60F0F">
            <w:pPr>
              <w:rPr>
                <w:rFonts w:ascii="Arial" w:hAnsi="Arial" w:cs="Arial"/>
              </w:rPr>
            </w:pPr>
          </w:p>
        </w:tc>
      </w:tr>
      <w:tr w:rsidR="00F50E6D" w:rsidRPr="00907230" w14:paraId="0DF407CD" w14:textId="77777777" w:rsidTr="00A60F0F">
        <w:tc>
          <w:tcPr>
            <w:tcW w:w="2903" w:type="dxa"/>
          </w:tcPr>
          <w:p w14:paraId="0AEEE15B" w14:textId="77777777" w:rsidR="00F50E6D" w:rsidRPr="00F56C6F" w:rsidRDefault="00F50E6D" w:rsidP="00A60F0F">
            <w:pPr>
              <w:rPr>
                <w:rFonts w:ascii="Arial" w:hAnsi="Arial" w:cs="Arial"/>
                <w:highlight w:val="yellow"/>
              </w:rPr>
            </w:pPr>
          </w:p>
        </w:tc>
        <w:tc>
          <w:tcPr>
            <w:tcW w:w="1170" w:type="dxa"/>
          </w:tcPr>
          <w:p w14:paraId="09481FFA" w14:textId="77777777" w:rsidR="00F50E6D" w:rsidRPr="00F56C6F" w:rsidRDefault="00F50E6D" w:rsidP="00A60F0F">
            <w:pPr>
              <w:rPr>
                <w:rFonts w:ascii="Arial" w:hAnsi="Arial" w:cs="Arial"/>
                <w:highlight w:val="yellow"/>
              </w:rPr>
            </w:pPr>
          </w:p>
        </w:tc>
        <w:tc>
          <w:tcPr>
            <w:tcW w:w="764" w:type="dxa"/>
          </w:tcPr>
          <w:p w14:paraId="2EFF6AFA" w14:textId="77777777" w:rsidR="00F50E6D" w:rsidRPr="00F56C6F" w:rsidRDefault="00F50E6D" w:rsidP="00A60F0F">
            <w:pPr>
              <w:rPr>
                <w:rFonts w:ascii="Arial" w:hAnsi="Arial" w:cs="Arial"/>
                <w:highlight w:val="yellow"/>
              </w:rPr>
            </w:pPr>
          </w:p>
        </w:tc>
        <w:tc>
          <w:tcPr>
            <w:tcW w:w="2078" w:type="dxa"/>
          </w:tcPr>
          <w:p w14:paraId="17B7B24B" w14:textId="77777777" w:rsidR="00F50E6D" w:rsidRPr="00907230" w:rsidRDefault="00F50E6D" w:rsidP="00A60F0F">
            <w:pPr>
              <w:rPr>
                <w:rFonts w:ascii="Arial" w:hAnsi="Arial" w:cs="Arial"/>
              </w:rPr>
            </w:pPr>
          </w:p>
        </w:tc>
        <w:tc>
          <w:tcPr>
            <w:tcW w:w="2101" w:type="dxa"/>
          </w:tcPr>
          <w:p w14:paraId="7D3FA6EF" w14:textId="77777777" w:rsidR="00F50E6D" w:rsidRPr="00907230" w:rsidRDefault="00F50E6D" w:rsidP="00A60F0F">
            <w:pPr>
              <w:rPr>
                <w:rFonts w:ascii="Arial" w:hAnsi="Arial" w:cs="Arial"/>
              </w:rPr>
            </w:pPr>
          </w:p>
        </w:tc>
      </w:tr>
      <w:tr w:rsidR="00F50E6D" w:rsidRPr="00907230" w14:paraId="51C852F4" w14:textId="77777777" w:rsidTr="00A60F0F">
        <w:tc>
          <w:tcPr>
            <w:tcW w:w="2903" w:type="dxa"/>
          </w:tcPr>
          <w:p w14:paraId="65DC0961" w14:textId="77777777" w:rsidR="00F50E6D" w:rsidRPr="00F56C6F" w:rsidRDefault="00F50E6D" w:rsidP="00A60F0F">
            <w:pPr>
              <w:rPr>
                <w:rFonts w:ascii="Arial" w:hAnsi="Arial" w:cs="Arial"/>
                <w:highlight w:val="yellow"/>
              </w:rPr>
            </w:pPr>
          </w:p>
        </w:tc>
        <w:tc>
          <w:tcPr>
            <w:tcW w:w="1170" w:type="dxa"/>
          </w:tcPr>
          <w:p w14:paraId="4560BA23" w14:textId="77777777" w:rsidR="00F50E6D" w:rsidRPr="00F56C6F" w:rsidRDefault="00F50E6D" w:rsidP="00A60F0F">
            <w:pPr>
              <w:rPr>
                <w:rFonts w:ascii="Arial" w:hAnsi="Arial" w:cs="Arial"/>
                <w:highlight w:val="yellow"/>
              </w:rPr>
            </w:pPr>
          </w:p>
        </w:tc>
        <w:tc>
          <w:tcPr>
            <w:tcW w:w="764" w:type="dxa"/>
          </w:tcPr>
          <w:p w14:paraId="2AD199C6" w14:textId="77777777" w:rsidR="00F50E6D" w:rsidRPr="00F56C6F" w:rsidRDefault="00F50E6D" w:rsidP="00A60F0F">
            <w:pPr>
              <w:rPr>
                <w:rFonts w:ascii="Arial" w:hAnsi="Arial" w:cs="Arial"/>
                <w:highlight w:val="yellow"/>
              </w:rPr>
            </w:pPr>
          </w:p>
        </w:tc>
        <w:tc>
          <w:tcPr>
            <w:tcW w:w="2078" w:type="dxa"/>
          </w:tcPr>
          <w:p w14:paraId="4604F83A" w14:textId="77777777" w:rsidR="00F50E6D" w:rsidRPr="00907230" w:rsidRDefault="00F50E6D" w:rsidP="00A60F0F">
            <w:pPr>
              <w:rPr>
                <w:rFonts w:ascii="Arial" w:hAnsi="Arial" w:cs="Arial"/>
              </w:rPr>
            </w:pPr>
          </w:p>
        </w:tc>
        <w:tc>
          <w:tcPr>
            <w:tcW w:w="2101" w:type="dxa"/>
          </w:tcPr>
          <w:p w14:paraId="47B3A4DB" w14:textId="77777777" w:rsidR="00F50E6D" w:rsidRPr="00907230" w:rsidRDefault="00F50E6D" w:rsidP="00A60F0F">
            <w:pPr>
              <w:rPr>
                <w:rFonts w:ascii="Arial" w:hAnsi="Arial" w:cs="Arial"/>
              </w:rPr>
            </w:pPr>
          </w:p>
        </w:tc>
      </w:tr>
      <w:tr w:rsidR="00F50E6D" w:rsidRPr="00907230" w14:paraId="680DAE47" w14:textId="77777777" w:rsidTr="00A60F0F">
        <w:tc>
          <w:tcPr>
            <w:tcW w:w="6915" w:type="dxa"/>
            <w:gridSpan w:val="4"/>
          </w:tcPr>
          <w:p w14:paraId="0D233BFA" w14:textId="77777777" w:rsidR="00F50E6D" w:rsidRPr="00907230" w:rsidRDefault="00F50E6D" w:rsidP="00A60F0F">
            <w:pPr>
              <w:tabs>
                <w:tab w:val="left" w:pos="1965"/>
              </w:tabs>
              <w:jc w:val="right"/>
              <w:rPr>
                <w:rFonts w:ascii="Arial" w:hAnsi="Arial" w:cs="Arial"/>
                <w:b/>
              </w:rPr>
            </w:pPr>
            <w:r>
              <w:rPr>
                <w:rFonts w:ascii="Arial" w:hAnsi="Arial" w:cs="Arial"/>
                <w:b/>
              </w:rPr>
              <w:t>SUB-TOTAL</w:t>
            </w:r>
            <w:r w:rsidRPr="00907230">
              <w:rPr>
                <w:rFonts w:ascii="Arial" w:hAnsi="Arial" w:cs="Arial"/>
                <w:b/>
              </w:rPr>
              <w:t xml:space="preserve"> </w:t>
            </w:r>
          </w:p>
          <w:p w14:paraId="1BC0976D" w14:textId="77777777" w:rsidR="00F50E6D" w:rsidRPr="00907230" w:rsidRDefault="00F50E6D" w:rsidP="00A60F0F">
            <w:pPr>
              <w:jc w:val="right"/>
              <w:rPr>
                <w:rFonts w:ascii="Arial" w:hAnsi="Arial" w:cs="Arial"/>
                <w:b/>
              </w:rPr>
            </w:pPr>
          </w:p>
        </w:tc>
        <w:tc>
          <w:tcPr>
            <w:tcW w:w="2101" w:type="dxa"/>
          </w:tcPr>
          <w:p w14:paraId="467DED84" w14:textId="77777777" w:rsidR="00F50E6D" w:rsidRPr="00907230" w:rsidRDefault="00F50E6D" w:rsidP="00A60F0F">
            <w:pPr>
              <w:rPr>
                <w:rFonts w:ascii="Arial" w:hAnsi="Arial" w:cs="Arial"/>
              </w:rPr>
            </w:pPr>
          </w:p>
        </w:tc>
      </w:tr>
      <w:tr w:rsidR="00F50E6D" w:rsidRPr="00907230" w14:paraId="0DAABC8D" w14:textId="77777777" w:rsidTr="00A60F0F">
        <w:tc>
          <w:tcPr>
            <w:tcW w:w="6915" w:type="dxa"/>
            <w:gridSpan w:val="4"/>
          </w:tcPr>
          <w:p w14:paraId="6FE3C503" w14:textId="77777777" w:rsidR="00F50E6D" w:rsidRPr="00907230" w:rsidRDefault="00F50E6D" w:rsidP="00A60F0F">
            <w:pPr>
              <w:jc w:val="right"/>
              <w:rPr>
                <w:rFonts w:ascii="Arial" w:hAnsi="Arial" w:cs="Arial"/>
                <w:b/>
              </w:rPr>
            </w:pPr>
            <w:r w:rsidRPr="00907230">
              <w:rPr>
                <w:rFonts w:ascii="Arial" w:hAnsi="Arial" w:cs="Arial"/>
                <w:b/>
              </w:rPr>
              <w:t>VAT (1</w:t>
            </w:r>
            <w:r>
              <w:rPr>
                <w:rFonts w:ascii="Arial" w:hAnsi="Arial" w:cs="Arial"/>
                <w:b/>
              </w:rPr>
              <w:t>5</w:t>
            </w:r>
            <w:r w:rsidRPr="00907230">
              <w:rPr>
                <w:rFonts w:ascii="Arial" w:hAnsi="Arial" w:cs="Arial"/>
                <w:b/>
              </w:rPr>
              <w:t>%)</w:t>
            </w:r>
          </w:p>
          <w:p w14:paraId="100A0186" w14:textId="77777777" w:rsidR="00F50E6D" w:rsidRPr="00907230" w:rsidRDefault="00F50E6D" w:rsidP="00A60F0F">
            <w:pPr>
              <w:jc w:val="right"/>
              <w:rPr>
                <w:rFonts w:ascii="Arial" w:hAnsi="Arial" w:cs="Arial"/>
                <w:b/>
              </w:rPr>
            </w:pPr>
          </w:p>
        </w:tc>
        <w:tc>
          <w:tcPr>
            <w:tcW w:w="2101" w:type="dxa"/>
          </w:tcPr>
          <w:p w14:paraId="6AE927DA" w14:textId="77777777" w:rsidR="00F50E6D" w:rsidRPr="00907230" w:rsidRDefault="00F50E6D" w:rsidP="00A60F0F">
            <w:pPr>
              <w:rPr>
                <w:rFonts w:ascii="Arial" w:hAnsi="Arial" w:cs="Arial"/>
              </w:rPr>
            </w:pPr>
          </w:p>
        </w:tc>
      </w:tr>
      <w:tr w:rsidR="00F50E6D" w14:paraId="2CA6C413" w14:textId="77777777" w:rsidTr="00A60F0F">
        <w:tc>
          <w:tcPr>
            <w:tcW w:w="6915" w:type="dxa"/>
            <w:gridSpan w:val="4"/>
          </w:tcPr>
          <w:p w14:paraId="6A10257E" w14:textId="77777777" w:rsidR="00F50E6D" w:rsidRPr="004C4C63" w:rsidRDefault="00F50E6D" w:rsidP="00A60F0F">
            <w:pPr>
              <w:jc w:val="right"/>
              <w:rPr>
                <w:rFonts w:ascii="Arial" w:hAnsi="Arial" w:cs="Arial"/>
                <w:b/>
              </w:rPr>
            </w:pPr>
            <w:r w:rsidRPr="00907230">
              <w:rPr>
                <w:rFonts w:ascii="Arial" w:hAnsi="Arial" w:cs="Arial"/>
                <w:b/>
              </w:rPr>
              <w:t>TOTAL TENDER PRICE (to be carried over to form of offer page)</w:t>
            </w:r>
            <w:r w:rsidRPr="004C4C63">
              <w:rPr>
                <w:rFonts w:ascii="Arial" w:hAnsi="Arial" w:cs="Arial"/>
                <w:b/>
              </w:rPr>
              <w:t xml:space="preserve"> </w:t>
            </w:r>
          </w:p>
          <w:p w14:paraId="087B3C6D" w14:textId="77777777" w:rsidR="00F50E6D" w:rsidRDefault="00F50E6D" w:rsidP="00A60F0F">
            <w:pPr>
              <w:rPr>
                <w:rFonts w:ascii="Arial" w:hAnsi="Arial" w:cs="Arial"/>
              </w:rPr>
            </w:pPr>
          </w:p>
        </w:tc>
        <w:tc>
          <w:tcPr>
            <w:tcW w:w="2101" w:type="dxa"/>
          </w:tcPr>
          <w:p w14:paraId="7AC9D96A" w14:textId="77777777" w:rsidR="00F50E6D" w:rsidRDefault="00F50E6D" w:rsidP="00A60F0F">
            <w:pPr>
              <w:rPr>
                <w:rFonts w:ascii="Arial" w:hAnsi="Arial" w:cs="Arial"/>
              </w:rPr>
            </w:pPr>
          </w:p>
        </w:tc>
      </w:tr>
    </w:tbl>
    <w:p w14:paraId="27413F61" w14:textId="7BA425A5" w:rsidR="00F1045B" w:rsidRPr="005277C1" w:rsidRDefault="00F1045B" w:rsidP="00F1045B">
      <w:pPr>
        <w:rPr>
          <w:rFonts w:ascii="Arial" w:hAnsi="Arial" w:cs="Arial"/>
        </w:rPr>
      </w:pPr>
    </w:p>
    <w:p w14:paraId="0D29221D" w14:textId="77777777" w:rsidR="00F1045B" w:rsidRPr="005277C1" w:rsidRDefault="00F1045B" w:rsidP="00F1045B">
      <w:pPr>
        <w:rPr>
          <w:rFonts w:ascii="Arial" w:hAnsi="Arial" w:cs="Arial"/>
        </w:rPr>
      </w:pPr>
      <w:r>
        <w:rPr>
          <w:rFonts w:ascii="Arial" w:hAnsi="Arial" w:cs="Arial"/>
        </w:rPr>
        <w:t xml:space="preserve">Name of Tenderer      </w:t>
      </w:r>
      <w:r w:rsidR="0073291D">
        <w:rPr>
          <w:rFonts w:ascii="Arial" w:hAnsi="Arial" w:cs="Arial"/>
        </w:rPr>
        <w:t>…………………………………………</w:t>
      </w:r>
      <w:r w:rsidR="00E31552">
        <w:rPr>
          <w:rFonts w:ascii="Arial" w:hAnsi="Arial" w:cs="Arial"/>
        </w:rPr>
        <w:t>………</w:t>
      </w:r>
    </w:p>
    <w:p w14:paraId="7E0E7D03" w14:textId="77777777" w:rsidR="00F1045B" w:rsidRPr="005277C1" w:rsidRDefault="00F1045B" w:rsidP="00F1045B">
      <w:pPr>
        <w:rPr>
          <w:rFonts w:ascii="Arial" w:hAnsi="Arial" w:cs="Arial"/>
        </w:rPr>
      </w:pPr>
    </w:p>
    <w:p w14:paraId="0CDECB10" w14:textId="77777777" w:rsidR="00F1045B" w:rsidRPr="005277C1" w:rsidRDefault="00E31552" w:rsidP="00F1045B">
      <w:pPr>
        <w:rPr>
          <w:rFonts w:ascii="Arial" w:hAnsi="Arial" w:cs="Arial"/>
        </w:rPr>
      </w:pPr>
      <w:r>
        <w:rPr>
          <w:rFonts w:ascii="Arial" w:hAnsi="Arial" w:cs="Arial"/>
        </w:rPr>
        <w:t>Date ……………………………</w:t>
      </w:r>
      <w:r w:rsidR="00F1045B">
        <w:rPr>
          <w:rFonts w:ascii="Arial" w:hAnsi="Arial" w:cs="Arial"/>
        </w:rPr>
        <w:t xml:space="preserve">       </w:t>
      </w:r>
      <w:r>
        <w:rPr>
          <w:rFonts w:ascii="Arial" w:hAnsi="Arial" w:cs="Arial"/>
        </w:rPr>
        <w:t>Signature ………………………….</w:t>
      </w:r>
    </w:p>
    <w:p w14:paraId="5A20D8BD" w14:textId="77777777" w:rsidR="00F1045B" w:rsidRPr="005277C1" w:rsidRDefault="00F1045B" w:rsidP="00F1045B">
      <w:pPr>
        <w:ind w:firstLine="720"/>
        <w:rPr>
          <w:rFonts w:ascii="Arial" w:hAnsi="Arial" w:cs="Arial"/>
        </w:rPr>
      </w:pPr>
      <w:r w:rsidRPr="005277C1">
        <w:rPr>
          <w:rFonts w:ascii="Arial" w:hAnsi="Arial" w:cs="Arial"/>
        </w:rPr>
        <w:lastRenderedPageBreak/>
        <w:tab/>
      </w:r>
    </w:p>
    <w:p w14:paraId="39279FC8" w14:textId="77777777" w:rsidR="00F1045B" w:rsidRPr="005277C1" w:rsidRDefault="00E31552" w:rsidP="00F1045B">
      <w:pPr>
        <w:ind w:firstLine="720"/>
        <w:rPr>
          <w:rFonts w:ascii="Arial" w:hAnsi="Arial" w:cs="Arial"/>
        </w:rPr>
      </w:pPr>
      <w:r>
        <w:rPr>
          <w:rFonts w:ascii="Arial" w:hAnsi="Arial" w:cs="Arial"/>
          <w:noProof/>
          <w:lang w:eastAsia="en-ZA"/>
        </w:rPr>
        <mc:AlternateContent>
          <mc:Choice Requires="wps">
            <w:drawing>
              <wp:anchor distT="0" distB="0" distL="114300" distR="114300" simplePos="0" relativeHeight="251663360" behindDoc="0" locked="0" layoutInCell="1" allowOverlap="1" wp14:anchorId="4221CDD5" wp14:editId="25E2305C">
                <wp:simplePos x="0" y="0"/>
                <wp:positionH relativeFrom="column">
                  <wp:posOffset>1301115</wp:posOffset>
                </wp:positionH>
                <wp:positionV relativeFrom="paragraph">
                  <wp:posOffset>51435</wp:posOffset>
                </wp:positionV>
                <wp:extent cx="1699260" cy="1069340"/>
                <wp:effectExtent l="0" t="0" r="15240" b="16510"/>
                <wp:wrapNone/>
                <wp:docPr id="5" name="Rectangle 5"/>
                <wp:cNvGraphicFramePr/>
                <a:graphic xmlns:a="http://schemas.openxmlformats.org/drawingml/2006/main">
                  <a:graphicData uri="http://schemas.microsoft.com/office/word/2010/wordprocessingShape">
                    <wps:wsp>
                      <wps:cNvSpPr/>
                      <wps:spPr>
                        <a:xfrm>
                          <a:off x="0" y="0"/>
                          <a:ext cx="1699260" cy="10693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27A6A5" id="Rectangle 5" o:spid="_x0000_s1026" style="position:absolute;margin-left:102.45pt;margin-top:4.05pt;width:133.8pt;height:8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" fillcolor="white [3201]" strokecolor="black [3213]" strokeweight="1pt"/>
            </w:pict>
          </mc:Fallback>
        </mc:AlternateContent>
      </w:r>
    </w:p>
    <w:p w14:paraId="40297C52" w14:textId="77777777" w:rsidR="00F1045B" w:rsidRPr="005277C1" w:rsidRDefault="00F1045B" w:rsidP="00F1045B">
      <w:pPr>
        <w:rPr>
          <w:rFonts w:ascii="Arial" w:hAnsi="Arial" w:cs="Arial"/>
        </w:rPr>
      </w:pPr>
    </w:p>
    <w:p w14:paraId="12932644" w14:textId="77777777" w:rsidR="00F1045B" w:rsidRPr="005277C1" w:rsidRDefault="00E31552" w:rsidP="00F1045B">
      <w:pPr>
        <w:rPr>
          <w:rFonts w:ascii="Arial" w:hAnsi="Arial" w:cs="Arial"/>
        </w:rPr>
      </w:pPr>
      <w:r>
        <w:rPr>
          <w:rFonts w:ascii="Arial" w:hAnsi="Arial" w:cs="Arial"/>
        </w:rPr>
        <w:t xml:space="preserve">Company Stamp:   </w:t>
      </w:r>
    </w:p>
    <w:p w14:paraId="322FB554" w14:textId="77777777" w:rsidR="00F1045B" w:rsidRPr="0074368C" w:rsidRDefault="00F1045B" w:rsidP="00F1045B">
      <w:pPr>
        <w:rPr>
          <w:rFonts w:ascii="Arial" w:hAnsi="Arial" w:cs="Arial"/>
        </w:rPr>
      </w:pPr>
    </w:p>
    <w:p w14:paraId="6B4C1AF3" w14:textId="77777777" w:rsidR="00E31552" w:rsidRDefault="00E31552" w:rsidP="0022310B">
      <w:pPr>
        <w:rPr>
          <w:rFonts w:ascii="Arial" w:hAnsi="Arial" w:cs="Arial"/>
        </w:rPr>
      </w:pPr>
    </w:p>
    <w:tbl>
      <w:tblPr>
        <w:tblStyle w:val="TableGrid"/>
        <w:tblW w:w="0" w:type="auto"/>
        <w:tblLook w:val="04A0" w:firstRow="1" w:lastRow="0" w:firstColumn="1" w:lastColumn="0" w:noHBand="0" w:noVBand="1"/>
      </w:tblPr>
      <w:tblGrid>
        <w:gridCol w:w="9016"/>
      </w:tblGrid>
      <w:tr w:rsidR="0022310B" w14:paraId="2D03B986" w14:textId="77777777" w:rsidTr="00541EE9">
        <w:trPr>
          <w:trHeight w:hRule="exact" w:val="567"/>
        </w:trPr>
        <w:tc>
          <w:tcPr>
            <w:tcW w:w="9016" w:type="dxa"/>
            <w:shd w:val="clear" w:color="auto" w:fill="auto"/>
          </w:tcPr>
          <w:p w14:paraId="66D1F168" w14:textId="77777777" w:rsidR="0022310B" w:rsidRPr="00735A72" w:rsidRDefault="0022310B" w:rsidP="0022310B">
            <w:pPr>
              <w:pStyle w:val="ListParagraph"/>
              <w:rPr>
                <w:rFonts w:ascii="Arial" w:hAnsi="Arial" w:cs="Arial"/>
                <w:b/>
                <w:sz w:val="16"/>
                <w:szCs w:val="16"/>
              </w:rPr>
            </w:pPr>
            <w:r w:rsidRPr="00A74167">
              <w:rPr>
                <w:rFonts w:ascii="Arial" w:hAnsi="Arial" w:cs="Arial"/>
                <w:b/>
                <w:sz w:val="28"/>
                <w:szCs w:val="28"/>
              </w:rPr>
              <w:t xml:space="preserve">    </w:t>
            </w:r>
            <w:r>
              <w:rPr>
                <w:rFonts w:ascii="Arial" w:hAnsi="Arial" w:cs="Arial"/>
                <w:sz w:val="24"/>
                <w:szCs w:val="24"/>
              </w:rPr>
              <w:tab/>
            </w:r>
          </w:p>
          <w:p w14:paraId="1F2710A1" w14:textId="77777777" w:rsidR="0022310B" w:rsidRPr="00C75826" w:rsidRDefault="0022310B" w:rsidP="00E82264">
            <w:pPr>
              <w:pStyle w:val="ListParagraph"/>
              <w:numPr>
                <w:ilvl w:val="1"/>
                <w:numId w:val="25"/>
              </w:numPr>
              <w:rPr>
                <w:rFonts w:ascii="Arial" w:hAnsi="Arial" w:cs="Arial"/>
                <w:b/>
                <w:sz w:val="24"/>
                <w:szCs w:val="24"/>
              </w:rPr>
            </w:pPr>
            <w:r>
              <w:rPr>
                <w:rFonts w:ascii="Arial" w:hAnsi="Arial" w:cs="Arial"/>
                <w:b/>
                <w:sz w:val="24"/>
                <w:szCs w:val="24"/>
              </w:rPr>
              <w:t xml:space="preserve">SCOPE OF WORK </w:t>
            </w:r>
          </w:p>
          <w:p w14:paraId="38B5AEE8" w14:textId="77777777" w:rsidR="0022310B" w:rsidRPr="001D732C" w:rsidRDefault="0022310B" w:rsidP="0022310B">
            <w:pPr>
              <w:rPr>
                <w:rFonts w:ascii="Arial" w:hAnsi="Arial" w:cs="Arial"/>
                <w:sz w:val="24"/>
                <w:szCs w:val="24"/>
              </w:rPr>
            </w:pPr>
          </w:p>
        </w:tc>
      </w:tr>
    </w:tbl>
    <w:p w14:paraId="02F108D9" w14:textId="77777777" w:rsidR="0022310B" w:rsidRPr="0073291D" w:rsidRDefault="0022310B" w:rsidP="0022310B">
      <w:pPr>
        <w:spacing w:after="0" w:line="240" w:lineRule="auto"/>
        <w:rPr>
          <w:rFonts w:ascii="Arial" w:hAnsi="Arial" w:cs="Arial"/>
          <w:b/>
          <w:szCs w:val="28"/>
        </w:rPr>
      </w:pPr>
    </w:p>
    <w:p w14:paraId="73ED2507" w14:textId="79498E6D" w:rsidR="0073291D" w:rsidRDefault="0073291D" w:rsidP="0022310B">
      <w:pPr>
        <w:spacing w:after="0" w:line="240" w:lineRule="auto"/>
        <w:rPr>
          <w:rFonts w:ascii="Arial" w:hAnsi="Arial" w:cs="Arial"/>
          <w:b/>
          <w:szCs w:val="28"/>
        </w:rPr>
      </w:pPr>
    </w:p>
    <w:p w14:paraId="265C88A8" w14:textId="77777777" w:rsidR="00566E75" w:rsidRPr="0073291D" w:rsidRDefault="00566E75" w:rsidP="00566E75">
      <w:pPr>
        <w:spacing w:after="0" w:line="240" w:lineRule="auto"/>
        <w:rPr>
          <w:rFonts w:ascii="Arial" w:hAnsi="Arial" w:cs="Arial"/>
          <w:b/>
          <w:szCs w:val="28"/>
        </w:rPr>
      </w:pPr>
    </w:p>
    <w:p w14:paraId="46F35BB0" w14:textId="77777777" w:rsidR="00566E75" w:rsidRPr="00A85B22" w:rsidRDefault="00566E75" w:rsidP="00566E75">
      <w:pPr>
        <w:pStyle w:val="ListParagraph"/>
        <w:numPr>
          <w:ilvl w:val="2"/>
          <w:numId w:val="25"/>
        </w:numPr>
        <w:rPr>
          <w:rFonts w:ascii="Arial" w:hAnsi="Arial" w:cs="Arial"/>
          <w:b/>
          <w:u w:val="single"/>
        </w:rPr>
      </w:pPr>
      <w:r w:rsidRPr="00A85B22">
        <w:rPr>
          <w:rFonts w:ascii="Arial" w:hAnsi="Arial" w:cs="Arial"/>
          <w:b/>
          <w:u w:val="single"/>
        </w:rPr>
        <w:t>Scope of Supply or Services</w:t>
      </w:r>
    </w:p>
    <w:p w14:paraId="011153CC" w14:textId="77777777" w:rsidR="00566E75" w:rsidRPr="00A85B22" w:rsidRDefault="00566E75" w:rsidP="00566E75">
      <w:pPr>
        <w:pStyle w:val="ListParagraph"/>
        <w:rPr>
          <w:rFonts w:ascii="Arial" w:hAnsi="Arial" w:cs="Arial"/>
          <w:b/>
          <w:u w:val="single"/>
        </w:rPr>
      </w:pPr>
    </w:p>
    <w:p w14:paraId="10C858F5" w14:textId="77777777" w:rsidR="00566E75" w:rsidRPr="00A85B22" w:rsidRDefault="00566E75" w:rsidP="00566E75">
      <w:pPr>
        <w:pStyle w:val="ListParagraph"/>
        <w:rPr>
          <w:rFonts w:ascii="Arial" w:hAnsi="Arial" w:cs="Arial"/>
          <w:b/>
          <w:u w:val="single"/>
        </w:rPr>
      </w:pPr>
    </w:p>
    <w:p w14:paraId="113638CC" w14:textId="29C80257" w:rsidR="00566E75" w:rsidRPr="00A85B22" w:rsidRDefault="00DA5B26" w:rsidP="00566E75">
      <w:pPr>
        <w:spacing w:after="0" w:line="240" w:lineRule="auto"/>
        <w:rPr>
          <w:sz w:val="20"/>
          <w:szCs w:val="20"/>
        </w:rPr>
      </w:pPr>
      <w:r w:rsidRPr="00A85B22">
        <w:rPr>
          <w:rFonts w:ascii="Arial" w:hAnsi="Arial" w:cs="Arial"/>
        </w:rPr>
        <w:t xml:space="preserve">BUFFALO CITY METROPOLITAN MUNICIPALITY CALLS FOR FORMAL WRITTEN PRICE QUOTATIONS FOR </w:t>
      </w:r>
      <w:r w:rsidRPr="00A85B22">
        <w:rPr>
          <w:rFonts w:ascii="Arial" w:hAnsi="Arial" w:cs="Arial"/>
          <w:sz w:val="24"/>
          <w:szCs w:val="24"/>
          <w:lang w:val="en-US"/>
        </w:rPr>
        <w:t xml:space="preserve">HIRING OF 4 X 8 TONS DROP SIDE TRUCKS FOR </w:t>
      </w:r>
      <w:r w:rsidRPr="00A85B22">
        <w:rPr>
          <w:rFonts w:ascii="Arial" w:hAnsi="Arial" w:cs="Arial"/>
          <w:sz w:val="24"/>
          <w:lang w:val="en-US"/>
        </w:rPr>
        <w:t xml:space="preserve">RELOCATION OF ILLEGAL INVADERS FROM WARD 8 FYNBOS 1 AND WARD 13 ILLEGAL INVADERS TO MTSOTSO TRUS AND ZIPHUNZANA BYPASS TRUS FOR A PERIOD OF 2 MONTHS AS AND WHEN REQUIRED </w:t>
      </w:r>
    </w:p>
    <w:p w14:paraId="682DB1AA" w14:textId="77777777" w:rsidR="00566E75" w:rsidRPr="00A85B22" w:rsidRDefault="00566E75" w:rsidP="00566E75">
      <w:pPr>
        <w:spacing w:after="0" w:line="240" w:lineRule="auto"/>
        <w:rPr>
          <w:sz w:val="20"/>
          <w:szCs w:val="20"/>
        </w:rPr>
      </w:pPr>
    </w:p>
    <w:p w14:paraId="3C05B281" w14:textId="4AB39901" w:rsidR="00566E75" w:rsidRPr="00A85B22" w:rsidRDefault="00DA5B26" w:rsidP="00566E75">
      <w:pPr>
        <w:spacing w:after="0" w:line="240" w:lineRule="auto"/>
        <w:rPr>
          <w:rFonts w:ascii="Arial" w:eastAsia="Arial" w:hAnsi="Arial" w:cs="Arial"/>
        </w:rPr>
      </w:pPr>
      <w:r w:rsidRPr="00A85B22">
        <w:rPr>
          <w:rFonts w:ascii="Arial" w:hAnsi="Arial" w:cs="Arial"/>
          <w:sz w:val="24"/>
          <w:szCs w:val="24"/>
          <w:lang w:val="en-US"/>
        </w:rPr>
        <w:t xml:space="preserve">HIRING OF 4 X 8 TONS DROP SIDE TRUCKS FOR </w:t>
      </w:r>
      <w:r w:rsidRPr="00A85B22">
        <w:rPr>
          <w:rFonts w:ascii="Arial" w:hAnsi="Arial" w:cs="Arial"/>
          <w:sz w:val="24"/>
          <w:lang w:val="en-US"/>
        </w:rPr>
        <w:t xml:space="preserve">RELOCATION OF ILLEGAL INVADERS FROM WARD 8 FYNBOS 1 AND WARD 13 ILLEGAL INVADERS TO MTSOTSO TRUS AND ZIPHUNZANA BYPASS TRUS FOR A PERIOD OF 2 MONTHS AS AND WHEN REQUIRED </w:t>
      </w:r>
      <w:r w:rsidRPr="00A85B22">
        <w:rPr>
          <w:rFonts w:ascii="Arial" w:eastAsia="Arial" w:hAnsi="Arial" w:cs="Arial"/>
        </w:rPr>
        <w:t xml:space="preserve">RELOCATION PROCESS. </w:t>
      </w:r>
    </w:p>
    <w:p w14:paraId="419DE058" w14:textId="77777777" w:rsidR="00566E75" w:rsidRPr="00A85B22" w:rsidRDefault="00566E75" w:rsidP="00566E75">
      <w:pPr>
        <w:spacing w:after="0" w:line="240" w:lineRule="auto"/>
        <w:rPr>
          <w:rFonts w:ascii="Arial" w:eastAsia="Arial" w:hAnsi="Arial" w:cs="Arial"/>
        </w:rPr>
      </w:pPr>
    </w:p>
    <w:p w14:paraId="4C530BCC" w14:textId="7C09F034" w:rsidR="00566E75" w:rsidRPr="00A85B22" w:rsidRDefault="00DA5B26" w:rsidP="00566E75">
      <w:pPr>
        <w:spacing w:after="0" w:line="240" w:lineRule="auto"/>
        <w:rPr>
          <w:rFonts w:ascii="Arial" w:eastAsia="Arial" w:hAnsi="Arial" w:cs="Arial"/>
        </w:rPr>
      </w:pPr>
      <w:r w:rsidRPr="00A85B22">
        <w:rPr>
          <w:rFonts w:ascii="Arial" w:eastAsia="Arial" w:hAnsi="Arial" w:cs="Arial"/>
        </w:rPr>
        <w:t xml:space="preserve">STARTING TIME OF MDANTSANE NU-5 WARD 11 RELOCATION PROCESS IS 8:00 TO 16:30 WITH LUNCH FROM 13:00 TO 13:30. </w:t>
      </w:r>
    </w:p>
    <w:p w14:paraId="28F8754A" w14:textId="77777777" w:rsidR="00566E75" w:rsidRPr="00A85B22" w:rsidRDefault="00566E75" w:rsidP="00566E75">
      <w:pPr>
        <w:spacing w:after="0" w:line="240" w:lineRule="auto"/>
        <w:rPr>
          <w:rFonts w:ascii="Arial" w:eastAsia="Arial" w:hAnsi="Arial" w:cs="Arial"/>
        </w:rPr>
      </w:pPr>
    </w:p>
    <w:p w14:paraId="5EB86C1A" w14:textId="2D121B89" w:rsidR="00566E75" w:rsidRPr="00A85B22" w:rsidRDefault="00DA5B26" w:rsidP="00566E75">
      <w:pPr>
        <w:spacing w:after="0" w:line="240" w:lineRule="auto"/>
        <w:rPr>
          <w:rFonts w:ascii="Arial" w:eastAsia="Arial" w:hAnsi="Arial" w:cs="Arial"/>
        </w:rPr>
      </w:pPr>
      <w:r w:rsidRPr="00A85B22">
        <w:rPr>
          <w:rFonts w:ascii="Arial" w:eastAsia="Arial" w:hAnsi="Arial" w:cs="Arial"/>
        </w:rPr>
        <w:t xml:space="preserve">BCMM PAYS FOR WORKING DAYS BEING MONDAY TO FRIDAY INCLUDING WEEKEND (SATURDAY, SUNDAY) AND PUBLIC HOLIDAYS AS AND WHEN REQUIRED. </w:t>
      </w:r>
    </w:p>
    <w:p w14:paraId="64180194" w14:textId="77777777" w:rsidR="00566E75" w:rsidRPr="00A85B22" w:rsidRDefault="00566E75" w:rsidP="00566E75">
      <w:pPr>
        <w:spacing w:after="0" w:line="240" w:lineRule="auto"/>
        <w:rPr>
          <w:rFonts w:ascii="Arial" w:eastAsia="Arial" w:hAnsi="Arial" w:cs="Arial"/>
        </w:rPr>
      </w:pPr>
    </w:p>
    <w:p w14:paraId="252B7D0F" w14:textId="4F01D72A" w:rsidR="00566E75" w:rsidRPr="00A85B22" w:rsidRDefault="00DA5B26" w:rsidP="00566E75">
      <w:pPr>
        <w:spacing w:after="0" w:line="240" w:lineRule="auto"/>
        <w:rPr>
          <w:rFonts w:ascii="Arial" w:eastAsia="Arial" w:hAnsi="Arial" w:cs="Arial"/>
        </w:rPr>
      </w:pPr>
      <w:r w:rsidRPr="00A85B22">
        <w:rPr>
          <w:rFonts w:ascii="Arial" w:eastAsia="Arial" w:hAnsi="Arial" w:cs="Arial"/>
        </w:rPr>
        <w:t>DRIVERS ARE TO BE INCLUDED FOR THE TRUCK DRIVING(OPERATIONS)</w:t>
      </w:r>
    </w:p>
    <w:p w14:paraId="10697F4B" w14:textId="77777777" w:rsidR="00566E75" w:rsidRPr="00A85B22" w:rsidRDefault="00566E75" w:rsidP="00566E75">
      <w:pPr>
        <w:spacing w:after="0" w:line="240" w:lineRule="auto"/>
        <w:rPr>
          <w:rFonts w:ascii="Arial" w:eastAsia="Arial" w:hAnsi="Arial" w:cs="Arial"/>
        </w:rPr>
      </w:pPr>
    </w:p>
    <w:p w14:paraId="3A4527BA" w14:textId="781B8D94" w:rsidR="00566E75" w:rsidRPr="00A85B22" w:rsidRDefault="00DA5B26" w:rsidP="00566E75">
      <w:pPr>
        <w:spacing w:after="0" w:line="240" w:lineRule="auto"/>
        <w:rPr>
          <w:rFonts w:ascii="Arial" w:eastAsia="Arial" w:hAnsi="Arial" w:cs="Arial"/>
        </w:rPr>
      </w:pPr>
      <w:r w:rsidRPr="00A85B22">
        <w:rPr>
          <w:rFonts w:ascii="Arial" w:eastAsia="Arial" w:hAnsi="Arial" w:cs="Arial"/>
        </w:rPr>
        <w:t xml:space="preserve">PLEASE NOTE THAT A PROVISION MUST BE MADE FOR TRUCKS TO SLEEP OVER AT THE BIDDERS PREMISES IF NEED </w:t>
      </w:r>
      <w:proofErr w:type="gramStart"/>
      <w:r w:rsidRPr="00A85B22">
        <w:rPr>
          <w:rFonts w:ascii="Arial" w:eastAsia="Arial" w:hAnsi="Arial" w:cs="Arial"/>
        </w:rPr>
        <w:t>BE..</w:t>
      </w:r>
      <w:proofErr w:type="gramEnd"/>
    </w:p>
    <w:p w14:paraId="15E9DFD0" w14:textId="77777777" w:rsidR="00566E75" w:rsidRPr="00DA5B26" w:rsidRDefault="00566E75" w:rsidP="0022310B">
      <w:pPr>
        <w:spacing w:after="0" w:line="240" w:lineRule="auto"/>
        <w:rPr>
          <w:rFonts w:ascii="Arial" w:hAnsi="Arial" w:cs="Arial"/>
          <w:szCs w:val="28"/>
        </w:rPr>
      </w:pPr>
    </w:p>
    <w:sectPr w:rsidR="00566E75" w:rsidRPr="00DA5B26" w:rsidSect="00E26F0A">
      <w:pgSz w:w="11906" w:h="16838"/>
      <w:pgMar w:top="1103" w:right="1440" w:bottom="1440" w:left="144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A23CE" w14:textId="77777777" w:rsidR="00E26F0A" w:rsidRDefault="00E26F0A" w:rsidP="0022310B">
      <w:pPr>
        <w:spacing w:after="0" w:line="240" w:lineRule="auto"/>
      </w:pPr>
      <w:r>
        <w:separator/>
      </w:r>
    </w:p>
  </w:endnote>
  <w:endnote w:type="continuationSeparator" w:id="0">
    <w:p w14:paraId="385D5C03" w14:textId="77777777" w:rsidR="00E26F0A" w:rsidRDefault="00E26F0A" w:rsidP="0022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JLLGC+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836549"/>
      <w:docPartObj>
        <w:docPartGallery w:val="Page Numbers (Bottom of Page)"/>
        <w:docPartUnique/>
      </w:docPartObj>
    </w:sdtPr>
    <w:sdtContent>
      <w:sdt>
        <w:sdtPr>
          <w:id w:val="272825531"/>
          <w:docPartObj>
            <w:docPartGallery w:val="Page Numbers (Top of Page)"/>
            <w:docPartUnique/>
          </w:docPartObj>
        </w:sdtPr>
        <w:sdtContent>
          <w:p w14:paraId="2C4ADCAD" w14:textId="3C2C11B2" w:rsidR="00D66C3D" w:rsidRDefault="00D66C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5D9F">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5D9F">
              <w:rPr>
                <w:b/>
                <w:bCs/>
                <w:noProof/>
              </w:rPr>
              <w:t>35</w:t>
            </w:r>
            <w:r>
              <w:rPr>
                <w:b/>
                <w:bCs/>
                <w:sz w:val="24"/>
                <w:szCs w:val="24"/>
              </w:rPr>
              <w:fldChar w:fldCharType="end"/>
            </w:r>
          </w:p>
        </w:sdtContent>
      </w:sdt>
    </w:sdtContent>
  </w:sdt>
  <w:p w14:paraId="4F00A413" w14:textId="77777777" w:rsidR="00D66C3D" w:rsidRDefault="00D66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514246"/>
      <w:docPartObj>
        <w:docPartGallery w:val="Page Numbers (Bottom of Page)"/>
        <w:docPartUnique/>
      </w:docPartObj>
    </w:sdtPr>
    <w:sdtContent>
      <w:sdt>
        <w:sdtPr>
          <w:id w:val="-1669238322"/>
          <w:docPartObj>
            <w:docPartGallery w:val="Page Numbers (Top of Page)"/>
            <w:docPartUnique/>
          </w:docPartObj>
        </w:sdtPr>
        <w:sdtContent>
          <w:p w14:paraId="48B51D50" w14:textId="646408AC" w:rsidR="00D66C3D" w:rsidRDefault="00D66C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5D9F">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5D9F">
              <w:rPr>
                <w:b/>
                <w:bCs/>
                <w:noProof/>
              </w:rPr>
              <w:t>35</w:t>
            </w:r>
            <w:r>
              <w:rPr>
                <w:b/>
                <w:bCs/>
                <w:sz w:val="24"/>
                <w:szCs w:val="24"/>
              </w:rPr>
              <w:fldChar w:fldCharType="end"/>
            </w:r>
          </w:p>
        </w:sdtContent>
      </w:sdt>
    </w:sdtContent>
  </w:sdt>
  <w:p w14:paraId="67326DD7" w14:textId="77777777" w:rsidR="00D66C3D" w:rsidRDefault="00D66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4CAA" w14:textId="77777777" w:rsidR="00E26F0A" w:rsidRDefault="00E26F0A" w:rsidP="0022310B">
      <w:pPr>
        <w:spacing w:after="0" w:line="240" w:lineRule="auto"/>
      </w:pPr>
      <w:r>
        <w:separator/>
      </w:r>
    </w:p>
  </w:footnote>
  <w:footnote w:type="continuationSeparator" w:id="0">
    <w:p w14:paraId="2C9C1B0D" w14:textId="77777777" w:rsidR="00E26F0A" w:rsidRDefault="00E26F0A" w:rsidP="00223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1490" w14:textId="3E33D8E6" w:rsidR="00D66C3D" w:rsidRPr="00F143C3" w:rsidRDefault="00F143C3">
    <w:pPr>
      <w:pStyle w:val="Header"/>
      <w:rPr>
        <w:rFonts w:ascii="Arial" w:hAnsi="Arial" w:cs="Arial"/>
        <w:b/>
        <w:sz w:val="16"/>
        <w:szCs w:val="16"/>
      </w:rPr>
    </w:pPr>
    <w:r w:rsidRPr="00F143C3">
      <w:rPr>
        <w:rFonts w:ascii="Arial" w:hAnsi="Arial" w:cs="Arial"/>
        <w:b/>
        <w:sz w:val="16"/>
        <w:szCs w:val="16"/>
      </w:rPr>
      <w:t>RFQ/HS/2023-24/33</w:t>
    </w:r>
    <w:r w:rsidR="00A85B22">
      <w:rPr>
        <w:rFonts w:ascii="Arial" w:hAnsi="Arial" w:cs="Arial"/>
        <w:b/>
        <w:sz w:val="16"/>
        <w:szCs w:val="16"/>
      </w:rPr>
      <w:t>4</w:t>
    </w:r>
    <w:r w:rsidR="00D66C3D" w:rsidRPr="00F143C3">
      <w:rPr>
        <w:rFonts w:ascii="Arial" w:hAnsi="Arial" w:cs="Arial"/>
        <w:b/>
        <w:sz w:val="16"/>
        <w:szCs w:val="16"/>
      </w:rPr>
      <w:t xml:space="preserve">– </w:t>
    </w:r>
    <w:r w:rsidRPr="00F143C3">
      <w:rPr>
        <w:rFonts w:ascii="Arial" w:hAnsi="Arial" w:cs="Arial"/>
        <w:b/>
        <w:bCs/>
        <w:sz w:val="16"/>
        <w:szCs w:val="16"/>
        <w:lang w:val="en-US"/>
      </w:rPr>
      <w:t xml:space="preserve">HIRING OF 4 x 8 TONS FLAT BED DROP SIDE TRUCKS FOR </w:t>
    </w:r>
    <w:r w:rsidRPr="00F143C3">
      <w:rPr>
        <w:rFonts w:ascii="Arial" w:hAnsi="Arial" w:cs="Arial"/>
        <w:b/>
        <w:sz w:val="16"/>
        <w:szCs w:val="16"/>
        <w:lang w:val="en-US"/>
      </w:rPr>
      <w:t>RELOCATION OF ILLEGAL INVADERS FROM WARD 8 FYNBOS 1 AND WARD 13 ILLEGAL INVADERS TO MTSOTSO TRUs AND ZIPHUNZANA BYPASS TRUs FOR A PERIOD OF 2 MONTHS AS AND WHEN REQUIRED</w:t>
    </w:r>
  </w:p>
  <w:p w14:paraId="7296A87C" w14:textId="77777777" w:rsidR="00D66C3D" w:rsidRPr="0098122D" w:rsidRDefault="00D66C3D">
    <w:pPr>
      <w:pStyle w:val="Header"/>
      <w:rPr>
        <w:rFonts w:ascii="Arial" w:hAnsi="Arial" w:cs="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1866" w14:textId="77777777" w:rsidR="00A85B22" w:rsidRPr="00F143C3" w:rsidRDefault="00A85B22" w:rsidP="00A85B22">
    <w:pPr>
      <w:pStyle w:val="Header"/>
      <w:rPr>
        <w:rFonts w:ascii="Arial" w:hAnsi="Arial" w:cs="Arial"/>
        <w:b/>
        <w:sz w:val="16"/>
        <w:szCs w:val="16"/>
      </w:rPr>
    </w:pPr>
    <w:r w:rsidRPr="00F143C3">
      <w:rPr>
        <w:rFonts w:ascii="Arial" w:hAnsi="Arial" w:cs="Arial"/>
        <w:b/>
        <w:sz w:val="16"/>
        <w:szCs w:val="16"/>
      </w:rPr>
      <w:t>RFQ/HS/2023-24/33</w:t>
    </w:r>
    <w:r>
      <w:rPr>
        <w:rFonts w:ascii="Arial" w:hAnsi="Arial" w:cs="Arial"/>
        <w:b/>
        <w:sz w:val="16"/>
        <w:szCs w:val="16"/>
      </w:rPr>
      <w:t>4</w:t>
    </w:r>
    <w:r w:rsidRPr="00F143C3">
      <w:rPr>
        <w:rFonts w:ascii="Arial" w:hAnsi="Arial" w:cs="Arial"/>
        <w:b/>
        <w:sz w:val="16"/>
        <w:szCs w:val="16"/>
      </w:rPr>
      <w:t xml:space="preserve">– </w:t>
    </w:r>
    <w:r w:rsidRPr="00F143C3">
      <w:rPr>
        <w:rFonts w:ascii="Arial" w:hAnsi="Arial" w:cs="Arial"/>
        <w:b/>
        <w:bCs/>
        <w:sz w:val="16"/>
        <w:szCs w:val="16"/>
        <w:lang w:val="en-US"/>
      </w:rPr>
      <w:t xml:space="preserve">HIRING OF 4 x 8 TONS FLAT BED DROP SIDE TRUCKS FOR </w:t>
    </w:r>
    <w:r w:rsidRPr="00F143C3">
      <w:rPr>
        <w:rFonts w:ascii="Arial" w:hAnsi="Arial" w:cs="Arial"/>
        <w:b/>
        <w:sz w:val="16"/>
        <w:szCs w:val="16"/>
        <w:lang w:val="en-US"/>
      </w:rPr>
      <w:t>RELOCATION OF ILLEGAL INVADERS FROM WARD 8 FYNBOS 1 AND WARD 13 ILLEGAL INVADERS TO MTSOTSO TRUs AND ZIPHUNZANA BYPASS TRUs FOR A PERIOD OF 2 MONTHS AS AND WHEN REQUIRED</w:t>
    </w:r>
  </w:p>
  <w:p w14:paraId="70B9217F" w14:textId="77777777" w:rsidR="00D66C3D" w:rsidRPr="00B21B71" w:rsidRDefault="00D66C3D" w:rsidP="0022310B">
    <w:pPr>
      <w:pStyle w:val="Header"/>
      <w:rPr>
        <w:rFonts w:ascii="Arial" w:hAnsi="Arial" w:cs="Arial"/>
        <w:b/>
        <w:sz w:val="12"/>
        <w:szCs w:val="12"/>
      </w:rPr>
    </w:pPr>
  </w:p>
  <w:p w14:paraId="0946F36F" w14:textId="77777777" w:rsidR="00D66C3D" w:rsidRPr="00A74167" w:rsidRDefault="00D66C3D">
    <w:pPr>
      <w:pStyle w:val="Head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E2B"/>
    <w:multiLevelType w:val="multilevel"/>
    <w:tmpl w:val="5C2C85F2"/>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080"/>
        </w:tabs>
        <w:ind w:left="1080" w:hanging="900"/>
      </w:pPr>
      <w:rPr>
        <w:rFonts w:hint="default"/>
        <w:b/>
        <w:bCs/>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b w:val="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DD180B"/>
    <w:multiLevelType w:val="hybridMultilevel"/>
    <w:tmpl w:val="12AEF5F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09DC7AFA"/>
    <w:multiLevelType w:val="singleLevel"/>
    <w:tmpl w:val="251648F0"/>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11274138"/>
    <w:multiLevelType w:val="hybridMultilevel"/>
    <w:tmpl w:val="FFBEB236"/>
    <w:lvl w:ilvl="0" w:tplc="2CAE8B28">
      <w:start w:val="1"/>
      <w:numFmt w:val="lowerRoman"/>
      <w:lvlText w:val="(%1)"/>
      <w:lvlJc w:val="left"/>
      <w:pPr>
        <w:ind w:left="2202" w:hanging="720"/>
      </w:pPr>
      <w:rPr>
        <w:rFonts w:hint="default"/>
      </w:rPr>
    </w:lvl>
    <w:lvl w:ilvl="1" w:tplc="1C090019" w:tentative="1">
      <w:start w:val="1"/>
      <w:numFmt w:val="lowerLetter"/>
      <w:lvlText w:val="%2."/>
      <w:lvlJc w:val="left"/>
      <w:pPr>
        <w:ind w:left="2562" w:hanging="360"/>
      </w:pPr>
    </w:lvl>
    <w:lvl w:ilvl="2" w:tplc="1C09001B" w:tentative="1">
      <w:start w:val="1"/>
      <w:numFmt w:val="lowerRoman"/>
      <w:lvlText w:val="%3."/>
      <w:lvlJc w:val="right"/>
      <w:pPr>
        <w:ind w:left="3282" w:hanging="180"/>
      </w:pPr>
    </w:lvl>
    <w:lvl w:ilvl="3" w:tplc="1C09000F" w:tentative="1">
      <w:start w:val="1"/>
      <w:numFmt w:val="decimal"/>
      <w:lvlText w:val="%4."/>
      <w:lvlJc w:val="left"/>
      <w:pPr>
        <w:ind w:left="4002" w:hanging="360"/>
      </w:pPr>
    </w:lvl>
    <w:lvl w:ilvl="4" w:tplc="1C090019" w:tentative="1">
      <w:start w:val="1"/>
      <w:numFmt w:val="lowerLetter"/>
      <w:lvlText w:val="%5."/>
      <w:lvlJc w:val="left"/>
      <w:pPr>
        <w:ind w:left="4722" w:hanging="360"/>
      </w:pPr>
    </w:lvl>
    <w:lvl w:ilvl="5" w:tplc="1C09001B" w:tentative="1">
      <w:start w:val="1"/>
      <w:numFmt w:val="lowerRoman"/>
      <w:lvlText w:val="%6."/>
      <w:lvlJc w:val="right"/>
      <w:pPr>
        <w:ind w:left="5442" w:hanging="180"/>
      </w:pPr>
    </w:lvl>
    <w:lvl w:ilvl="6" w:tplc="1C09000F" w:tentative="1">
      <w:start w:val="1"/>
      <w:numFmt w:val="decimal"/>
      <w:lvlText w:val="%7."/>
      <w:lvlJc w:val="left"/>
      <w:pPr>
        <w:ind w:left="6162" w:hanging="360"/>
      </w:pPr>
    </w:lvl>
    <w:lvl w:ilvl="7" w:tplc="1C090019" w:tentative="1">
      <w:start w:val="1"/>
      <w:numFmt w:val="lowerLetter"/>
      <w:lvlText w:val="%8."/>
      <w:lvlJc w:val="left"/>
      <w:pPr>
        <w:ind w:left="6882" w:hanging="360"/>
      </w:pPr>
    </w:lvl>
    <w:lvl w:ilvl="8" w:tplc="1C09001B" w:tentative="1">
      <w:start w:val="1"/>
      <w:numFmt w:val="lowerRoman"/>
      <w:lvlText w:val="%9."/>
      <w:lvlJc w:val="right"/>
      <w:pPr>
        <w:ind w:left="7602" w:hanging="180"/>
      </w:pPr>
    </w:lvl>
  </w:abstractNum>
  <w:abstractNum w:abstractNumId="5" w15:restartNumberingAfterBreak="0">
    <w:nsid w:val="13DC218E"/>
    <w:multiLevelType w:val="hybridMultilevel"/>
    <w:tmpl w:val="0D7E11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1F442C88"/>
    <w:multiLevelType w:val="hybridMultilevel"/>
    <w:tmpl w:val="E2B4C7C0"/>
    <w:lvl w:ilvl="0" w:tplc="2CAE8B28">
      <w:start w:val="1"/>
      <w:numFmt w:val="lowerRoman"/>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2" w15:restartNumberingAfterBreak="0">
    <w:nsid w:val="282E1C63"/>
    <w:multiLevelType w:val="hybridMultilevel"/>
    <w:tmpl w:val="8DDA64D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1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2E2A3589"/>
    <w:multiLevelType w:val="multilevel"/>
    <w:tmpl w:val="2C60B54E"/>
    <w:lvl w:ilvl="0">
      <w:start w:val="1"/>
      <w:numFmt w:val="decimal"/>
      <w:lvlText w:val="%1."/>
      <w:lvlJc w:val="left"/>
      <w:pPr>
        <w:ind w:left="720" w:hanging="360"/>
      </w:pPr>
      <w:rPr>
        <w:rFonts w:hint="default"/>
        <w:b w:val="0"/>
      </w:rPr>
    </w:lvl>
    <w:lvl w:ilvl="1">
      <w:start w:val="1"/>
      <w:numFmt w:val="decimal"/>
      <w:isLgl/>
      <w:lvlText w:val="%1.%2"/>
      <w:lvlJc w:val="left"/>
      <w:pPr>
        <w:ind w:left="1122" w:hanging="555"/>
      </w:pPr>
      <w:rPr>
        <w:rFonts w:hint="default"/>
        <w:b w:val="0"/>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2F7B3EF3"/>
    <w:multiLevelType w:val="hybridMultilevel"/>
    <w:tmpl w:val="614868B0"/>
    <w:lvl w:ilvl="0" w:tplc="1C09000F">
      <w:start w:val="1"/>
      <w:numFmt w:val="decimal"/>
      <w:lvlText w:val="%1."/>
      <w:lvlJc w:val="left"/>
      <w:pPr>
        <w:ind w:left="1620" w:hanging="360"/>
      </w:pPr>
      <w:rPr>
        <w:rFonts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17"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9" w15:restartNumberingAfterBreak="0">
    <w:nsid w:val="38A2568D"/>
    <w:multiLevelType w:val="singleLevel"/>
    <w:tmpl w:val="4D82F048"/>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1" w15:restartNumberingAfterBreak="0">
    <w:nsid w:val="423418AC"/>
    <w:multiLevelType w:val="hybridMultilevel"/>
    <w:tmpl w:val="A76689E6"/>
    <w:lvl w:ilvl="0" w:tplc="1C090001">
      <w:start w:val="1"/>
      <w:numFmt w:val="bullet"/>
      <w:lvlText w:val=""/>
      <w:lvlJc w:val="left"/>
      <w:pPr>
        <w:ind w:left="900" w:hanging="360"/>
      </w:pPr>
      <w:rPr>
        <w:rFonts w:ascii="Symbol" w:hAnsi="Symbol"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22"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66967D3"/>
    <w:multiLevelType w:val="hybridMultilevel"/>
    <w:tmpl w:val="A606BD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6CC34D2"/>
    <w:multiLevelType w:val="hybridMultilevel"/>
    <w:tmpl w:val="63C84A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03B33B6"/>
    <w:multiLevelType w:val="hybridMultilevel"/>
    <w:tmpl w:val="B20ADA9E"/>
    <w:lvl w:ilvl="0" w:tplc="98B4BC56">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109080F"/>
    <w:multiLevelType w:val="hybridMultilevel"/>
    <w:tmpl w:val="F04A0ACE"/>
    <w:lvl w:ilvl="0" w:tplc="7152B5D2">
      <w:start w:val="1"/>
      <w:numFmt w:val="lowerRoman"/>
      <w:lvlText w:val="(%1)"/>
      <w:lvlJc w:val="left"/>
      <w:pPr>
        <w:ind w:left="2562" w:hanging="720"/>
      </w:pPr>
      <w:rPr>
        <w:rFonts w:hint="default"/>
      </w:rPr>
    </w:lvl>
    <w:lvl w:ilvl="1" w:tplc="1C090019" w:tentative="1">
      <w:start w:val="1"/>
      <w:numFmt w:val="lowerLetter"/>
      <w:lvlText w:val="%2."/>
      <w:lvlJc w:val="left"/>
      <w:pPr>
        <w:ind w:left="2922" w:hanging="360"/>
      </w:pPr>
    </w:lvl>
    <w:lvl w:ilvl="2" w:tplc="1C09001B" w:tentative="1">
      <w:start w:val="1"/>
      <w:numFmt w:val="lowerRoman"/>
      <w:lvlText w:val="%3."/>
      <w:lvlJc w:val="right"/>
      <w:pPr>
        <w:ind w:left="3642" w:hanging="180"/>
      </w:pPr>
    </w:lvl>
    <w:lvl w:ilvl="3" w:tplc="1C09000F" w:tentative="1">
      <w:start w:val="1"/>
      <w:numFmt w:val="decimal"/>
      <w:lvlText w:val="%4."/>
      <w:lvlJc w:val="left"/>
      <w:pPr>
        <w:ind w:left="4362" w:hanging="360"/>
      </w:pPr>
    </w:lvl>
    <w:lvl w:ilvl="4" w:tplc="1C090019" w:tentative="1">
      <w:start w:val="1"/>
      <w:numFmt w:val="lowerLetter"/>
      <w:lvlText w:val="%5."/>
      <w:lvlJc w:val="left"/>
      <w:pPr>
        <w:ind w:left="5082" w:hanging="360"/>
      </w:pPr>
    </w:lvl>
    <w:lvl w:ilvl="5" w:tplc="1C09001B" w:tentative="1">
      <w:start w:val="1"/>
      <w:numFmt w:val="lowerRoman"/>
      <w:lvlText w:val="%6."/>
      <w:lvlJc w:val="right"/>
      <w:pPr>
        <w:ind w:left="5802" w:hanging="180"/>
      </w:pPr>
    </w:lvl>
    <w:lvl w:ilvl="6" w:tplc="1C09000F" w:tentative="1">
      <w:start w:val="1"/>
      <w:numFmt w:val="decimal"/>
      <w:lvlText w:val="%7."/>
      <w:lvlJc w:val="left"/>
      <w:pPr>
        <w:ind w:left="6522" w:hanging="360"/>
      </w:pPr>
    </w:lvl>
    <w:lvl w:ilvl="7" w:tplc="1C090019" w:tentative="1">
      <w:start w:val="1"/>
      <w:numFmt w:val="lowerLetter"/>
      <w:lvlText w:val="%8."/>
      <w:lvlJc w:val="left"/>
      <w:pPr>
        <w:ind w:left="7242" w:hanging="360"/>
      </w:pPr>
    </w:lvl>
    <w:lvl w:ilvl="8" w:tplc="1C09001B" w:tentative="1">
      <w:start w:val="1"/>
      <w:numFmt w:val="lowerRoman"/>
      <w:lvlText w:val="%9."/>
      <w:lvlJc w:val="right"/>
      <w:pPr>
        <w:ind w:left="7962" w:hanging="180"/>
      </w:pPr>
    </w:lvl>
  </w:abstractNum>
  <w:abstractNum w:abstractNumId="27" w15:restartNumberingAfterBreak="0">
    <w:nsid w:val="51F906B3"/>
    <w:multiLevelType w:val="hybridMultilevel"/>
    <w:tmpl w:val="10A28BD4"/>
    <w:lvl w:ilvl="0" w:tplc="3B2668CE">
      <w:start w:val="1"/>
      <w:numFmt w:val="lowerLetter"/>
      <w:lvlText w:val="(%1)"/>
      <w:lvlJc w:val="left"/>
      <w:pPr>
        <w:ind w:left="1842" w:hanging="720"/>
      </w:pPr>
      <w:rPr>
        <w:rFonts w:hint="default"/>
      </w:rPr>
    </w:lvl>
    <w:lvl w:ilvl="1" w:tplc="1C090019" w:tentative="1">
      <w:start w:val="1"/>
      <w:numFmt w:val="lowerLetter"/>
      <w:lvlText w:val="%2."/>
      <w:lvlJc w:val="left"/>
      <w:pPr>
        <w:ind w:left="2202" w:hanging="360"/>
      </w:pPr>
    </w:lvl>
    <w:lvl w:ilvl="2" w:tplc="1C09001B" w:tentative="1">
      <w:start w:val="1"/>
      <w:numFmt w:val="lowerRoman"/>
      <w:lvlText w:val="%3."/>
      <w:lvlJc w:val="right"/>
      <w:pPr>
        <w:ind w:left="2922" w:hanging="180"/>
      </w:pPr>
    </w:lvl>
    <w:lvl w:ilvl="3" w:tplc="1C09000F" w:tentative="1">
      <w:start w:val="1"/>
      <w:numFmt w:val="decimal"/>
      <w:lvlText w:val="%4."/>
      <w:lvlJc w:val="left"/>
      <w:pPr>
        <w:ind w:left="3642" w:hanging="360"/>
      </w:pPr>
    </w:lvl>
    <w:lvl w:ilvl="4" w:tplc="1C090019" w:tentative="1">
      <w:start w:val="1"/>
      <w:numFmt w:val="lowerLetter"/>
      <w:lvlText w:val="%5."/>
      <w:lvlJc w:val="left"/>
      <w:pPr>
        <w:ind w:left="4362" w:hanging="360"/>
      </w:pPr>
    </w:lvl>
    <w:lvl w:ilvl="5" w:tplc="1C09001B" w:tentative="1">
      <w:start w:val="1"/>
      <w:numFmt w:val="lowerRoman"/>
      <w:lvlText w:val="%6."/>
      <w:lvlJc w:val="right"/>
      <w:pPr>
        <w:ind w:left="5082" w:hanging="180"/>
      </w:pPr>
    </w:lvl>
    <w:lvl w:ilvl="6" w:tplc="1C09000F" w:tentative="1">
      <w:start w:val="1"/>
      <w:numFmt w:val="decimal"/>
      <w:lvlText w:val="%7."/>
      <w:lvlJc w:val="left"/>
      <w:pPr>
        <w:ind w:left="5802" w:hanging="360"/>
      </w:pPr>
    </w:lvl>
    <w:lvl w:ilvl="7" w:tplc="1C090019" w:tentative="1">
      <w:start w:val="1"/>
      <w:numFmt w:val="lowerLetter"/>
      <w:lvlText w:val="%8."/>
      <w:lvlJc w:val="left"/>
      <w:pPr>
        <w:ind w:left="6522" w:hanging="360"/>
      </w:pPr>
    </w:lvl>
    <w:lvl w:ilvl="8" w:tplc="1C09001B" w:tentative="1">
      <w:start w:val="1"/>
      <w:numFmt w:val="lowerRoman"/>
      <w:lvlText w:val="%9."/>
      <w:lvlJc w:val="right"/>
      <w:pPr>
        <w:ind w:left="7242" w:hanging="180"/>
      </w:pPr>
    </w:lvl>
  </w:abstractNum>
  <w:abstractNum w:abstractNumId="28" w15:restartNumberingAfterBreak="0">
    <w:nsid w:val="54E22CA7"/>
    <w:multiLevelType w:val="hybridMultilevel"/>
    <w:tmpl w:val="455C5F36"/>
    <w:lvl w:ilvl="0" w:tplc="F0847C04">
      <w:start w:val="1"/>
      <w:numFmt w:val="lowerLetter"/>
      <w:lvlText w:val="(%1)"/>
      <w:lvlJc w:val="left"/>
      <w:pPr>
        <w:ind w:left="1842" w:hanging="720"/>
      </w:pPr>
      <w:rPr>
        <w:rFonts w:hint="default"/>
      </w:rPr>
    </w:lvl>
    <w:lvl w:ilvl="1" w:tplc="1C090019" w:tentative="1">
      <w:start w:val="1"/>
      <w:numFmt w:val="lowerLetter"/>
      <w:lvlText w:val="%2."/>
      <w:lvlJc w:val="left"/>
      <w:pPr>
        <w:ind w:left="2202" w:hanging="360"/>
      </w:pPr>
    </w:lvl>
    <w:lvl w:ilvl="2" w:tplc="1C09001B" w:tentative="1">
      <w:start w:val="1"/>
      <w:numFmt w:val="lowerRoman"/>
      <w:lvlText w:val="%3."/>
      <w:lvlJc w:val="right"/>
      <w:pPr>
        <w:ind w:left="2922" w:hanging="180"/>
      </w:pPr>
    </w:lvl>
    <w:lvl w:ilvl="3" w:tplc="1C09000F" w:tentative="1">
      <w:start w:val="1"/>
      <w:numFmt w:val="decimal"/>
      <w:lvlText w:val="%4."/>
      <w:lvlJc w:val="left"/>
      <w:pPr>
        <w:ind w:left="3642" w:hanging="360"/>
      </w:pPr>
    </w:lvl>
    <w:lvl w:ilvl="4" w:tplc="1C090019" w:tentative="1">
      <w:start w:val="1"/>
      <w:numFmt w:val="lowerLetter"/>
      <w:lvlText w:val="%5."/>
      <w:lvlJc w:val="left"/>
      <w:pPr>
        <w:ind w:left="4362" w:hanging="360"/>
      </w:pPr>
    </w:lvl>
    <w:lvl w:ilvl="5" w:tplc="1C09001B" w:tentative="1">
      <w:start w:val="1"/>
      <w:numFmt w:val="lowerRoman"/>
      <w:lvlText w:val="%6."/>
      <w:lvlJc w:val="right"/>
      <w:pPr>
        <w:ind w:left="5082" w:hanging="180"/>
      </w:pPr>
    </w:lvl>
    <w:lvl w:ilvl="6" w:tplc="1C09000F" w:tentative="1">
      <w:start w:val="1"/>
      <w:numFmt w:val="decimal"/>
      <w:lvlText w:val="%7."/>
      <w:lvlJc w:val="left"/>
      <w:pPr>
        <w:ind w:left="5802" w:hanging="360"/>
      </w:pPr>
    </w:lvl>
    <w:lvl w:ilvl="7" w:tplc="1C090019" w:tentative="1">
      <w:start w:val="1"/>
      <w:numFmt w:val="lowerLetter"/>
      <w:lvlText w:val="%8."/>
      <w:lvlJc w:val="left"/>
      <w:pPr>
        <w:ind w:left="6522" w:hanging="360"/>
      </w:pPr>
    </w:lvl>
    <w:lvl w:ilvl="8" w:tplc="1C09001B" w:tentative="1">
      <w:start w:val="1"/>
      <w:numFmt w:val="lowerRoman"/>
      <w:lvlText w:val="%9."/>
      <w:lvlJc w:val="right"/>
      <w:pPr>
        <w:ind w:left="7242" w:hanging="180"/>
      </w:pPr>
    </w:lvl>
  </w:abstractNum>
  <w:abstractNum w:abstractNumId="29" w15:restartNumberingAfterBreak="0">
    <w:nsid w:val="59BE1CA5"/>
    <w:multiLevelType w:val="hybridMultilevel"/>
    <w:tmpl w:val="8D6CD6B8"/>
    <w:lvl w:ilvl="0" w:tplc="3FE6DBE6">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0" w15:restartNumberingAfterBreak="0">
    <w:nsid w:val="5A7B6F78"/>
    <w:multiLevelType w:val="multilevel"/>
    <w:tmpl w:val="45CC2CC2"/>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2" w15:restartNumberingAfterBreak="0">
    <w:nsid w:val="66BE5594"/>
    <w:multiLevelType w:val="multilevel"/>
    <w:tmpl w:val="CE7C1B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933AF2"/>
    <w:multiLevelType w:val="singleLevel"/>
    <w:tmpl w:val="0EBE0104"/>
    <w:lvl w:ilvl="0">
      <w:start w:val="1"/>
      <w:numFmt w:val="decimal"/>
      <w:lvlText w:val="%1."/>
      <w:lvlJc w:val="left"/>
      <w:pPr>
        <w:tabs>
          <w:tab w:val="num" w:pos="720"/>
        </w:tabs>
        <w:ind w:left="720" w:hanging="720"/>
      </w:pPr>
      <w:rPr>
        <w:rFonts w:cs="Times New Roman" w:hint="default"/>
      </w:rPr>
    </w:lvl>
  </w:abstractNum>
  <w:abstractNum w:abstractNumId="34" w15:restartNumberingAfterBreak="0">
    <w:nsid w:val="6C0B328D"/>
    <w:multiLevelType w:val="multilevel"/>
    <w:tmpl w:val="6C0B32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B23902"/>
    <w:multiLevelType w:val="singleLevel"/>
    <w:tmpl w:val="8E8615B6"/>
    <w:lvl w:ilvl="0">
      <w:start w:val="1"/>
      <w:numFmt w:val="lowerRoman"/>
      <w:lvlText w:val="(%1)"/>
      <w:lvlJc w:val="left"/>
      <w:pPr>
        <w:tabs>
          <w:tab w:val="num" w:pos="1440"/>
        </w:tabs>
        <w:ind w:left="1440" w:hanging="720"/>
      </w:pPr>
      <w:rPr>
        <w:rFonts w:cs="Times New Roman" w:hint="default"/>
      </w:rPr>
    </w:lvl>
  </w:abstractNum>
  <w:abstractNum w:abstractNumId="37" w15:restartNumberingAfterBreak="0">
    <w:nsid w:val="725E4636"/>
    <w:multiLevelType w:val="multilevel"/>
    <w:tmpl w:val="79ECF4A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BC3271"/>
    <w:multiLevelType w:val="hybridMultilevel"/>
    <w:tmpl w:val="ECCA9784"/>
    <w:lvl w:ilvl="0" w:tplc="24764DE6">
      <w:start w:val="1"/>
      <w:numFmt w:val="lowerLetter"/>
      <w:lvlText w:val="(%1)"/>
      <w:lvlJc w:val="left"/>
      <w:pPr>
        <w:ind w:left="1482" w:hanging="360"/>
      </w:pPr>
      <w:rPr>
        <w:rFonts w:hint="default"/>
        <w:b w:val="0"/>
      </w:rPr>
    </w:lvl>
    <w:lvl w:ilvl="1" w:tplc="1C090019" w:tentative="1">
      <w:start w:val="1"/>
      <w:numFmt w:val="lowerLetter"/>
      <w:lvlText w:val="%2."/>
      <w:lvlJc w:val="left"/>
      <w:pPr>
        <w:ind w:left="2202" w:hanging="360"/>
      </w:pPr>
    </w:lvl>
    <w:lvl w:ilvl="2" w:tplc="1C09001B" w:tentative="1">
      <w:start w:val="1"/>
      <w:numFmt w:val="lowerRoman"/>
      <w:lvlText w:val="%3."/>
      <w:lvlJc w:val="right"/>
      <w:pPr>
        <w:ind w:left="2922" w:hanging="180"/>
      </w:pPr>
    </w:lvl>
    <w:lvl w:ilvl="3" w:tplc="1C09000F" w:tentative="1">
      <w:start w:val="1"/>
      <w:numFmt w:val="decimal"/>
      <w:lvlText w:val="%4."/>
      <w:lvlJc w:val="left"/>
      <w:pPr>
        <w:ind w:left="3642" w:hanging="360"/>
      </w:pPr>
    </w:lvl>
    <w:lvl w:ilvl="4" w:tplc="1C090019" w:tentative="1">
      <w:start w:val="1"/>
      <w:numFmt w:val="lowerLetter"/>
      <w:lvlText w:val="%5."/>
      <w:lvlJc w:val="left"/>
      <w:pPr>
        <w:ind w:left="4362" w:hanging="360"/>
      </w:pPr>
    </w:lvl>
    <w:lvl w:ilvl="5" w:tplc="1C09001B" w:tentative="1">
      <w:start w:val="1"/>
      <w:numFmt w:val="lowerRoman"/>
      <w:lvlText w:val="%6."/>
      <w:lvlJc w:val="right"/>
      <w:pPr>
        <w:ind w:left="5082" w:hanging="180"/>
      </w:pPr>
    </w:lvl>
    <w:lvl w:ilvl="6" w:tplc="1C09000F" w:tentative="1">
      <w:start w:val="1"/>
      <w:numFmt w:val="decimal"/>
      <w:lvlText w:val="%7."/>
      <w:lvlJc w:val="left"/>
      <w:pPr>
        <w:ind w:left="5802" w:hanging="360"/>
      </w:pPr>
    </w:lvl>
    <w:lvl w:ilvl="7" w:tplc="1C090019" w:tentative="1">
      <w:start w:val="1"/>
      <w:numFmt w:val="lowerLetter"/>
      <w:lvlText w:val="%8."/>
      <w:lvlJc w:val="left"/>
      <w:pPr>
        <w:ind w:left="6522" w:hanging="360"/>
      </w:pPr>
    </w:lvl>
    <w:lvl w:ilvl="8" w:tplc="1C09001B" w:tentative="1">
      <w:start w:val="1"/>
      <w:numFmt w:val="lowerRoman"/>
      <w:lvlText w:val="%9."/>
      <w:lvlJc w:val="right"/>
      <w:pPr>
        <w:ind w:left="7242" w:hanging="180"/>
      </w:pPr>
    </w:lvl>
  </w:abstractNum>
  <w:abstractNum w:abstractNumId="40" w15:restartNumberingAfterBreak="0">
    <w:nsid w:val="76A26541"/>
    <w:multiLevelType w:val="hybridMultilevel"/>
    <w:tmpl w:val="8A1AB0F2"/>
    <w:lvl w:ilvl="0" w:tplc="584CB31A">
      <w:start w:val="1"/>
      <w:numFmt w:val="lowerRoman"/>
      <w:lvlText w:val="(%1)"/>
      <w:lvlJc w:val="left"/>
      <w:pPr>
        <w:ind w:left="2922" w:hanging="1080"/>
      </w:pPr>
      <w:rPr>
        <w:rFonts w:hint="default"/>
      </w:rPr>
    </w:lvl>
    <w:lvl w:ilvl="1" w:tplc="1C090019" w:tentative="1">
      <w:start w:val="1"/>
      <w:numFmt w:val="lowerLetter"/>
      <w:lvlText w:val="%2."/>
      <w:lvlJc w:val="left"/>
      <w:pPr>
        <w:ind w:left="2922" w:hanging="360"/>
      </w:pPr>
    </w:lvl>
    <w:lvl w:ilvl="2" w:tplc="1C09001B" w:tentative="1">
      <w:start w:val="1"/>
      <w:numFmt w:val="lowerRoman"/>
      <w:lvlText w:val="%3."/>
      <w:lvlJc w:val="right"/>
      <w:pPr>
        <w:ind w:left="3642" w:hanging="180"/>
      </w:pPr>
    </w:lvl>
    <w:lvl w:ilvl="3" w:tplc="1C09000F" w:tentative="1">
      <w:start w:val="1"/>
      <w:numFmt w:val="decimal"/>
      <w:lvlText w:val="%4."/>
      <w:lvlJc w:val="left"/>
      <w:pPr>
        <w:ind w:left="4362" w:hanging="360"/>
      </w:pPr>
    </w:lvl>
    <w:lvl w:ilvl="4" w:tplc="1C090019" w:tentative="1">
      <w:start w:val="1"/>
      <w:numFmt w:val="lowerLetter"/>
      <w:lvlText w:val="%5."/>
      <w:lvlJc w:val="left"/>
      <w:pPr>
        <w:ind w:left="5082" w:hanging="360"/>
      </w:pPr>
    </w:lvl>
    <w:lvl w:ilvl="5" w:tplc="1C09001B" w:tentative="1">
      <w:start w:val="1"/>
      <w:numFmt w:val="lowerRoman"/>
      <w:lvlText w:val="%6."/>
      <w:lvlJc w:val="right"/>
      <w:pPr>
        <w:ind w:left="5802" w:hanging="180"/>
      </w:pPr>
    </w:lvl>
    <w:lvl w:ilvl="6" w:tplc="1C09000F" w:tentative="1">
      <w:start w:val="1"/>
      <w:numFmt w:val="decimal"/>
      <w:lvlText w:val="%7."/>
      <w:lvlJc w:val="left"/>
      <w:pPr>
        <w:ind w:left="6522" w:hanging="360"/>
      </w:pPr>
    </w:lvl>
    <w:lvl w:ilvl="7" w:tplc="1C090019" w:tentative="1">
      <w:start w:val="1"/>
      <w:numFmt w:val="lowerLetter"/>
      <w:lvlText w:val="%8."/>
      <w:lvlJc w:val="left"/>
      <w:pPr>
        <w:ind w:left="7242" w:hanging="360"/>
      </w:pPr>
    </w:lvl>
    <w:lvl w:ilvl="8" w:tplc="1C09001B" w:tentative="1">
      <w:start w:val="1"/>
      <w:numFmt w:val="lowerRoman"/>
      <w:lvlText w:val="%9."/>
      <w:lvlJc w:val="right"/>
      <w:pPr>
        <w:ind w:left="7962" w:hanging="180"/>
      </w:pPr>
    </w:lvl>
  </w:abstractNum>
  <w:abstractNum w:abstractNumId="41" w15:restartNumberingAfterBreak="0">
    <w:nsid w:val="79E05796"/>
    <w:multiLevelType w:val="hybridMultilevel"/>
    <w:tmpl w:val="B3C89B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FEB299C"/>
    <w:multiLevelType w:val="hybridMultilevel"/>
    <w:tmpl w:val="332EDC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47724426">
    <w:abstractNumId w:val="37"/>
  </w:num>
  <w:num w:numId="2" w16cid:durableId="960458291">
    <w:abstractNumId w:val="15"/>
  </w:num>
  <w:num w:numId="3" w16cid:durableId="43406765">
    <w:abstractNumId w:val="39"/>
  </w:num>
  <w:num w:numId="4" w16cid:durableId="1681740461">
    <w:abstractNumId w:val="4"/>
  </w:num>
  <w:num w:numId="5" w16cid:durableId="2133935401">
    <w:abstractNumId w:val="27"/>
  </w:num>
  <w:num w:numId="6" w16cid:durableId="1721711331">
    <w:abstractNumId w:val="28"/>
  </w:num>
  <w:num w:numId="7" w16cid:durableId="498468693">
    <w:abstractNumId w:val="40"/>
  </w:num>
  <w:num w:numId="8" w16cid:durableId="1118452435">
    <w:abstractNumId w:val="26"/>
  </w:num>
  <w:num w:numId="9" w16cid:durableId="1733043383">
    <w:abstractNumId w:val="36"/>
  </w:num>
  <w:num w:numId="10" w16cid:durableId="1540893766">
    <w:abstractNumId w:val="18"/>
  </w:num>
  <w:num w:numId="11" w16cid:durableId="116611031">
    <w:abstractNumId w:val="25"/>
  </w:num>
  <w:num w:numId="12" w16cid:durableId="127667864">
    <w:abstractNumId w:val="33"/>
  </w:num>
  <w:num w:numId="13" w16cid:durableId="848762281">
    <w:abstractNumId w:val="19"/>
  </w:num>
  <w:num w:numId="14" w16cid:durableId="1931886782">
    <w:abstractNumId w:val="2"/>
  </w:num>
  <w:num w:numId="15" w16cid:durableId="2111773803">
    <w:abstractNumId w:val="17"/>
  </w:num>
  <w:num w:numId="16" w16cid:durableId="1812792409">
    <w:abstractNumId w:val="30"/>
  </w:num>
  <w:num w:numId="17" w16cid:durableId="76753821">
    <w:abstractNumId w:val="6"/>
  </w:num>
  <w:num w:numId="18" w16cid:durableId="2058235503">
    <w:abstractNumId w:val="9"/>
  </w:num>
  <w:num w:numId="19" w16cid:durableId="333532186">
    <w:abstractNumId w:val="20"/>
  </w:num>
  <w:num w:numId="20" w16cid:durableId="130944484">
    <w:abstractNumId w:val="31"/>
  </w:num>
  <w:num w:numId="21" w16cid:durableId="1812288460">
    <w:abstractNumId w:val="38"/>
  </w:num>
  <w:num w:numId="22" w16cid:durableId="364259728">
    <w:abstractNumId w:val="29"/>
  </w:num>
  <w:num w:numId="23" w16cid:durableId="348534506">
    <w:abstractNumId w:val="8"/>
  </w:num>
  <w:num w:numId="24" w16cid:durableId="667515518">
    <w:abstractNumId w:val="7"/>
  </w:num>
  <w:num w:numId="25" w16cid:durableId="927226311">
    <w:abstractNumId w:val="32"/>
  </w:num>
  <w:num w:numId="26" w16cid:durableId="746800836">
    <w:abstractNumId w:val="0"/>
  </w:num>
  <w:num w:numId="27" w16cid:durableId="231626452">
    <w:abstractNumId w:val="35"/>
  </w:num>
  <w:num w:numId="28" w16cid:durableId="965820311">
    <w:abstractNumId w:val="11"/>
  </w:num>
  <w:num w:numId="29" w16cid:durableId="1350371841">
    <w:abstractNumId w:val="13"/>
  </w:num>
  <w:num w:numId="30" w16cid:durableId="196817343">
    <w:abstractNumId w:val="10"/>
  </w:num>
  <w:num w:numId="31" w16cid:durableId="124785060">
    <w:abstractNumId w:val="22"/>
  </w:num>
  <w:num w:numId="32" w16cid:durableId="1003362402">
    <w:abstractNumId w:val="14"/>
  </w:num>
  <w:num w:numId="33" w16cid:durableId="471874800">
    <w:abstractNumId w:val="3"/>
  </w:num>
  <w:num w:numId="34" w16cid:durableId="350886408">
    <w:abstractNumId w:val="34"/>
  </w:num>
  <w:num w:numId="35" w16cid:durableId="1053769338">
    <w:abstractNumId w:val="41"/>
  </w:num>
  <w:num w:numId="36" w16cid:durableId="1117599935">
    <w:abstractNumId w:val="1"/>
  </w:num>
  <w:num w:numId="37" w16cid:durableId="864710237">
    <w:abstractNumId w:val="21"/>
  </w:num>
  <w:num w:numId="38" w16cid:durableId="1575428455">
    <w:abstractNumId w:val="16"/>
  </w:num>
  <w:num w:numId="39" w16cid:durableId="383410805">
    <w:abstractNumId w:val="23"/>
  </w:num>
  <w:num w:numId="40" w16cid:durableId="1466896789">
    <w:abstractNumId w:val="5"/>
  </w:num>
  <w:num w:numId="41" w16cid:durableId="1040206437">
    <w:abstractNumId w:val="12"/>
  </w:num>
  <w:num w:numId="42" w16cid:durableId="275521819">
    <w:abstractNumId w:val="42"/>
  </w:num>
  <w:num w:numId="43" w16cid:durableId="2059165854">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0B"/>
    <w:rsid w:val="0000082B"/>
    <w:rsid w:val="00002C6D"/>
    <w:rsid w:val="000109BC"/>
    <w:rsid w:val="000222A5"/>
    <w:rsid w:val="00027615"/>
    <w:rsid w:val="00031A45"/>
    <w:rsid w:val="00040591"/>
    <w:rsid w:val="00054779"/>
    <w:rsid w:val="00086923"/>
    <w:rsid w:val="00090F24"/>
    <w:rsid w:val="00097A2A"/>
    <w:rsid w:val="000B3EDA"/>
    <w:rsid w:val="000D400F"/>
    <w:rsid w:val="000E72E4"/>
    <w:rsid w:val="000F0638"/>
    <w:rsid w:val="00126071"/>
    <w:rsid w:val="00147AE9"/>
    <w:rsid w:val="00150423"/>
    <w:rsid w:val="00150E17"/>
    <w:rsid w:val="00154663"/>
    <w:rsid w:val="001627C8"/>
    <w:rsid w:val="001715A2"/>
    <w:rsid w:val="00173DC1"/>
    <w:rsid w:val="001822DA"/>
    <w:rsid w:val="001A6F85"/>
    <w:rsid w:val="001B4924"/>
    <w:rsid w:val="001C0E52"/>
    <w:rsid w:val="001D0992"/>
    <w:rsid w:val="001E0BC1"/>
    <w:rsid w:val="001E0F11"/>
    <w:rsid w:val="001E1A36"/>
    <w:rsid w:val="001E55C7"/>
    <w:rsid w:val="00206405"/>
    <w:rsid w:val="00207E8F"/>
    <w:rsid w:val="0022310B"/>
    <w:rsid w:val="0023306C"/>
    <w:rsid w:val="0025210F"/>
    <w:rsid w:val="00263BDF"/>
    <w:rsid w:val="002646B7"/>
    <w:rsid w:val="0027030D"/>
    <w:rsid w:val="002A3BA6"/>
    <w:rsid w:val="002B664B"/>
    <w:rsid w:val="002F43B8"/>
    <w:rsid w:val="00320E98"/>
    <w:rsid w:val="00324EA7"/>
    <w:rsid w:val="00350A04"/>
    <w:rsid w:val="00350F12"/>
    <w:rsid w:val="00362F7F"/>
    <w:rsid w:val="003750F5"/>
    <w:rsid w:val="00392252"/>
    <w:rsid w:val="003A5070"/>
    <w:rsid w:val="003B4443"/>
    <w:rsid w:val="003C03E4"/>
    <w:rsid w:val="003D5F3E"/>
    <w:rsid w:val="003E3DFB"/>
    <w:rsid w:val="003F2889"/>
    <w:rsid w:val="003F75A2"/>
    <w:rsid w:val="0040459D"/>
    <w:rsid w:val="004062BF"/>
    <w:rsid w:val="00422878"/>
    <w:rsid w:val="004403ED"/>
    <w:rsid w:val="00454200"/>
    <w:rsid w:val="00470D41"/>
    <w:rsid w:val="00487DE9"/>
    <w:rsid w:val="004A36E1"/>
    <w:rsid w:val="004B3067"/>
    <w:rsid w:val="004C1A0E"/>
    <w:rsid w:val="004D24D4"/>
    <w:rsid w:val="00500390"/>
    <w:rsid w:val="00505D9F"/>
    <w:rsid w:val="00531D37"/>
    <w:rsid w:val="00532582"/>
    <w:rsid w:val="0053485E"/>
    <w:rsid w:val="00541EE9"/>
    <w:rsid w:val="00556687"/>
    <w:rsid w:val="00566E75"/>
    <w:rsid w:val="00587915"/>
    <w:rsid w:val="005A5E8D"/>
    <w:rsid w:val="005B3B8E"/>
    <w:rsid w:val="005B41F6"/>
    <w:rsid w:val="005E28FC"/>
    <w:rsid w:val="00640681"/>
    <w:rsid w:val="00644F6C"/>
    <w:rsid w:val="00680F5F"/>
    <w:rsid w:val="006853DB"/>
    <w:rsid w:val="006912AE"/>
    <w:rsid w:val="006A264D"/>
    <w:rsid w:val="006D0A93"/>
    <w:rsid w:val="00700748"/>
    <w:rsid w:val="007068AA"/>
    <w:rsid w:val="0071565A"/>
    <w:rsid w:val="00722A4A"/>
    <w:rsid w:val="00732092"/>
    <w:rsid w:val="0073291D"/>
    <w:rsid w:val="00747E66"/>
    <w:rsid w:val="00765202"/>
    <w:rsid w:val="00776B6C"/>
    <w:rsid w:val="00792B99"/>
    <w:rsid w:val="007A0A48"/>
    <w:rsid w:val="007A19F9"/>
    <w:rsid w:val="007A4C76"/>
    <w:rsid w:val="007A51E2"/>
    <w:rsid w:val="007A5AB2"/>
    <w:rsid w:val="007B3BB8"/>
    <w:rsid w:val="007C47F2"/>
    <w:rsid w:val="008051E5"/>
    <w:rsid w:val="00807D00"/>
    <w:rsid w:val="0082384E"/>
    <w:rsid w:val="00846F5E"/>
    <w:rsid w:val="00853894"/>
    <w:rsid w:val="008659B5"/>
    <w:rsid w:val="00893130"/>
    <w:rsid w:val="00896BA0"/>
    <w:rsid w:val="008A1563"/>
    <w:rsid w:val="008C6D33"/>
    <w:rsid w:val="008E46F8"/>
    <w:rsid w:val="00901194"/>
    <w:rsid w:val="009014E6"/>
    <w:rsid w:val="009135A4"/>
    <w:rsid w:val="00914079"/>
    <w:rsid w:val="00936E1A"/>
    <w:rsid w:val="0094049B"/>
    <w:rsid w:val="00975CC6"/>
    <w:rsid w:val="00976C40"/>
    <w:rsid w:val="009B5C33"/>
    <w:rsid w:val="009B5F3C"/>
    <w:rsid w:val="009B6400"/>
    <w:rsid w:val="009E3587"/>
    <w:rsid w:val="009E722C"/>
    <w:rsid w:val="00A44275"/>
    <w:rsid w:val="00A47D5C"/>
    <w:rsid w:val="00A52047"/>
    <w:rsid w:val="00A60F0F"/>
    <w:rsid w:val="00A85B22"/>
    <w:rsid w:val="00A90D58"/>
    <w:rsid w:val="00AD73C1"/>
    <w:rsid w:val="00AE1BFA"/>
    <w:rsid w:val="00AF2BE9"/>
    <w:rsid w:val="00AF671B"/>
    <w:rsid w:val="00B00EA1"/>
    <w:rsid w:val="00B305B9"/>
    <w:rsid w:val="00B32250"/>
    <w:rsid w:val="00B36094"/>
    <w:rsid w:val="00B37062"/>
    <w:rsid w:val="00B835EB"/>
    <w:rsid w:val="00BA3F29"/>
    <w:rsid w:val="00BE47CE"/>
    <w:rsid w:val="00BF77A5"/>
    <w:rsid w:val="00BF7C00"/>
    <w:rsid w:val="00C07BF1"/>
    <w:rsid w:val="00C1707B"/>
    <w:rsid w:val="00C21EBA"/>
    <w:rsid w:val="00C435C7"/>
    <w:rsid w:val="00C73F3E"/>
    <w:rsid w:val="00C74409"/>
    <w:rsid w:val="00C96ACD"/>
    <w:rsid w:val="00C96CFB"/>
    <w:rsid w:val="00CA593C"/>
    <w:rsid w:val="00CC5E50"/>
    <w:rsid w:val="00CD0DB2"/>
    <w:rsid w:val="00CE0A2F"/>
    <w:rsid w:val="00CE47E3"/>
    <w:rsid w:val="00CF1892"/>
    <w:rsid w:val="00CF6146"/>
    <w:rsid w:val="00D034D3"/>
    <w:rsid w:val="00D10E49"/>
    <w:rsid w:val="00D15242"/>
    <w:rsid w:val="00D152EC"/>
    <w:rsid w:val="00D176FA"/>
    <w:rsid w:val="00D56E07"/>
    <w:rsid w:val="00D6472F"/>
    <w:rsid w:val="00D6510E"/>
    <w:rsid w:val="00D66C3D"/>
    <w:rsid w:val="00D80281"/>
    <w:rsid w:val="00D826AA"/>
    <w:rsid w:val="00D868F2"/>
    <w:rsid w:val="00DA5B26"/>
    <w:rsid w:val="00DB1AA3"/>
    <w:rsid w:val="00DD7A07"/>
    <w:rsid w:val="00DE3845"/>
    <w:rsid w:val="00E07C96"/>
    <w:rsid w:val="00E10ACB"/>
    <w:rsid w:val="00E26F0A"/>
    <w:rsid w:val="00E276FE"/>
    <w:rsid w:val="00E31552"/>
    <w:rsid w:val="00E3432C"/>
    <w:rsid w:val="00E421C4"/>
    <w:rsid w:val="00E44AEA"/>
    <w:rsid w:val="00E512E5"/>
    <w:rsid w:val="00E574DB"/>
    <w:rsid w:val="00E82264"/>
    <w:rsid w:val="00E97EFE"/>
    <w:rsid w:val="00EA5131"/>
    <w:rsid w:val="00EC4823"/>
    <w:rsid w:val="00ED0A5F"/>
    <w:rsid w:val="00ED1083"/>
    <w:rsid w:val="00ED3F84"/>
    <w:rsid w:val="00ED50D4"/>
    <w:rsid w:val="00EE58EC"/>
    <w:rsid w:val="00EF5763"/>
    <w:rsid w:val="00F1045B"/>
    <w:rsid w:val="00F143C3"/>
    <w:rsid w:val="00F23116"/>
    <w:rsid w:val="00F36DAE"/>
    <w:rsid w:val="00F43B9A"/>
    <w:rsid w:val="00F46C05"/>
    <w:rsid w:val="00F46F53"/>
    <w:rsid w:val="00F50E6D"/>
    <w:rsid w:val="00F52A3F"/>
    <w:rsid w:val="00F7785F"/>
    <w:rsid w:val="00F955E8"/>
    <w:rsid w:val="00FC5348"/>
    <w:rsid w:val="00FD2562"/>
    <w:rsid w:val="00FF0850"/>
    <w:rsid w:val="00FF17FE"/>
    <w:rsid w:val="00FF1A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8BA25"/>
  <w15:docId w15:val="{C7166ADF-61FA-4E28-BC30-743CD626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10B"/>
    <w:rPr>
      <w:rFonts w:ascii="Tahoma" w:hAnsi="Tahoma" w:cs="Tahoma"/>
      <w:sz w:val="16"/>
      <w:szCs w:val="16"/>
    </w:rPr>
  </w:style>
  <w:style w:type="table" w:styleId="TableGrid">
    <w:name w:val="Table Grid"/>
    <w:basedOn w:val="TableNormal"/>
    <w:uiPriority w:val="59"/>
    <w:rsid w:val="00223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10B"/>
  </w:style>
  <w:style w:type="paragraph" w:styleId="Footer">
    <w:name w:val="footer"/>
    <w:basedOn w:val="Normal"/>
    <w:link w:val="FooterChar"/>
    <w:uiPriority w:val="99"/>
    <w:unhideWhenUsed/>
    <w:rsid w:val="00223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10B"/>
  </w:style>
  <w:style w:type="paragraph" w:styleId="ListParagraph">
    <w:name w:val="List Paragraph"/>
    <w:aliases w:val="Table of contents numbered"/>
    <w:basedOn w:val="Normal"/>
    <w:link w:val="ListParagraphChar"/>
    <w:uiPriority w:val="34"/>
    <w:qFormat/>
    <w:rsid w:val="0022310B"/>
    <w:pPr>
      <w:ind w:left="720"/>
      <w:contextualSpacing/>
    </w:pPr>
  </w:style>
  <w:style w:type="character" w:styleId="Hyperlink">
    <w:name w:val="Hyperlink"/>
    <w:basedOn w:val="DefaultParagraphFont"/>
    <w:uiPriority w:val="99"/>
    <w:unhideWhenUsed/>
    <w:rsid w:val="0022310B"/>
    <w:rPr>
      <w:color w:val="0000FF" w:themeColor="hyperlink"/>
      <w:u w:val="single"/>
    </w:rPr>
  </w:style>
  <w:style w:type="table" w:customStyle="1" w:styleId="TableGrid4">
    <w:name w:val="Table Grid4"/>
    <w:basedOn w:val="TableNormal"/>
    <w:next w:val="TableGrid"/>
    <w:uiPriority w:val="59"/>
    <w:rsid w:val="00223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2310B"/>
    <w:pPr>
      <w:spacing w:after="120"/>
    </w:pPr>
    <w:rPr>
      <w:sz w:val="16"/>
      <w:szCs w:val="16"/>
    </w:rPr>
  </w:style>
  <w:style w:type="character" w:customStyle="1" w:styleId="BodyText3Char">
    <w:name w:val="Body Text 3 Char"/>
    <w:basedOn w:val="DefaultParagraphFont"/>
    <w:link w:val="BodyText3"/>
    <w:uiPriority w:val="99"/>
    <w:rsid w:val="0022310B"/>
    <w:rPr>
      <w:sz w:val="16"/>
      <w:szCs w:val="16"/>
    </w:rPr>
  </w:style>
  <w:style w:type="paragraph" w:styleId="BodyText">
    <w:name w:val="Body Text"/>
    <w:basedOn w:val="Normal"/>
    <w:link w:val="BodyTextChar"/>
    <w:uiPriority w:val="99"/>
    <w:semiHidden/>
    <w:unhideWhenUsed/>
    <w:rsid w:val="0022310B"/>
    <w:pPr>
      <w:spacing w:after="120"/>
    </w:pPr>
  </w:style>
  <w:style w:type="character" w:customStyle="1" w:styleId="BodyTextChar">
    <w:name w:val="Body Text Char"/>
    <w:basedOn w:val="DefaultParagraphFont"/>
    <w:link w:val="BodyText"/>
    <w:uiPriority w:val="99"/>
    <w:semiHidden/>
    <w:rsid w:val="0022310B"/>
  </w:style>
  <w:style w:type="character" w:customStyle="1" w:styleId="bold">
    <w:name w:val="bold"/>
    <w:basedOn w:val="DefaultParagraphFont"/>
    <w:rsid w:val="0022310B"/>
  </w:style>
  <w:style w:type="character" w:customStyle="1" w:styleId="NormalParCharChar">
    <w:name w:val="NormalPar Char Char"/>
    <w:link w:val="NormalPar"/>
    <w:locked/>
    <w:rsid w:val="00F1045B"/>
    <w:rPr>
      <w:rFonts w:ascii="Arial" w:hAnsi="Arial"/>
      <w:sz w:val="24"/>
      <w:lang w:val="en-GB"/>
    </w:rPr>
  </w:style>
  <w:style w:type="paragraph" w:customStyle="1" w:styleId="NormalPar">
    <w:name w:val="NormalPar"/>
    <w:basedOn w:val="Normal"/>
    <w:link w:val="NormalParCharChar"/>
    <w:rsid w:val="00F1045B"/>
    <w:pPr>
      <w:spacing w:before="120" w:after="120" w:line="360" w:lineRule="auto"/>
    </w:pPr>
    <w:rPr>
      <w:rFonts w:ascii="Arial" w:hAnsi="Arial"/>
      <w:sz w:val="24"/>
      <w:lang w:val="en-GB"/>
    </w:rPr>
  </w:style>
  <w:style w:type="character" w:customStyle="1" w:styleId="ListParagraphChar">
    <w:name w:val="List Paragraph Char"/>
    <w:aliases w:val="Table of contents numbered Char"/>
    <w:basedOn w:val="DefaultParagraphFont"/>
    <w:link w:val="ListParagraph"/>
    <w:uiPriority w:val="34"/>
    <w:locked/>
    <w:rsid w:val="00B305B9"/>
  </w:style>
  <w:style w:type="paragraph" w:styleId="BodyTextIndent3">
    <w:name w:val="Body Text Indent 3"/>
    <w:basedOn w:val="Normal"/>
    <w:link w:val="BodyTextIndent3Char"/>
    <w:uiPriority w:val="99"/>
    <w:semiHidden/>
    <w:unhideWhenUsed/>
    <w:rsid w:val="00173D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73DC1"/>
    <w:rPr>
      <w:sz w:val="16"/>
      <w:szCs w:val="16"/>
    </w:rPr>
  </w:style>
  <w:style w:type="character" w:styleId="CommentReference">
    <w:name w:val="annotation reference"/>
    <w:basedOn w:val="DefaultParagraphFont"/>
    <w:uiPriority w:val="99"/>
    <w:semiHidden/>
    <w:unhideWhenUsed/>
    <w:rsid w:val="00320E98"/>
    <w:rPr>
      <w:sz w:val="16"/>
      <w:szCs w:val="16"/>
    </w:rPr>
  </w:style>
  <w:style w:type="paragraph" w:styleId="CommentText">
    <w:name w:val="annotation text"/>
    <w:basedOn w:val="Normal"/>
    <w:link w:val="CommentTextChar"/>
    <w:uiPriority w:val="99"/>
    <w:semiHidden/>
    <w:unhideWhenUsed/>
    <w:rsid w:val="00320E98"/>
    <w:pPr>
      <w:spacing w:line="240" w:lineRule="auto"/>
    </w:pPr>
    <w:rPr>
      <w:sz w:val="20"/>
      <w:szCs w:val="20"/>
    </w:rPr>
  </w:style>
  <w:style w:type="character" w:customStyle="1" w:styleId="CommentTextChar">
    <w:name w:val="Comment Text Char"/>
    <w:basedOn w:val="DefaultParagraphFont"/>
    <w:link w:val="CommentText"/>
    <w:uiPriority w:val="99"/>
    <w:semiHidden/>
    <w:rsid w:val="00320E98"/>
    <w:rPr>
      <w:sz w:val="20"/>
      <w:szCs w:val="20"/>
    </w:rPr>
  </w:style>
  <w:style w:type="table" w:customStyle="1" w:styleId="TableGrid1">
    <w:name w:val="Table Grid1"/>
    <w:basedOn w:val="TableNormal"/>
    <w:next w:val="TableGrid"/>
    <w:rsid w:val="00350F1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50D4"/>
    <w:pPr>
      <w:autoSpaceDE w:val="0"/>
      <w:autoSpaceDN w:val="0"/>
      <w:adjustRightInd w:val="0"/>
      <w:spacing w:after="240" w:line="360" w:lineRule="auto"/>
      <w:ind w:left="567" w:right="255" w:hanging="567"/>
      <w:jc w:val="both"/>
    </w:pPr>
    <w:rPr>
      <w:rFonts w:ascii="CJLLGC+Arial" w:eastAsia="Times New Roman" w:hAnsi="CJLLGC+Arial" w:cs="CJLLGC+Arial"/>
      <w:color w:val="000000"/>
      <w:sz w:val="24"/>
      <w:szCs w:val="24"/>
      <w:lang w:eastAsia="en-ZA"/>
    </w:rPr>
  </w:style>
  <w:style w:type="character" w:customStyle="1" w:styleId="UnresolvedMention1">
    <w:name w:val="Unresolved Mention1"/>
    <w:basedOn w:val="DefaultParagraphFont"/>
    <w:uiPriority w:val="99"/>
    <w:semiHidden/>
    <w:unhideWhenUsed/>
    <w:rsid w:val="006D0A93"/>
    <w:rPr>
      <w:color w:val="605E5C"/>
      <w:shd w:val="clear" w:color="auto" w:fill="E1DFDD"/>
    </w:rPr>
  </w:style>
  <w:style w:type="paragraph" w:styleId="NormalWeb">
    <w:name w:val="Normal (Web)"/>
    <w:basedOn w:val="Normal"/>
    <w:unhideWhenUsed/>
    <w:rsid w:val="00147AE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345458">
      <w:bodyDiv w:val="1"/>
      <w:marLeft w:val="0"/>
      <w:marRight w:val="0"/>
      <w:marTop w:val="0"/>
      <w:marBottom w:val="0"/>
      <w:divBdr>
        <w:top w:val="none" w:sz="0" w:space="0" w:color="auto"/>
        <w:left w:val="none" w:sz="0" w:space="0" w:color="auto"/>
        <w:bottom w:val="none" w:sz="0" w:space="0" w:color="auto"/>
        <w:right w:val="none" w:sz="0" w:space="0" w:color="auto"/>
      </w:divBdr>
    </w:div>
    <w:div w:id="1035035847">
      <w:bodyDiv w:val="1"/>
      <w:marLeft w:val="0"/>
      <w:marRight w:val="0"/>
      <w:marTop w:val="0"/>
      <w:marBottom w:val="0"/>
      <w:divBdr>
        <w:top w:val="none" w:sz="0" w:space="0" w:color="auto"/>
        <w:left w:val="none" w:sz="0" w:space="0" w:color="auto"/>
        <w:bottom w:val="none" w:sz="0" w:space="0" w:color="auto"/>
        <w:right w:val="none" w:sz="0" w:space="0" w:color="auto"/>
      </w:divBdr>
    </w:div>
    <w:div w:id="1692104561">
      <w:bodyDiv w:val="1"/>
      <w:marLeft w:val="0"/>
      <w:marRight w:val="0"/>
      <w:marTop w:val="0"/>
      <w:marBottom w:val="0"/>
      <w:divBdr>
        <w:top w:val="none" w:sz="0" w:space="0" w:color="auto"/>
        <w:left w:val="none" w:sz="0" w:space="0" w:color="auto"/>
        <w:bottom w:val="none" w:sz="0" w:space="0" w:color="auto"/>
        <w:right w:val="none" w:sz="0" w:space="0" w:color="auto"/>
      </w:divBdr>
    </w:div>
    <w:div w:id="18997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ndokazin@buffalocity.gov.za" TargetMode="External"/><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Sikelewam@buffalocity.gov.z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XXXXXXXX@buffalocity.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3CA4-9B38-435B-AC6B-3C950ACF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7767</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Anwuli Okecha</dc:creator>
  <cp:lastModifiedBy>Abrina Du Plessis</cp:lastModifiedBy>
  <cp:revision>3</cp:revision>
  <cp:lastPrinted>2024-04-26T08:50:00Z</cp:lastPrinted>
  <dcterms:created xsi:type="dcterms:W3CDTF">2024-04-26T08:47:00Z</dcterms:created>
  <dcterms:modified xsi:type="dcterms:W3CDTF">2024-04-26T08:50:00Z</dcterms:modified>
</cp:coreProperties>
</file>